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28DCE" w14:textId="141DA06D" w:rsidR="00C21069" w:rsidRDefault="00C21069" w:rsidP="00C21069">
      <w:pPr>
        <w:spacing w:line="276" w:lineRule="auto"/>
        <w:jc w:val="center"/>
        <w:rPr>
          <w:sz w:val="20"/>
          <w:szCs w:val="20"/>
        </w:rPr>
      </w:pPr>
      <w:bookmarkStart w:id="0" w:name="_GoBack"/>
      <w:bookmarkEnd w:id="0"/>
      <w:r w:rsidRPr="00766C72">
        <w:rPr>
          <w:noProof/>
        </w:rPr>
        <w:drawing>
          <wp:inline distT="0" distB="0" distL="0" distR="0" wp14:anchorId="56E01FEA" wp14:editId="6F3533D7">
            <wp:extent cx="683879" cy="857698"/>
            <wp:effectExtent l="0" t="0" r="254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60" cy="86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02F4B" w14:textId="77777777" w:rsidR="00390BF2" w:rsidRPr="002E5C29" w:rsidRDefault="00390BF2" w:rsidP="00C21069">
      <w:pPr>
        <w:spacing w:line="276" w:lineRule="auto"/>
        <w:jc w:val="center"/>
        <w:rPr>
          <w:sz w:val="20"/>
          <w:szCs w:val="20"/>
        </w:rPr>
      </w:pPr>
    </w:p>
    <w:p w14:paraId="4DB47F40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КОНТРОЛЬНО-СЧЁТНАЯ КОМИССИЯ</w:t>
      </w:r>
    </w:p>
    <w:p w14:paraId="20829271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ДОБРИНСКОГО МУНИЦИПАЛЬНОГО РАЙОНА</w:t>
      </w:r>
    </w:p>
    <w:p w14:paraId="4C38CADF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ЛИПЕЦКОЙ ОБЛАСТИ РОССИЙСКОЙ ФЕДЕРАЦИИ</w:t>
      </w:r>
    </w:p>
    <w:p w14:paraId="39CBB457" w14:textId="77777777" w:rsidR="00C21069" w:rsidRDefault="000C6C7E" w:rsidP="00C2106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712A528">
          <v:rect id="_x0000_i1026" style="width:0;height:1.5pt" o:hralign="center" o:bullet="t" o:hrstd="t" o:hr="t" fillcolor="#a0a0a0" stroked="f"/>
        </w:pict>
      </w:r>
    </w:p>
    <w:p w14:paraId="1BB98E18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36DBC333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7656F9E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39BEC92" w14:textId="77777777" w:rsidR="00F56859" w:rsidRPr="00B16811" w:rsidRDefault="00403A0C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ЗАКЛЮЧЕНИЕ</w:t>
      </w:r>
    </w:p>
    <w:p w14:paraId="0364F706" w14:textId="77777777" w:rsidR="00B16811" w:rsidRDefault="00C21069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на проект </w:t>
      </w:r>
      <w:r w:rsidR="00E940B2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решения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FFAB362" w14:textId="77777777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Совета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депутатов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461C9825" w14:textId="53654AFD" w:rsidR="009B3D1D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Добринского муниципального района</w:t>
      </w:r>
    </w:p>
    <w:p w14:paraId="04997711" w14:textId="1E4EB8BA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«О внесении изменений 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районный бюджет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10A02B1" w14:textId="724CBA71" w:rsidR="00C21069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на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5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 и на плановый период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6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и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7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годов»</w:t>
      </w:r>
      <w:r w:rsidR="00CE6DED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.</w:t>
      </w:r>
    </w:p>
    <w:p w14:paraId="3D244B9A" w14:textId="0504A586" w:rsidR="00E940B2" w:rsidRDefault="00E940B2" w:rsidP="006C5419">
      <w:pPr>
        <w:spacing w:line="276" w:lineRule="auto"/>
        <w:ind w:firstLine="709"/>
        <w:jc w:val="both"/>
      </w:pPr>
    </w:p>
    <w:p w14:paraId="1E4EC419" w14:textId="4EC5B252" w:rsidR="009B3D1D" w:rsidRDefault="009B3D1D" w:rsidP="006C5419">
      <w:pPr>
        <w:spacing w:line="276" w:lineRule="auto"/>
        <w:ind w:firstLine="709"/>
        <w:jc w:val="both"/>
      </w:pPr>
    </w:p>
    <w:p w14:paraId="12935325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E36CBAF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1AF437D1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3573D2C3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115255F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7E5472AB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5415B8F2" w14:textId="53A620FC" w:rsidR="00F56859" w:rsidRPr="00B16811" w:rsidRDefault="00B16811" w:rsidP="00B16811">
      <w:pPr>
        <w:spacing w:line="276" w:lineRule="auto"/>
        <w:ind w:firstLine="709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>п. Добринка</w:t>
      </w:r>
    </w:p>
    <w:p w14:paraId="4BD3643A" w14:textId="323575A2" w:rsidR="009B3D1D" w:rsidRPr="00B16811" w:rsidRDefault="00B16811" w:rsidP="008A362E">
      <w:pPr>
        <w:spacing w:line="276" w:lineRule="auto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 xml:space="preserve">      </w:t>
      </w:r>
      <w:r w:rsidR="009B3D1D" w:rsidRPr="00B16811">
        <w:rPr>
          <w:b/>
          <w:bCs/>
          <w:i/>
          <w:iCs/>
          <w:sz w:val="36"/>
          <w:szCs w:val="36"/>
        </w:rPr>
        <w:t>202</w:t>
      </w:r>
      <w:r w:rsidR="00DB3EEF" w:rsidRPr="00B16811">
        <w:rPr>
          <w:b/>
          <w:bCs/>
          <w:i/>
          <w:iCs/>
          <w:sz w:val="36"/>
          <w:szCs w:val="36"/>
        </w:rPr>
        <w:t>5</w:t>
      </w:r>
      <w:r w:rsidRPr="00B16811">
        <w:rPr>
          <w:b/>
          <w:bCs/>
          <w:i/>
          <w:iCs/>
          <w:sz w:val="36"/>
          <w:szCs w:val="36"/>
        </w:rPr>
        <w:t xml:space="preserve"> год</w:t>
      </w:r>
    </w:p>
    <w:p w14:paraId="0DAB938D" w14:textId="37652B45" w:rsidR="00E940B2" w:rsidRPr="00045776" w:rsidRDefault="00E940B2" w:rsidP="00E940B2">
      <w:pPr>
        <w:pStyle w:val="a4"/>
        <w:numPr>
          <w:ilvl w:val="0"/>
          <w:numId w:val="15"/>
        </w:numPr>
        <w:spacing w:line="276" w:lineRule="auto"/>
        <w:jc w:val="center"/>
        <w:rPr>
          <w:b/>
          <w:bCs/>
          <w:sz w:val="32"/>
          <w:szCs w:val="32"/>
        </w:rPr>
      </w:pPr>
      <w:r w:rsidRPr="00045776">
        <w:rPr>
          <w:b/>
          <w:bCs/>
          <w:sz w:val="32"/>
          <w:szCs w:val="32"/>
        </w:rPr>
        <w:lastRenderedPageBreak/>
        <w:t>Общие положения</w:t>
      </w:r>
      <w:r w:rsidR="00CE6DED" w:rsidRPr="00045776">
        <w:rPr>
          <w:b/>
          <w:bCs/>
          <w:sz w:val="32"/>
          <w:szCs w:val="32"/>
        </w:rPr>
        <w:t>.</w:t>
      </w:r>
    </w:p>
    <w:p w14:paraId="1BACCC82" w14:textId="71CD6DF3" w:rsidR="00E940B2" w:rsidRDefault="00E940B2" w:rsidP="00E537E6">
      <w:pPr>
        <w:spacing w:before="240" w:line="276" w:lineRule="auto"/>
        <w:ind w:firstLine="709"/>
        <w:jc w:val="both"/>
      </w:pPr>
      <w:r>
        <w:t>Контрольно-счетной комиссией Добринского муниципального района рассмотрен проект решения Совета депутатов «О внесении изменений в районный бюджет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 w:rsidR="00E917E8">
        <w:t xml:space="preserve"> </w:t>
      </w:r>
      <w:r w:rsidR="00C53B16">
        <w:t>и</w:t>
      </w:r>
      <w:r>
        <w:t xml:space="preserve"> 202</w:t>
      </w:r>
      <w:r w:rsidR="00DB3EEF">
        <w:t>7</w:t>
      </w:r>
      <w:r>
        <w:t xml:space="preserve"> годов»</w:t>
      </w:r>
      <w:r w:rsidR="006367DA">
        <w:t xml:space="preserve"> (далее – </w:t>
      </w:r>
      <w:r w:rsidR="009B3D1D">
        <w:t>П</w:t>
      </w:r>
      <w:r w:rsidR="006367DA">
        <w:t xml:space="preserve">роект </w:t>
      </w:r>
      <w:r w:rsidR="000A5D5C">
        <w:t>бюджета</w:t>
      </w:r>
      <w:r w:rsidR="006367DA">
        <w:t>)</w:t>
      </w:r>
      <w:r w:rsidR="000E11DB">
        <w:t>, внесенный в районный Совет депутатов главой Добринского муниципального района.</w:t>
      </w:r>
    </w:p>
    <w:p w14:paraId="58163D5B" w14:textId="0D363AE9" w:rsidR="006C5419" w:rsidRDefault="000E11DB" w:rsidP="006C5419">
      <w:pPr>
        <w:spacing w:line="276" w:lineRule="auto"/>
        <w:ind w:firstLine="709"/>
        <w:jc w:val="both"/>
      </w:pPr>
      <w:r>
        <w:t xml:space="preserve">Экспертиза </w:t>
      </w:r>
      <w:r w:rsidR="009B3D1D">
        <w:t>П</w:t>
      </w:r>
      <w:r>
        <w:t xml:space="preserve">роекта </w:t>
      </w:r>
      <w:r w:rsidR="000A5D5C">
        <w:t xml:space="preserve">бюджета </w:t>
      </w:r>
      <w:r>
        <w:t xml:space="preserve">проведена </w:t>
      </w:r>
      <w:r w:rsidR="00A43160">
        <w:t>на основании ст.157, 265 Бюджетного кодекса РФ</w:t>
      </w:r>
      <w:r w:rsidR="00984F5C">
        <w:t xml:space="preserve">, </w:t>
      </w:r>
      <w:r w:rsidR="004432CA">
        <w:t>в соответствии с Р</w:t>
      </w:r>
      <w:r w:rsidR="004432CA" w:rsidRPr="00B10DAE">
        <w:t xml:space="preserve">ешением Совета депутатов Добринского муниципального района Липецкой области от </w:t>
      </w:r>
      <w:r w:rsidR="004432CA">
        <w:t>04</w:t>
      </w:r>
      <w:r w:rsidR="004432CA" w:rsidRPr="00B10DAE">
        <w:t>.0</w:t>
      </w:r>
      <w:r w:rsidR="004432CA">
        <w:t>3</w:t>
      </w:r>
      <w:r w:rsidR="004432CA" w:rsidRPr="00B10DAE">
        <w:t>.20</w:t>
      </w:r>
      <w:r w:rsidR="004432CA">
        <w:t>22</w:t>
      </w:r>
      <w:r w:rsidR="004432CA" w:rsidRPr="00B10DAE">
        <w:t>г. №</w:t>
      </w:r>
      <w:r w:rsidR="004432CA">
        <w:t>121</w:t>
      </w:r>
      <w:r w:rsidR="004432CA" w:rsidRPr="00B10DAE">
        <w:t xml:space="preserve">-рс </w:t>
      </w:r>
      <w:r w:rsidR="004432CA">
        <w:t xml:space="preserve">«О </w:t>
      </w:r>
      <w:r w:rsidR="004432CA" w:rsidRPr="00B10DAE">
        <w:t>Положени</w:t>
      </w:r>
      <w:r w:rsidR="004432CA">
        <w:t>и</w:t>
      </w:r>
      <w:r w:rsidR="004432CA" w:rsidRPr="00B10DAE">
        <w:t xml:space="preserve"> </w:t>
      </w:r>
      <w:r w:rsidR="004432CA">
        <w:t>о</w:t>
      </w:r>
      <w:r w:rsidR="004432CA" w:rsidRPr="00B10DAE">
        <w:t xml:space="preserve"> Контрольно-счетной комиссии Добринского муниципального района Липецкой области</w:t>
      </w:r>
      <w:r w:rsidR="004432CA">
        <w:t xml:space="preserve"> Российской Федерации</w:t>
      </w:r>
      <w:r w:rsidR="004432CA" w:rsidRPr="00B10DAE">
        <w:t>»</w:t>
      </w:r>
      <w:r w:rsidR="00DA2F37">
        <w:t xml:space="preserve">, </w:t>
      </w:r>
      <w:r w:rsidR="009A2E78">
        <w:t>а также</w:t>
      </w:r>
      <w:r w:rsidR="00DA2F37">
        <w:t xml:space="preserve"> требованиями статьи 64 решения Совета депутатов</w:t>
      </w:r>
      <w:r w:rsidR="00D052D3">
        <w:t xml:space="preserve"> Добринского муниципального района от 23.06.2020г. №342-рс «О бюджетном процессе в Добринском муниципальном районе»</w:t>
      </w:r>
      <w:r w:rsidR="006C5419">
        <w:t xml:space="preserve">. </w:t>
      </w:r>
    </w:p>
    <w:p w14:paraId="37D76471" w14:textId="37595371" w:rsidR="00984F5C" w:rsidRDefault="00984F5C" w:rsidP="006C5419">
      <w:pPr>
        <w:spacing w:line="276" w:lineRule="auto"/>
        <w:ind w:firstLine="709"/>
        <w:jc w:val="both"/>
      </w:pPr>
      <w:r>
        <w:t xml:space="preserve">Изменения вносятся в действующее решение Совета депутатов Добринского муниципального района от </w:t>
      </w:r>
      <w:r w:rsidR="008A56FC">
        <w:t>1</w:t>
      </w:r>
      <w:r w:rsidR="00DB3EEF">
        <w:t>7</w:t>
      </w:r>
      <w:r>
        <w:t>.12.20</w:t>
      </w:r>
      <w:r w:rsidR="00C53B16">
        <w:t>2</w:t>
      </w:r>
      <w:r w:rsidR="00DB3EEF">
        <w:t>4</w:t>
      </w:r>
      <w:r>
        <w:t>г. №</w:t>
      </w:r>
      <w:r w:rsidR="00DB3EEF">
        <w:t>330</w:t>
      </w:r>
      <w:r>
        <w:t>-рс «О районном бюджете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</w:t>
      </w:r>
      <w:r w:rsidR="002F08DC">
        <w:t>»</w:t>
      </w:r>
      <w:r w:rsidR="00240104">
        <w:t xml:space="preserve"> с внесенными изменениями от 26.12.2024г. №333-рс, от 28.01.2025г. №338-рс</w:t>
      </w:r>
      <w:r w:rsidR="00F56859">
        <w:t>, от 11.03.2025г. №345-рс</w:t>
      </w:r>
      <w:r w:rsidR="00B16811">
        <w:t>, от 27.05.2025г. №360-р</w:t>
      </w:r>
      <w:r w:rsidR="007D1505">
        <w:t>, от 29.07.2025г. №363-рс</w:t>
      </w:r>
      <w:r w:rsidR="000302CB">
        <w:t>, от 26.08.2025г. №370-рс</w:t>
      </w:r>
      <w:r w:rsidR="004064FD">
        <w:t xml:space="preserve"> </w:t>
      </w:r>
      <w:r w:rsidR="008052ED">
        <w:t xml:space="preserve">(далее – </w:t>
      </w:r>
      <w:r w:rsidR="00C53B16">
        <w:t>Р</w:t>
      </w:r>
      <w:r w:rsidR="008052ED">
        <w:t>ешение Совета депутатов №</w:t>
      </w:r>
      <w:r w:rsidR="00DB3EEF">
        <w:t>330</w:t>
      </w:r>
      <w:r w:rsidR="008052ED">
        <w:t>-рс</w:t>
      </w:r>
      <w:r w:rsidR="00DB3EEF">
        <w:t>)</w:t>
      </w:r>
      <w:r>
        <w:t>.</w:t>
      </w:r>
    </w:p>
    <w:p w14:paraId="683CABF7" w14:textId="77777777" w:rsidR="006C5419" w:rsidRPr="006367DA" w:rsidRDefault="006C5419" w:rsidP="001C235D">
      <w:pPr>
        <w:spacing w:before="240" w:line="276" w:lineRule="auto"/>
        <w:ind w:firstLine="709"/>
        <w:jc w:val="both"/>
        <w:rPr>
          <w:bCs/>
        </w:rPr>
      </w:pPr>
      <w:r w:rsidRPr="006367DA">
        <w:rPr>
          <w:bCs/>
        </w:rPr>
        <w:t>Документы и материалы, представленные на заключение:</w:t>
      </w:r>
    </w:p>
    <w:p w14:paraId="7A9E0FBF" w14:textId="2EF89E44" w:rsidR="006C5419" w:rsidRDefault="006C5419" w:rsidP="006C5419">
      <w:pPr>
        <w:pStyle w:val="a4"/>
        <w:numPr>
          <w:ilvl w:val="0"/>
          <w:numId w:val="4"/>
        </w:numPr>
        <w:spacing w:line="276" w:lineRule="auto"/>
        <w:jc w:val="both"/>
      </w:pPr>
      <w:r>
        <w:t>проект решения Совета депутатов «О внесении изменений в районный бюджет на 20</w:t>
      </w:r>
      <w:r w:rsidR="006367DA">
        <w:t>2</w:t>
      </w:r>
      <w:r w:rsidR="00DB3EEF">
        <w:t>5</w:t>
      </w:r>
      <w:r>
        <w:t xml:space="preserve"> 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</w:t>
      </w:r>
      <w:r w:rsidR="006367DA">
        <w:t>,</w:t>
      </w:r>
    </w:p>
    <w:p w14:paraId="1CCF1D9B" w14:textId="57F32195" w:rsidR="006C5419" w:rsidRDefault="006C5419" w:rsidP="00DA0802">
      <w:pPr>
        <w:pStyle w:val="a4"/>
        <w:numPr>
          <w:ilvl w:val="0"/>
          <w:numId w:val="4"/>
        </w:numPr>
        <w:spacing w:after="240" w:line="276" w:lineRule="auto"/>
        <w:jc w:val="both"/>
      </w:pPr>
      <w:r>
        <w:t>пояснительная записка к проекту решения сессии Совета депутатов «О внесении изменений в районный бюджет на 20</w:t>
      </w:r>
      <w:r w:rsidR="006367DA">
        <w:t>2</w:t>
      </w:r>
      <w:r w:rsidR="00DB3EEF">
        <w:t>5</w:t>
      </w:r>
      <w:r w:rsidR="006367DA">
        <w:t xml:space="preserve"> </w:t>
      </w:r>
      <w:r>
        <w:t>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годов».</w:t>
      </w:r>
    </w:p>
    <w:p w14:paraId="078FF4F8" w14:textId="77777777" w:rsidR="00D052D3" w:rsidRDefault="00D052D3" w:rsidP="00D052D3">
      <w:pPr>
        <w:pStyle w:val="a4"/>
        <w:spacing w:after="240" w:line="276" w:lineRule="auto"/>
        <w:ind w:left="1429"/>
        <w:jc w:val="both"/>
      </w:pPr>
    </w:p>
    <w:p w14:paraId="79412E19" w14:textId="417AF727" w:rsidR="006C5419" w:rsidRPr="00045776" w:rsidRDefault="006367DA" w:rsidP="006367DA">
      <w:pPr>
        <w:pStyle w:val="a4"/>
        <w:numPr>
          <w:ilvl w:val="0"/>
          <w:numId w:val="15"/>
        </w:numPr>
        <w:spacing w:after="240" w:line="276" w:lineRule="auto"/>
        <w:jc w:val="center"/>
        <w:rPr>
          <w:b/>
          <w:sz w:val="32"/>
          <w:szCs w:val="32"/>
        </w:rPr>
      </w:pPr>
      <w:r w:rsidRPr="00045776">
        <w:rPr>
          <w:b/>
          <w:sz w:val="32"/>
          <w:szCs w:val="32"/>
        </w:rPr>
        <w:t xml:space="preserve">Анализ </w:t>
      </w:r>
      <w:r w:rsidR="000302CB">
        <w:rPr>
          <w:b/>
          <w:sz w:val="32"/>
          <w:szCs w:val="32"/>
        </w:rPr>
        <w:t xml:space="preserve">вносимых </w:t>
      </w:r>
      <w:r w:rsidRPr="00045776">
        <w:rPr>
          <w:b/>
          <w:sz w:val="32"/>
          <w:szCs w:val="32"/>
        </w:rPr>
        <w:t xml:space="preserve">изменений </w:t>
      </w:r>
      <w:r w:rsidR="000302CB">
        <w:rPr>
          <w:b/>
          <w:sz w:val="32"/>
          <w:szCs w:val="32"/>
        </w:rPr>
        <w:t>в</w:t>
      </w:r>
      <w:r w:rsidRPr="00045776">
        <w:rPr>
          <w:b/>
          <w:sz w:val="32"/>
          <w:szCs w:val="32"/>
        </w:rPr>
        <w:t xml:space="preserve"> районн</w:t>
      </w:r>
      <w:r w:rsidR="000302CB">
        <w:rPr>
          <w:b/>
          <w:sz w:val="32"/>
          <w:szCs w:val="32"/>
        </w:rPr>
        <w:t>ый</w:t>
      </w:r>
      <w:r w:rsidRPr="00045776">
        <w:rPr>
          <w:b/>
          <w:sz w:val="32"/>
          <w:szCs w:val="32"/>
        </w:rPr>
        <w:t xml:space="preserve"> бюджет</w:t>
      </w:r>
      <w:r w:rsidR="00CE6DED" w:rsidRPr="00045776">
        <w:rPr>
          <w:b/>
          <w:sz w:val="32"/>
          <w:szCs w:val="32"/>
        </w:rPr>
        <w:t>.</w:t>
      </w:r>
    </w:p>
    <w:p w14:paraId="49A29536" w14:textId="77777777" w:rsidR="000302CB" w:rsidRDefault="001F52A6" w:rsidP="000302CB">
      <w:pPr>
        <w:spacing w:line="276" w:lineRule="auto"/>
        <w:ind w:firstLine="709"/>
        <w:jc w:val="both"/>
      </w:pPr>
      <w:r>
        <w:t xml:space="preserve">Проектом бюджета вносятся изменения в </w:t>
      </w:r>
      <w:r w:rsidR="000302CB">
        <w:t xml:space="preserve">текстовую </w:t>
      </w:r>
      <w:r>
        <w:t>част</w:t>
      </w:r>
      <w:r w:rsidR="000302CB">
        <w:t>ь</w:t>
      </w:r>
      <w:r>
        <w:t xml:space="preserve"> бюджета</w:t>
      </w:r>
      <w:r w:rsidR="000302CB">
        <w:t>.</w:t>
      </w:r>
    </w:p>
    <w:p w14:paraId="4F9BDEED" w14:textId="4689AD50" w:rsidR="000302CB" w:rsidRDefault="000302CB" w:rsidP="000302CB">
      <w:pPr>
        <w:spacing w:line="276" w:lineRule="auto"/>
        <w:ind w:firstLine="709"/>
        <w:jc w:val="both"/>
      </w:pPr>
      <w:r>
        <w:t>Статья 11 «Особенности исполнения районного бюджета в 2025 году» дополнена пунктами</w:t>
      </w:r>
      <w:r w:rsidR="00466AD4">
        <w:t xml:space="preserve"> 4, 5, 6, 7, а именно:</w:t>
      </w:r>
    </w:p>
    <w:p w14:paraId="3F7723D0" w14:textId="77828C6D" w:rsidR="00466AD4" w:rsidRDefault="00BE50E9" w:rsidP="000302CB">
      <w:pPr>
        <w:spacing w:line="276" w:lineRule="auto"/>
        <w:ind w:firstLine="709"/>
        <w:jc w:val="both"/>
      </w:pPr>
      <w:r>
        <w:t xml:space="preserve">«4. Повысить с 1 октября 2025 года в 1,045 раза размеры должностных окладов и окладов за классный чин лиц, замещающих должности муниципальной службы Добринского муниципального района, установленные Решением сессии Совета депутатов Добринского </w:t>
      </w:r>
      <w:r>
        <w:lastRenderedPageBreak/>
        <w:t>муниципального района от 21 февраля 2023 года №201-рс «О Положении «О денежном содержании и социальных гарантиях лиц, замещающих должности муниципальной службы Добринского муниципального района».</w:t>
      </w:r>
    </w:p>
    <w:p w14:paraId="79700140" w14:textId="52F320D3" w:rsidR="00BE50E9" w:rsidRDefault="00BE50E9" w:rsidP="000302CB">
      <w:pPr>
        <w:spacing w:line="276" w:lineRule="auto"/>
        <w:ind w:firstLine="709"/>
        <w:jc w:val="both"/>
      </w:pPr>
      <w:r>
        <w:t>Повысить с 1 октября 2025 года в 1,045 раза размеры ежемесячного денежного вознаграждения выборных должностных лиц, должностных лиц контрольно-счетного органа</w:t>
      </w:r>
      <w:r w:rsidR="00AB2800" w:rsidRPr="00AB2800">
        <w:t xml:space="preserve"> </w:t>
      </w:r>
      <w:r w:rsidR="00AB2800">
        <w:t>Добринского муниципального района, установленные Решением сессии Совета депутатов Добринского муниципального района от 12 апреля 2022 года №137-рс «О социальных гарантиях выборных должностных лиц, должностных лиц контрольно-счетного органа Добринского муниципального района».</w:t>
      </w:r>
    </w:p>
    <w:p w14:paraId="15087B06" w14:textId="12137B30" w:rsidR="00AB2800" w:rsidRDefault="00AB2800" w:rsidP="000302CB">
      <w:pPr>
        <w:spacing w:line="276" w:lineRule="auto"/>
        <w:ind w:firstLine="709"/>
        <w:jc w:val="both"/>
      </w:pPr>
      <w:r>
        <w:t>Установить, что при индексации должностных окладов и окладов за классный чин лиц, замещающих должности муниципальной службы Добринского муниципального района, ежемесячного денежного вознаграждения выборных должностных лиц, должностных лиц контрольно-счетного органа Добринского муниципального района, их размеры, а также размеры надбавок за выслугу лет, особые условия муниципальной службы</w:t>
      </w:r>
      <w:r w:rsidR="00C1201C">
        <w:t>, за работу со сведениями, составляющими государственную тайну, ежемесячного денежного поощрения лиц, замещающих должности муниципальной службы Добринского муниципального  района, размеры ежемесячного денежного поощрения выборных должностных лиц, должностных лиц контрольно-счетного органа Добринского муниципального района, подлежат округлению до целого рубля в сторону увеличения.».</w:t>
      </w:r>
    </w:p>
    <w:p w14:paraId="41363D52" w14:textId="2CB918FE" w:rsidR="00C1201C" w:rsidRDefault="008F2A1A" w:rsidP="000302CB">
      <w:pPr>
        <w:spacing w:line="276" w:lineRule="auto"/>
        <w:ind w:firstLine="709"/>
        <w:jc w:val="both"/>
      </w:pPr>
      <w:r>
        <w:t>«5. Повысить с 1 октября 2025 года в 1,045 раза размеры должностных окладов работников, заключивших трудовой договор о работе в органах местного самоуправления Добринского муниципального района, установленные Решением сессии Совета депутатов Добринского муниципального района от 26 января 2018 года №208-рс «О Положении об упорядочении оплаты труда работников, заключивших трудовой договор о работе в органах местного самоуправления Добринского муниципального района»».</w:t>
      </w:r>
    </w:p>
    <w:p w14:paraId="1C99D68E" w14:textId="079309E5" w:rsidR="008F2A1A" w:rsidRPr="00AB2800" w:rsidRDefault="008F2A1A" w:rsidP="000302CB">
      <w:pPr>
        <w:spacing w:line="276" w:lineRule="auto"/>
        <w:ind w:firstLine="709"/>
        <w:jc w:val="both"/>
      </w:pPr>
      <w:r>
        <w:t>«6. Повысить с 1 октября 2025 года в 1,045 раза размеры должностных окладов работников районных муниципальных учреждений, не отраженных в майских Указах Президента РФ от 2012 года, установленные Решением сессии Совета депутатов Добринского муниципального района от 30 марта 2021 года №64-рс «О Положении об оплате труда работников районных муниципальных учреждений»».</w:t>
      </w:r>
    </w:p>
    <w:p w14:paraId="10394EEA" w14:textId="02AA9A91" w:rsidR="000302CB" w:rsidRDefault="008F2A1A" w:rsidP="000302CB">
      <w:pPr>
        <w:spacing w:line="276" w:lineRule="auto"/>
        <w:ind w:firstLine="709"/>
        <w:jc w:val="both"/>
      </w:pPr>
      <w:r>
        <w:lastRenderedPageBreak/>
        <w:t>«7. Проиндексировать установленные до 1 октября 2025 года пенсионные выплаты лицам, замещавшим должности муниципальной службы Добринского муниципального района и лицам, замещавшим на постоянной основе</w:t>
      </w:r>
      <w:r w:rsidR="00CD5C94">
        <w:t xml:space="preserve"> выборные должности местного самоуправления района на 4,5% с 1 октября 2025 года».</w:t>
      </w:r>
    </w:p>
    <w:p w14:paraId="03D5921F" w14:textId="77777777" w:rsidR="00CD5C94" w:rsidRDefault="00CD5C94" w:rsidP="000302CB">
      <w:pPr>
        <w:spacing w:line="276" w:lineRule="auto"/>
        <w:ind w:firstLine="709"/>
        <w:jc w:val="both"/>
      </w:pPr>
    </w:p>
    <w:p w14:paraId="7A98D4D2" w14:textId="7D430C3C" w:rsidR="003139A6" w:rsidRDefault="003139A6" w:rsidP="000302CB">
      <w:pPr>
        <w:spacing w:line="276" w:lineRule="auto"/>
        <w:ind w:firstLine="709"/>
        <w:jc w:val="both"/>
        <w:rPr>
          <w:b/>
          <w:sz w:val="32"/>
          <w:szCs w:val="32"/>
        </w:rPr>
      </w:pPr>
      <w:r w:rsidRPr="008D7797">
        <w:rPr>
          <w:b/>
          <w:sz w:val="32"/>
          <w:szCs w:val="32"/>
        </w:rPr>
        <w:t>Вывод</w:t>
      </w:r>
      <w:r w:rsidR="00C17693" w:rsidRPr="008D7797">
        <w:rPr>
          <w:b/>
          <w:sz w:val="32"/>
          <w:szCs w:val="32"/>
        </w:rPr>
        <w:t>ы и предложения.</w:t>
      </w:r>
    </w:p>
    <w:p w14:paraId="2AA5CF28" w14:textId="77777777" w:rsidR="000C79EE" w:rsidRDefault="000C79EE" w:rsidP="000C79EE">
      <w:pPr>
        <w:spacing w:before="240" w:line="276" w:lineRule="auto"/>
        <w:ind w:firstLine="709"/>
        <w:jc w:val="both"/>
        <w:rPr>
          <w:bCs/>
        </w:rPr>
      </w:pPr>
      <w:r>
        <w:rPr>
          <w:bCs/>
        </w:rPr>
        <w:t xml:space="preserve">Проектом бюджета не вносятся изменения в основные характеристики районного бюджета на 2025 год и на плановый период 2026 и 2027 годы. </w:t>
      </w:r>
    </w:p>
    <w:p w14:paraId="3608EFCC" w14:textId="77777777" w:rsidR="000C79EE" w:rsidRDefault="000C79EE" w:rsidP="000C79EE">
      <w:pPr>
        <w:spacing w:line="276" w:lineRule="auto"/>
        <w:ind w:firstLine="709"/>
        <w:jc w:val="both"/>
      </w:pPr>
      <w:r>
        <w:t>По результатам экспертизы проекта районного бюджета на 2025 и на плановый период 2026 и 2027 годов, с учетом внесенных изменений, Контрольно-счетная комиссия отмечает следующее.</w:t>
      </w:r>
    </w:p>
    <w:p w14:paraId="7F066896" w14:textId="3D06B6F5" w:rsidR="00D40F4E" w:rsidRDefault="00D40F4E" w:rsidP="00D40F4E">
      <w:pPr>
        <w:spacing w:line="276" w:lineRule="auto"/>
        <w:ind w:firstLine="709"/>
        <w:jc w:val="both"/>
      </w:pPr>
      <w:r>
        <w:t xml:space="preserve">Доходы утверждаются в сумме </w:t>
      </w:r>
      <w:r w:rsidR="0043542E">
        <w:t>1530376,2</w:t>
      </w:r>
      <w:r>
        <w:t xml:space="preserve"> тыс. рублей, в том числе собственные доходы – </w:t>
      </w:r>
      <w:r w:rsidR="00B7641F">
        <w:t>618188,</w:t>
      </w:r>
      <w:r w:rsidR="00525CF9">
        <w:t>7</w:t>
      </w:r>
      <w:r>
        <w:t xml:space="preserve"> тыс. рублей, безвозмездные поступления – </w:t>
      </w:r>
      <w:r w:rsidR="0043542E">
        <w:t>912187,5</w:t>
      </w:r>
      <w:r w:rsidR="008C2D34">
        <w:t xml:space="preserve"> </w:t>
      </w:r>
      <w:r>
        <w:t xml:space="preserve">тыс. рублей. </w:t>
      </w:r>
    </w:p>
    <w:p w14:paraId="00276F83" w14:textId="37B7E247" w:rsidR="00EA7D4D" w:rsidRDefault="000C79EE" w:rsidP="008B3DF7">
      <w:pPr>
        <w:spacing w:line="276" w:lineRule="auto"/>
        <w:ind w:firstLine="709"/>
        <w:jc w:val="both"/>
      </w:pPr>
      <w:r>
        <w:t>Р</w:t>
      </w:r>
      <w:r w:rsidR="00EA7D4D">
        <w:t>асход</w:t>
      </w:r>
      <w:r>
        <w:t>ы</w:t>
      </w:r>
      <w:r w:rsidR="00EA7D4D">
        <w:t xml:space="preserve"> районного бюджета на 202</w:t>
      </w:r>
      <w:r w:rsidR="00B7641F">
        <w:t>5</w:t>
      </w:r>
      <w:r w:rsidR="00EA7D4D">
        <w:t xml:space="preserve"> год </w:t>
      </w:r>
      <w:r w:rsidR="00EB2CCA">
        <w:t xml:space="preserve">утверждаются в </w:t>
      </w:r>
      <w:r w:rsidR="00EA7D4D">
        <w:t>сумм</w:t>
      </w:r>
      <w:r w:rsidR="00EB2CCA">
        <w:t>е</w:t>
      </w:r>
      <w:r w:rsidR="00EA7D4D">
        <w:t xml:space="preserve"> </w:t>
      </w:r>
      <w:r w:rsidR="0043542E">
        <w:t>1663260,5</w:t>
      </w:r>
      <w:r w:rsidR="00EA7D4D">
        <w:t xml:space="preserve"> тыс. рублей.</w:t>
      </w:r>
    </w:p>
    <w:p w14:paraId="135BBEE6" w14:textId="46E1DBE1" w:rsidR="0072762C" w:rsidRDefault="00EA7D4D" w:rsidP="0072762C">
      <w:pPr>
        <w:spacing w:line="276" w:lineRule="auto"/>
        <w:ind w:firstLine="709"/>
        <w:jc w:val="both"/>
      </w:pPr>
      <w:r w:rsidRPr="00AE21D3">
        <w:t xml:space="preserve">Бюджетные ассигнования районного бюджета на финансовое обеспечение муниципальных программ Добринского муниципального района предусмотрены в сумме </w:t>
      </w:r>
      <w:r w:rsidR="0043542E">
        <w:t>1580896,6</w:t>
      </w:r>
      <w:r w:rsidRPr="00AE21D3">
        <w:t xml:space="preserve"> тыс. рублей</w:t>
      </w:r>
      <w:r w:rsidR="0072762C">
        <w:t>,</w:t>
      </w:r>
      <w:r w:rsidR="0072762C" w:rsidRPr="0072762C">
        <w:rPr>
          <w:bCs/>
        </w:rPr>
        <w:t xml:space="preserve"> </w:t>
      </w:r>
      <w:r w:rsidR="0072762C" w:rsidRPr="00F24B50">
        <w:rPr>
          <w:bCs/>
        </w:rPr>
        <w:t xml:space="preserve">что составляет </w:t>
      </w:r>
      <w:r w:rsidR="00525CF9">
        <w:rPr>
          <w:bCs/>
        </w:rPr>
        <w:t>95,0</w:t>
      </w:r>
      <w:r w:rsidR="0072762C" w:rsidRPr="00F24B50">
        <w:rPr>
          <w:bCs/>
        </w:rPr>
        <w:t>% от общего объема расходов районного бюджета</w:t>
      </w:r>
      <w:r w:rsidRPr="00AE21D3">
        <w:t xml:space="preserve"> и непрограммных направлений деятельности в сумме </w:t>
      </w:r>
      <w:r w:rsidR="0043542E">
        <w:t>82363,9</w:t>
      </w:r>
      <w:r w:rsidR="006A60D2">
        <w:t xml:space="preserve"> </w:t>
      </w:r>
      <w:r w:rsidRPr="00AE21D3">
        <w:t>тыс. рублей</w:t>
      </w:r>
      <w:r w:rsidR="0072762C" w:rsidRPr="0072762C">
        <w:t xml:space="preserve"> </w:t>
      </w:r>
      <w:r w:rsidR="0072762C">
        <w:t xml:space="preserve">или </w:t>
      </w:r>
      <w:r w:rsidR="00525CF9">
        <w:t>5,0</w:t>
      </w:r>
      <w:r w:rsidR="0072762C">
        <w:t xml:space="preserve">% от общего объема расходов районного бюджета. </w:t>
      </w:r>
    </w:p>
    <w:p w14:paraId="3A08A4E4" w14:textId="2F347ED9" w:rsidR="00D40F4E" w:rsidRDefault="00D40F4E" w:rsidP="00D40F4E">
      <w:pPr>
        <w:spacing w:line="276" w:lineRule="auto"/>
        <w:ind w:firstLine="709"/>
        <w:jc w:val="both"/>
      </w:pPr>
      <w:r>
        <w:t xml:space="preserve">Резервный фонд сформирован в </w:t>
      </w:r>
      <w:r w:rsidR="0041096A">
        <w:t>соответствии со</w:t>
      </w:r>
      <w:r>
        <w:t xml:space="preserve"> статьей 81 Бюджетного кодекса Российской Федерации, и составил на 202</w:t>
      </w:r>
      <w:r w:rsidR="00B22605">
        <w:t>5</w:t>
      </w:r>
      <w:r>
        <w:t xml:space="preserve"> год – </w:t>
      </w:r>
      <w:r w:rsidR="00525CF9">
        <w:t>56</w:t>
      </w:r>
      <w:r w:rsidR="00B22605">
        <w:t>0</w:t>
      </w:r>
      <w:r w:rsidR="00EB0382">
        <w:t>00</w:t>
      </w:r>
      <w:r>
        <w:t xml:space="preserve">,0 тыс. рублей или </w:t>
      </w:r>
      <w:r w:rsidR="00525CF9">
        <w:t>3,</w:t>
      </w:r>
      <w:r w:rsidR="005D7AA3">
        <w:t>4</w:t>
      </w:r>
      <w:r>
        <w:t>% от общего объема расходов районного бюджета.</w:t>
      </w:r>
    </w:p>
    <w:p w14:paraId="4F405952" w14:textId="6BF0B4AD" w:rsidR="005A495E" w:rsidRDefault="00622661" w:rsidP="008B3DF7">
      <w:pPr>
        <w:spacing w:line="276" w:lineRule="auto"/>
        <w:ind w:firstLine="709"/>
        <w:jc w:val="both"/>
        <w:rPr>
          <w:bCs/>
        </w:rPr>
      </w:pPr>
      <w:r>
        <w:t>В 202</w:t>
      </w:r>
      <w:r w:rsidR="00B22605">
        <w:t>5</w:t>
      </w:r>
      <w:r>
        <w:t xml:space="preserve"> году дефицит районного бюджета составит </w:t>
      </w:r>
      <w:r w:rsidR="005D7AA3">
        <w:t>132884,3</w:t>
      </w:r>
      <w:r w:rsidR="00FC46E4">
        <w:t xml:space="preserve"> </w:t>
      </w:r>
      <w:r>
        <w:t xml:space="preserve">тыс. рублей или </w:t>
      </w:r>
      <w:r w:rsidR="005D7AA3">
        <w:rPr>
          <w:bCs/>
        </w:rPr>
        <w:t>37,7</w:t>
      </w:r>
      <w:r w:rsidRPr="00237DBC">
        <w:rPr>
          <w:bCs/>
        </w:rPr>
        <w:t xml:space="preserve">% общего годового объема доходов без учета объема безвозмездных поступлений и поступлений налоговых доходов по дополнительным нормативам отчислений, что </w:t>
      </w:r>
      <w:r>
        <w:rPr>
          <w:bCs/>
        </w:rPr>
        <w:t>не превышает ограничения, установленн</w:t>
      </w:r>
      <w:r w:rsidR="00A47BA2">
        <w:rPr>
          <w:bCs/>
        </w:rPr>
        <w:t>ые</w:t>
      </w:r>
      <w:r w:rsidRPr="00237DBC">
        <w:rPr>
          <w:bCs/>
        </w:rPr>
        <w:t xml:space="preserve"> п. 3 ст. 92.1 БК РФ</w:t>
      </w:r>
      <w:r w:rsidR="000B47EF">
        <w:rPr>
          <w:bCs/>
        </w:rPr>
        <w:t xml:space="preserve"> с учетом остатка средств на счете бюджета на начало года</w:t>
      </w:r>
      <w:r>
        <w:rPr>
          <w:bCs/>
        </w:rPr>
        <w:t xml:space="preserve">. </w:t>
      </w:r>
    </w:p>
    <w:p w14:paraId="18F13909" w14:textId="2D6295B9" w:rsidR="006C5389" w:rsidRDefault="006C5389" w:rsidP="006C5389">
      <w:pPr>
        <w:spacing w:before="240" w:line="276" w:lineRule="auto"/>
        <w:ind w:firstLine="709"/>
        <w:jc w:val="both"/>
      </w:pPr>
      <w:r>
        <w:t xml:space="preserve">В плановом </w:t>
      </w:r>
      <w:r w:rsidR="000C79EE">
        <w:t xml:space="preserve">периоде 2026 и </w:t>
      </w:r>
      <w:r>
        <w:t>2027 год</w:t>
      </w:r>
      <w:r w:rsidR="000C79EE">
        <w:t>ах</w:t>
      </w:r>
      <w:r>
        <w:t xml:space="preserve"> основные параметры районного бюджета остаются без изменений.</w:t>
      </w:r>
    </w:p>
    <w:p w14:paraId="5FCBBC9C" w14:textId="6F840944" w:rsidR="008C6158" w:rsidRPr="006C5389" w:rsidRDefault="006C5389" w:rsidP="008C6158">
      <w:pPr>
        <w:spacing w:before="240" w:line="276" w:lineRule="auto"/>
        <w:ind w:firstLine="709"/>
        <w:jc w:val="both"/>
      </w:pPr>
      <w:r>
        <w:lastRenderedPageBreak/>
        <w:t>Р</w:t>
      </w:r>
      <w:r w:rsidR="008C6158" w:rsidRPr="006C5389">
        <w:t>айонный бюджет на плановый период планируется сбалансированным, бездефицитным.</w:t>
      </w:r>
    </w:p>
    <w:p w14:paraId="54297945" w14:textId="09029E0D" w:rsidR="008B3DF7" w:rsidRPr="008A4DA8" w:rsidRDefault="008B3DF7" w:rsidP="00CF2AC0">
      <w:pPr>
        <w:spacing w:before="240" w:line="276" w:lineRule="auto"/>
        <w:ind w:firstLine="709"/>
        <w:jc w:val="both"/>
      </w:pPr>
      <w:r>
        <w:t>Контрольно-счетная комиссия Добринского муниципального района Липецкой области отмечает, что проект решения «О внесении изменений в районный бюджет на 20</w:t>
      </w:r>
      <w:r w:rsidR="00622661">
        <w:t>2</w:t>
      </w:r>
      <w:r w:rsidR="00B22605">
        <w:t>5</w:t>
      </w:r>
      <w:r>
        <w:t xml:space="preserve"> год и на плановый период 20</w:t>
      </w:r>
      <w:r w:rsidR="00E15107">
        <w:t>2</w:t>
      </w:r>
      <w:r w:rsidR="00B22605">
        <w:t>6</w:t>
      </w:r>
      <w:r>
        <w:t xml:space="preserve"> и 202</w:t>
      </w:r>
      <w:r w:rsidR="00B22605">
        <w:t>7</w:t>
      </w:r>
      <w:r>
        <w:t xml:space="preserve"> годов» </w:t>
      </w:r>
      <w:r w:rsidR="00BE7D17">
        <w:t xml:space="preserve">в целом </w:t>
      </w:r>
      <w:r>
        <w:t xml:space="preserve">соответствует требованиям бюджетного законодательства </w:t>
      </w:r>
      <w:r w:rsidR="00A75C19">
        <w:t>и, может быть,</w:t>
      </w:r>
      <w:r>
        <w:t xml:space="preserve"> </w:t>
      </w:r>
      <w:r w:rsidR="00AE21D3">
        <w:t>принят в представленной редакции</w:t>
      </w:r>
      <w:r w:rsidR="00622661">
        <w:t>.</w:t>
      </w:r>
    </w:p>
    <w:p w14:paraId="31B96453" w14:textId="68226C0C" w:rsidR="00BA26DB" w:rsidRDefault="00BA26DB" w:rsidP="00C21069">
      <w:pPr>
        <w:ind w:firstLine="709"/>
        <w:jc w:val="both"/>
      </w:pPr>
    </w:p>
    <w:p w14:paraId="1E81753B" w14:textId="77777777" w:rsidR="00073981" w:rsidRDefault="00073981" w:rsidP="00C21069">
      <w:pPr>
        <w:ind w:firstLine="709"/>
        <w:jc w:val="both"/>
      </w:pPr>
    </w:p>
    <w:p w14:paraId="78C68152" w14:textId="77777777" w:rsidR="00073981" w:rsidRDefault="00073981" w:rsidP="00C21069">
      <w:pPr>
        <w:ind w:firstLine="709"/>
        <w:jc w:val="both"/>
      </w:pPr>
    </w:p>
    <w:p w14:paraId="0B852CDF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Председатель К</w:t>
      </w:r>
      <w:r w:rsidR="008B3DF7">
        <w:rPr>
          <w:b/>
        </w:rPr>
        <w:t>СК</w:t>
      </w:r>
    </w:p>
    <w:p w14:paraId="0F171193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Добринского муниципального</w:t>
      </w:r>
    </w:p>
    <w:p w14:paraId="0309EE7A" w14:textId="77777777" w:rsidR="004B6944" w:rsidRDefault="00E3366E" w:rsidP="00F438CD">
      <w:pPr>
        <w:jc w:val="both"/>
        <w:rPr>
          <w:b/>
        </w:rPr>
      </w:pPr>
      <w:r w:rsidRPr="00F438CD">
        <w:rPr>
          <w:b/>
        </w:rPr>
        <w:t>р</w:t>
      </w:r>
      <w:r w:rsidR="004B6944" w:rsidRPr="00F438CD">
        <w:rPr>
          <w:b/>
        </w:rPr>
        <w:t>айона                                                                                               Н.В.Гаршина</w:t>
      </w:r>
    </w:p>
    <w:p w14:paraId="2F0E6908" w14:textId="2D0191F5" w:rsidR="007F7154" w:rsidRPr="008B3DF7" w:rsidRDefault="000C79EE" w:rsidP="00F438CD">
      <w:pPr>
        <w:jc w:val="both"/>
        <w:rPr>
          <w:sz w:val="24"/>
          <w:szCs w:val="24"/>
        </w:rPr>
      </w:pPr>
      <w:r>
        <w:rPr>
          <w:sz w:val="24"/>
          <w:szCs w:val="24"/>
        </w:rPr>
        <w:t>03</w:t>
      </w:r>
      <w:r w:rsidR="007F7154" w:rsidRPr="008B3DF7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7F7154" w:rsidRPr="008B3DF7">
        <w:rPr>
          <w:sz w:val="24"/>
          <w:szCs w:val="24"/>
        </w:rPr>
        <w:t>.20</w:t>
      </w:r>
      <w:r w:rsidR="00622661">
        <w:rPr>
          <w:sz w:val="24"/>
          <w:szCs w:val="24"/>
        </w:rPr>
        <w:t>2</w:t>
      </w:r>
      <w:r w:rsidR="00B22605">
        <w:rPr>
          <w:sz w:val="24"/>
          <w:szCs w:val="24"/>
        </w:rPr>
        <w:t>5</w:t>
      </w:r>
      <w:r w:rsidR="007F7154" w:rsidRPr="008B3DF7">
        <w:rPr>
          <w:sz w:val="24"/>
          <w:szCs w:val="24"/>
        </w:rPr>
        <w:t>г.</w:t>
      </w:r>
    </w:p>
    <w:sectPr w:rsidR="007F7154" w:rsidRPr="008B3DF7" w:rsidSect="00CC342F">
      <w:footerReference w:type="default" r:id="rId9"/>
      <w:pgSz w:w="11906" w:h="16838"/>
      <w:pgMar w:top="1276" w:right="1134" w:bottom="567" w:left="1701" w:header="709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A5826" w14:textId="77777777" w:rsidR="0009742D" w:rsidRDefault="0009742D" w:rsidP="001C235D">
      <w:r>
        <w:separator/>
      </w:r>
    </w:p>
  </w:endnote>
  <w:endnote w:type="continuationSeparator" w:id="0">
    <w:p w14:paraId="640263CB" w14:textId="77777777" w:rsidR="0009742D" w:rsidRDefault="0009742D" w:rsidP="001C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/>
      </w:rPr>
      <w:id w:val="1270976613"/>
      <w:docPartObj>
        <w:docPartGallery w:val="Page Numbers (Bottom of Page)"/>
        <w:docPartUnique/>
      </w:docPartObj>
    </w:sdtPr>
    <w:sdtEndPr/>
    <w:sdtContent>
      <w:p w14:paraId="785CF797" w14:textId="6029279A" w:rsidR="009B3D1D" w:rsidRPr="009B3D1D" w:rsidRDefault="009B3D1D">
        <w:pPr>
          <w:pStyle w:val="aa"/>
          <w:jc w:val="center"/>
          <w:rPr>
            <w:rFonts w:eastAsiaTheme="majorEastAsia"/>
          </w:rPr>
        </w:pPr>
        <w:r w:rsidRPr="009B3D1D">
          <w:rPr>
            <w:rFonts w:eastAsiaTheme="majorEastAsia"/>
          </w:rPr>
          <w:t xml:space="preserve">~ </w:t>
        </w:r>
        <w:r w:rsidRPr="009B3D1D">
          <w:rPr>
            <w:rFonts w:eastAsiaTheme="minorEastAsia"/>
            <w:sz w:val="22"/>
            <w:szCs w:val="22"/>
          </w:rPr>
          <w:fldChar w:fldCharType="begin"/>
        </w:r>
        <w:r w:rsidRPr="009B3D1D">
          <w:instrText>PAGE    \* MERGEFORMAT</w:instrText>
        </w:r>
        <w:r w:rsidRPr="009B3D1D">
          <w:rPr>
            <w:rFonts w:eastAsiaTheme="minorEastAsia"/>
            <w:sz w:val="22"/>
            <w:szCs w:val="22"/>
          </w:rPr>
          <w:fldChar w:fldCharType="separate"/>
        </w:r>
        <w:r w:rsidR="000C6C7E" w:rsidRPr="000C6C7E">
          <w:rPr>
            <w:rFonts w:eastAsiaTheme="majorEastAsia"/>
            <w:noProof/>
          </w:rPr>
          <w:t>4</w:t>
        </w:r>
        <w:r w:rsidRPr="009B3D1D">
          <w:rPr>
            <w:rFonts w:eastAsiaTheme="majorEastAsia"/>
          </w:rPr>
          <w:fldChar w:fldCharType="end"/>
        </w:r>
        <w:r w:rsidRPr="009B3D1D">
          <w:rPr>
            <w:rFonts w:eastAsiaTheme="majorEastAsia"/>
          </w:rPr>
          <w:t xml:space="preserve"> ~</w:t>
        </w:r>
      </w:p>
    </w:sdtContent>
  </w:sdt>
  <w:p w14:paraId="48ED5A35" w14:textId="77777777" w:rsidR="00486C95" w:rsidRPr="009B3D1D" w:rsidRDefault="00486C9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CA0ED" w14:textId="77777777" w:rsidR="0009742D" w:rsidRDefault="0009742D" w:rsidP="001C235D">
      <w:r>
        <w:separator/>
      </w:r>
    </w:p>
  </w:footnote>
  <w:footnote w:type="continuationSeparator" w:id="0">
    <w:p w14:paraId="4245C1E5" w14:textId="77777777" w:rsidR="0009742D" w:rsidRDefault="0009742D" w:rsidP="001C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E27838"/>
    <w:multiLevelType w:val="hybridMultilevel"/>
    <w:tmpl w:val="C01A58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9575F8"/>
    <w:multiLevelType w:val="hybridMultilevel"/>
    <w:tmpl w:val="58E6EB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DE6DFB"/>
    <w:multiLevelType w:val="hybridMultilevel"/>
    <w:tmpl w:val="EAB0273E"/>
    <w:lvl w:ilvl="0" w:tplc="5CA6A7F6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72ACF"/>
    <w:multiLevelType w:val="hybridMultilevel"/>
    <w:tmpl w:val="0186B736"/>
    <w:lvl w:ilvl="0" w:tplc="7B8E99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3477"/>
    <w:multiLevelType w:val="hybridMultilevel"/>
    <w:tmpl w:val="0D2496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3F1387"/>
    <w:multiLevelType w:val="hybridMultilevel"/>
    <w:tmpl w:val="AF12CE40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21555C6"/>
    <w:multiLevelType w:val="hybridMultilevel"/>
    <w:tmpl w:val="CB9A7E28"/>
    <w:lvl w:ilvl="0" w:tplc="50E835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310F74"/>
    <w:multiLevelType w:val="hybridMultilevel"/>
    <w:tmpl w:val="1F789D7C"/>
    <w:lvl w:ilvl="0" w:tplc="A602355A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5FDA"/>
    <w:multiLevelType w:val="hybridMultilevel"/>
    <w:tmpl w:val="CD4EDEF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4B3E1F"/>
    <w:multiLevelType w:val="hybridMultilevel"/>
    <w:tmpl w:val="F4DE7F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824E93"/>
    <w:multiLevelType w:val="hybridMultilevel"/>
    <w:tmpl w:val="3252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571D38"/>
    <w:multiLevelType w:val="hybridMultilevel"/>
    <w:tmpl w:val="0528301A"/>
    <w:lvl w:ilvl="0" w:tplc="659C7E4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99E46E2"/>
    <w:multiLevelType w:val="hybridMultilevel"/>
    <w:tmpl w:val="BBFA0D68"/>
    <w:lvl w:ilvl="0" w:tplc="DF126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D57A5C"/>
    <w:multiLevelType w:val="hybridMultilevel"/>
    <w:tmpl w:val="BF00D39E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30317DDB"/>
    <w:multiLevelType w:val="hybridMultilevel"/>
    <w:tmpl w:val="81E831AA"/>
    <w:lvl w:ilvl="0" w:tplc="46FA3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A2714F"/>
    <w:multiLevelType w:val="hybridMultilevel"/>
    <w:tmpl w:val="7B24707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2556D2"/>
    <w:multiLevelType w:val="hybridMultilevel"/>
    <w:tmpl w:val="B920962C"/>
    <w:lvl w:ilvl="0" w:tplc="4B124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65BC5"/>
    <w:multiLevelType w:val="hybridMultilevel"/>
    <w:tmpl w:val="73B68886"/>
    <w:lvl w:ilvl="0" w:tplc="A6605C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D077AB5"/>
    <w:multiLevelType w:val="hybridMultilevel"/>
    <w:tmpl w:val="93E8CD40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19" w15:restartNumberingAfterBreak="0">
    <w:nsid w:val="3D552CAF"/>
    <w:multiLevelType w:val="hybridMultilevel"/>
    <w:tmpl w:val="C694AB8E"/>
    <w:lvl w:ilvl="0" w:tplc="711A90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9A11A7"/>
    <w:multiLevelType w:val="hybridMultilevel"/>
    <w:tmpl w:val="4848596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6B1943"/>
    <w:multiLevelType w:val="hybridMultilevel"/>
    <w:tmpl w:val="88FE1F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1A4148"/>
    <w:multiLevelType w:val="hybridMultilevel"/>
    <w:tmpl w:val="80EA046E"/>
    <w:lvl w:ilvl="0" w:tplc="7B8E99E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142EBD"/>
    <w:multiLevelType w:val="hybridMultilevel"/>
    <w:tmpl w:val="93DE4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AD290B"/>
    <w:multiLevelType w:val="hybridMultilevel"/>
    <w:tmpl w:val="8692FFB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8D47D54"/>
    <w:multiLevelType w:val="hybridMultilevel"/>
    <w:tmpl w:val="A8F440E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5C822D1C"/>
    <w:multiLevelType w:val="hybridMultilevel"/>
    <w:tmpl w:val="A93AAFB2"/>
    <w:lvl w:ilvl="0" w:tplc="C2F6E2DC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4F56E6"/>
    <w:multiLevelType w:val="hybridMultilevel"/>
    <w:tmpl w:val="E20C7CE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8" w15:restartNumberingAfterBreak="0">
    <w:nsid w:val="5F8E0349"/>
    <w:multiLevelType w:val="hybridMultilevel"/>
    <w:tmpl w:val="D4020E6C"/>
    <w:lvl w:ilvl="0" w:tplc="6D62D5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664A16"/>
    <w:multiLevelType w:val="hybridMultilevel"/>
    <w:tmpl w:val="C02A86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 w15:restartNumberingAfterBreak="0">
    <w:nsid w:val="66B44724"/>
    <w:multiLevelType w:val="hybridMultilevel"/>
    <w:tmpl w:val="E08CD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A935E7"/>
    <w:multiLevelType w:val="hybridMultilevel"/>
    <w:tmpl w:val="4B3CC292"/>
    <w:lvl w:ilvl="0" w:tplc="C0A8A5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B417B2F"/>
    <w:multiLevelType w:val="hybridMultilevel"/>
    <w:tmpl w:val="3B16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F050A"/>
    <w:multiLevelType w:val="hybridMultilevel"/>
    <w:tmpl w:val="1554AE0A"/>
    <w:lvl w:ilvl="0" w:tplc="3BCEA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34F7900"/>
    <w:multiLevelType w:val="hybridMultilevel"/>
    <w:tmpl w:val="B1A466A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C85B9F"/>
    <w:multiLevelType w:val="hybridMultilevel"/>
    <w:tmpl w:val="3A4AA0CC"/>
    <w:lvl w:ilvl="0" w:tplc="6264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2E73F1"/>
    <w:multiLevelType w:val="hybridMultilevel"/>
    <w:tmpl w:val="8DE63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17"/>
  </w:num>
  <w:num w:numId="4">
    <w:abstractNumId w:val="20"/>
  </w:num>
  <w:num w:numId="5">
    <w:abstractNumId w:val="14"/>
  </w:num>
  <w:num w:numId="6">
    <w:abstractNumId w:val="33"/>
  </w:num>
  <w:num w:numId="7">
    <w:abstractNumId w:val="3"/>
  </w:num>
  <w:num w:numId="8">
    <w:abstractNumId w:val="19"/>
  </w:num>
  <w:num w:numId="9">
    <w:abstractNumId w:val="7"/>
  </w:num>
  <w:num w:numId="10">
    <w:abstractNumId w:val="22"/>
  </w:num>
  <w:num w:numId="11">
    <w:abstractNumId w:val="0"/>
  </w:num>
  <w:num w:numId="12">
    <w:abstractNumId w:val="2"/>
  </w:num>
  <w:num w:numId="13">
    <w:abstractNumId w:val="24"/>
  </w:num>
  <w:num w:numId="14">
    <w:abstractNumId w:val="35"/>
  </w:num>
  <w:num w:numId="15">
    <w:abstractNumId w:val="32"/>
  </w:num>
  <w:num w:numId="16">
    <w:abstractNumId w:val="8"/>
  </w:num>
  <w:num w:numId="17">
    <w:abstractNumId w:val="15"/>
  </w:num>
  <w:num w:numId="18">
    <w:abstractNumId w:val="5"/>
  </w:num>
  <w:num w:numId="19">
    <w:abstractNumId w:val="16"/>
  </w:num>
  <w:num w:numId="20">
    <w:abstractNumId w:val="6"/>
  </w:num>
  <w:num w:numId="21">
    <w:abstractNumId w:val="28"/>
  </w:num>
  <w:num w:numId="22">
    <w:abstractNumId w:val="18"/>
  </w:num>
  <w:num w:numId="23">
    <w:abstractNumId w:val="1"/>
  </w:num>
  <w:num w:numId="24">
    <w:abstractNumId w:val="21"/>
  </w:num>
  <w:num w:numId="25">
    <w:abstractNumId w:val="4"/>
  </w:num>
  <w:num w:numId="26">
    <w:abstractNumId w:val="12"/>
  </w:num>
  <w:num w:numId="27">
    <w:abstractNumId w:val="30"/>
  </w:num>
  <w:num w:numId="28">
    <w:abstractNumId w:val="10"/>
  </w:num>
  <w:num w:numId="29">
    <w:abstractNumId w:val="25"/>
  </w:num>
  <w:num w:numId="30">
    <w:abstractNumId w:val="29"/>
  </w:num>
  <w:num w:numId="31">
    <w:abstractNumId w:val="13"/>
  </w:num>
  <w:num w:numId="32">
    <w:abstractNumId w:val="23"/>
  </w:num>
  <w:num w:numId="33">
    <w:abstractNumId w:val="27"/>
  </w:num>
  <w:num w:numId="34">
    <w:abstractNumId w:val="34"/>
  </w:num>
  <w:num w:numId="35">
    <w:abstractNumId w:val="9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069"/>
    <w:rsid w:val="00002161"/>
    <w:rsid w:val="00003E1E"/>
    <w:rsid w:val="000048BD"/>
    <w:rsid w:val="0001237B"/>
    <w:rsid w:val="000129B4"/>
    <w:rsid w:val="000157F4"/>
    <w:rsid w:val="00020F68"/>
    <w:rsid w:val="0002302D"/>
    <w:rsid w:val="00024016"/>
    <w:rsid w:val="000247E7"/>
    <w:rsid w:val="000302CB"/>
    <w:rsid w:val="00030AAA"/>
    <w:rsid w:val="000316D0"/>
    <w:rsid w:val="00033666"/>
    <w:rsid w:val="00033E12"/>
    <w:rsid w:val="000352FF"/>
    <w:rsid w:val="00036EA7"/>
    <w:rsid w:val="00044D8F"/>
    <w:rsid w:val="00045776"/>
    <w:rsid w:val="00045922"/>
    <w:rsid w:val="00050D39"/>
    <w:rsid w:val="0005260B"/>
    <w:rsid w:val="0005298E"/>
    <w:rsid w:val="000542A9"/>
    <w:rsid w:val="00061810"/>
    <w:rsid w:val="0006425A"/>
    <w:rsid w:val="000648B6"/>
    <w:rsid w:val="00064E68"/>
    <w:rsid w:val="00065A88"/>
    <w:rsid w:val="00065E78"/>
    <w:rsid w:val="00071EC0"/>
    <w:rsid w:val="00073981"/>
    <w:rsid w:val="000757CB"/>
    <w:rsid w:val="00084440"/>
    <w:rsid w:val="00084ACB"/>
    <w:rsid w:val="00085C38"/>
    <w:rsid w:val="0008655C"/>
    <w:rsid w:val="00096E3C"/>
    <w:rsid w:val="0009742D"/>
    <w:rsid w:val="00097A1C"/>
    <w:rsid w:val="000A381F"/>
    <w:rsid w:val="000A3DB7"/>
    <w:rsid w:val="000A4BBC"/>
    <w:rsid w:val="000A5C61"/>
    <w:rsid w:val="000A5D0E"/>
    <w:rsid w:val="000A5D5C"/>
    <w:rsid w:val="000B3083"/>
    <w:rsid w:val="000B31D3"/>
    <w:rsid w:val="000B47EF"/>
    <w:rsid w:val="000B4B51"/>
    <w:rsid w:val="000B4C75"/>
    <w:rsid w:val="000B63E3"/>
    <w:rsid w:val="000C1217"/>
    <w:rsid w:val="000C4257"/>
    <w:rsid w:val="000C4C77"/>
    <w:rsid w:val="000C6A1A"/>
    <w:rsid w:val="000C6C7E"/>
    <w:rsid w:val="000C79EE"/>
    <w:rsid w:val="000D0388"/>
    <w:rsid w:val="000D2020"/>
    <w:rsid w:val="000D229C"/>
    <w:rsid w:val="000D4508"/>
    <w:rsid w:val="000D5796"/>
    <w:rsid w:val="000D59A6"/>
    <w:rsid w:val="000D6AA9"/>
    <w:rsid w:val="000D6DC1"/>
    <w:rsid w:val="000D78CB"/>
    <w:rsid w:val="000D7E25"/>
    <w:rsid w:val="000E11DB"/>
    <w:rsid w:val="000E258C"/>
    <w:rsid w:val="000E7763"/>
    <w:rsid w:val="000F098C"/>
    <w:rsid w:val="000F1778"/>
    <w:rsid w:val="000F1BA6"/>
    <w:rsid w:val="000F5708"/>
    <w:rsid w:val="00106807"/>
    <w:rsid w:val="00110093"/>
    <w:rsid w:val="00110E77"/>
    <w:rsid w:val="001121B0"/>
    <w:rsid w:val="00116876"/>
    <w:rsid w:val="00117380"/>
    <w:rsid w:val="0011771B"/>
    <w:rsid w:val="00117B30"/>
    <w:rsid w:val="001202CB"/>
    <w:rsid w:val="001202E6"/>
    <w:rsid w:val="00126A50"/>
    <w:rsid w:val="00130076"/>
    <w:rsid w:val="001306F1"/>
    <w:rsid w:val="001337D3"/>
    <w:rsid w:val="00134451"/>
    <w:rsid w:val="00134589"/>
    <w:rsid w:val="001353A0"/>
    <w:rsid w:val="0013610B"/>
    <w:rsid w:val="0014088B"/>
    <w:rsid w:val="00141EDC"/>
    <w:rsid w:val="00141F25"/>
    <w:rsid w:val="00145A8D"/>
    <w:rsid w:val="00147D23"/>
    <w:rsid w:val="00157D37"/>
    <w:rsid w:val="0016002A"/>
    <w:rsid w:val="00160A44"/>
    <w:rsid w:val="00163462"/>
    <w:rsid w:val="0016616B"/>
    <w:rsid w:val="00171778"/>
    <w:rsid w:val="001762F1"/>
    <w:rsid w:val="00177759"/>
    <w:rsid w:val="00181647"/>
    <w:rsid w:val="00181FF8"/>
    <w:rsid w:val="001828C2"/>
    <w:rsid w:val="00185136"/>
    <w:rsid w:val="00185CE2"/>
    <w:rsid w:val="00187456"/>
    <w:rsid w:val="00187EF3"/>
    <w:rsid w:val="001932BB"/>
    <w:rsid w:val="00194C53"/>
    <w:rsid w:val="001966EB"/>
    <w:rsid w:val="0019738E"/>
    <w:rsid w:val="00197E53"/>
    <w:rsid w:val="001A0E54"/>
    <w:rsid w:val="001A0FED"/>
    <w:rsid w:val="001A2534"/>
    <w:rsid w:val="001A2959"/>
    <w:rsid w:val="001A69B2"/>
    <w:rsid w:val="001B1B3A"/>
    <w:rsid w:val="001B382D"/>
    <w:rsid w:val="001B6682"/>
    <w:rsid w:val="001B7FAD"/>
    <w:rsid w:val="001C09BE"/>
    <w:rsid w:val="001C14F6"/>
    <w:rsid w:val="001C235D"/>
    <w:rsid w:val="001C2783"/>
    <w:rsid w:val="001C3BA7"/>
    <w:rsid w:val="001C4B71"/>
    <w:rsid w:val="001C6BFC"/>
    <w:rsid w:val="001D4BE5"/>
    <w:rsid w:val="001D52AB"/>
    <w:rsid w:val="001E3785"/>
    <w:rsid w:val="001F0278"/>
    <w:rsid w:val="001F3EE5"/>
    <w:rsid w:val="001F410F"/>
    <w:rsid w:val="001F52A6"/>
    <w:rsid w:val="001F74BB"/>
    <w:rsid w:val="001F78FA"/>
    <w:rsid w:val="002001F7"/>
    <w:rsid w:val="00201D84"/>
    <w:rsid w:val="002040D2"/>
    <w:rsid w:val="00205081"/>
    <w:rsid w:val="00206E97"/>
    <w:rsid w:val="0021104B"/>
    <w:rsid w:val="002113A4"/>
    <w:rsid w:val="00211801"/>
    <w:rsid w:val="00213DC6"/>
    <w:rsid w:val="0021547B"/>
    <w:rsid w:val="002178B7"/>
    <w:rsid w:val="002217EA"/>
    <w:rsid w:val="00223660"/>
    <w:rsid w:val="002264D4"/>
    <w:rsid w:val="002306D7"/>
    <w:rsid w:val="002313B3"/>
    <w:rsid w:val="00233048"/>
    <w:rsid w:val="00234375"/>
    <w:rsid w:val="00236C04"/>
    <w:rsid w:val="00240104"/>
    <w:rsid w:val="00245B94"/>
    <w:rsid w:val="00245F7A"/>
    <w:rsid w:val="00246AA9"/>
    <w:rsid w:val="00250598"/>
    <w:rsid w:val="002508CB"/>
    <w:rsid w:val="002533CC"/>
    <w:rsid w:val="00253C16"/>
    <w:rsid w:val="00257A6A"/>
    <w:rsid w:val="00263423"/>
    <w:rsid w:val="00263776"/>
    <w:rsid w:val="00263BAD"/>
    <w:rsid w:val="00264A15"/>
    <w:rsid w:val="00265662"/>
    <w:rsid w:val="002704E0"/>
    <w:rsid w:val="00271E3B"/>
    <w:rsid w:val="00272CDE"/>
    <w:rsid w:val="00275B4F"/>
    <w:rsid w:val="00276A09"/>
    <w:rsid w:val="00276A26"/>
    <w:rsid w:val="0028400F"/>
    <w:rsid w:val="00286FF3"/>
    <w:rsid w:val="002925F7"/>
    <w:rsid w:val="00293085"/>
    <w:rsid w:val="00294238"/>
    <w:rsid w:val="0029646B"/>
    <w:rsid w:val="00297B3F"/>
    <w:rsid w:val="002A0877"/>
    <w:rsid w:val="002A2E31"/>
    <w:rsid w:val="002A4C4A"/>
    <w:rsid w:val="002A6C32"/>
    <w:rsid w:val="002A73C4"/>
    <w:rsid w:val="002B0A43"/>
    <w:rsid w:val="002B1F37"/>
    <w:rsid w:val="002B26F1"/>
    <w:rsid w:val="002B338C"/>
    <w:rsid w:val="002B3626"/>
    <w:rsid w:val="002B54A9"/>
    <w:rsid w:val="002B6B04"/>
    <w:rsid w:val="002B6F0A"/>
    <w:rsid w:val="002B704D"/>
    <w:rsid w:val="002C0D75"/>
    <w:rsid w:val="002C182C"/>
    <w:rsid w:val="002C20A1"/>
    <w:rsid w:val="002C239A"/>
    <w:rsid w:val="002C56E2"/>
    <w:rsid w:val="002C78B2"/>
    <w:rsid w:val="002D02A7"/>
    <w:rsid w:val="002D1E93"/>
    <w:rsid w:val="002D2100"/>
    <w:rsid w:val="002D41BC"/>
    <w:rsid w:val="002D689C"/>
    <w:rsid w:val="002D6D72"/>
    <w:rsid w:val="002E2E82"/>
    <w:rsid w:val="002E4937"/>
    <w:rsid w:val="002F08DC"/>
    <w:rsid w:val="002F1779"/>
    <w:rsid w:val="002F41A1"/>
    <w:rsid w:val="002F4254"/>
    <w:rsid w:val="002F52B6"/>
    <w:rsid w:val="002F5D40"/>
    <w:rsid w:val="003040D2"/>
    <w:rsid w:val="00306100"/>
    <w:rsid w:val="00306E64"/>
    <w:rsid w:val="0031232D"/>
    <w:rsid w:val="00312CBC"/>
    <w:rsid w:val="003139A6"/>
    <w:rsid w:val="00317B30"/>
    <w:rsid w:val="003210C1"/>
    <w:rsid w:val="003213BA"/>
    <w:rsid w:val="00323584"/>
    <w:rsid w:val="00324B3B"/>
    <w:rsid w:val="00324F36"/>
    <w:rsid w:val="00325B0F"/>
    <w:rsid w:val="00327119"/>
    <w:rsid w:val="00332A08"/>
    <w:rsid w:val="0033438C"/>
    <w:rsid w:val="00336BDF"/>
    <w:rsid w:val="0033756E"/>
    <w:rsid w:val="00341B06"/>
    <w:rsid w:val="00341C7C"/>
    <w:rsid w:val="00342B6F"/>
    <w:rsid w:val="00343E68"/>
    <w:rsid w:val="00345B53"/>
    <w:rsid w:val="003462FD"/>
    <w:rsid w:val="0034646A"/>
    <w:rsid w:val="00351321"/>
    <w:rsid w:val="00351F2D"/>
    <w:rsid w:val="003529DF"/>
    <w:rsid w:val="003556A8"/>
    <w:rsid w:val="00355AEA"/>
    <w:rsid w:val="00357516"/>
    <w:rsid w:val="00361635"/>
    <w:rsid w:val="00361F38"/>
    <w:rsid w:val="00363CB6"/>
    <w:rsid w:val="0036635B"/>
    <w:rsid w:val="0036746F"/>
    <w:rsid w:val="0037004B"/>
    <w:rsid w:val="0037124D"/>
    <w:rsid w:val="003729EC"/>
    <w:rsid w:val="00375BF2"/>
    <w:rsid w:val="00376E55"/>
    <w:rsid w:val="00380A29"/>
    <w:rsid w:val="003815F9"/>
    <w:rsid w:val="00381F90"/>
    <w:rsid w:val="0038221A"/>
    <w:rsid w:val="003829AC"/>
    <w:rsid w:val="00383DD4"/>
    <w:rsid w:val="0038696A"/>
    <w:rsid w:val="003875AC"/>
    <w:rsid w:val="003904A2"/>
    <w:rsid w:val="003905C2"/>
    <w:rsid w:val="00390BF2"/>
    <w:rsid w:val="003919DB"/>
    <w:rsid w:val="00392261"/>
    <w:rsid w:val="003933D9"/>
    <w:rsid w:val="003935E3"/>
    <w:rsid w:val="003A50BF"/>
    <w:rsid w:val="003A6441"/>
    <w:rsid w:val="003B0A29"/>
    <w:rsid w:val="003B1559"/>
    <w:rsid w:val="003B1F83"/>
    <w:rsid w:val="003B2E20"/>
    <w:rsid w:val="003B33FD"/>
    <w:rsid w:val="003B61EB"/>
    <w:rsid w:val="003C126A"/>
    <w:rsid w:val="003C3165"/>
    <w:rsid w:val="003C3AEE"/>
    <w:rsid w:val="003C5197"/>
    <w:rsid w:val="003C5B7E"/>
    <w:rsid w:val="003C7903"/>
    <w:rsid w:val="003D0FAE"/>
    <w:rsid w:val="003D3876"/>
    <w:rsid w:val="003D47F4"/>
    <w:rsid w:val="003D6BEB"/>
    <w:rsid w:val="003E3D05"/>
    <w:rsid w:val="003E5ED3"/>
    <w:rsid w:val="003F03C1"/>
    <w:rsid w:val="003F0D5B"/>
    <w:rsid w:val="003F0E80"/>
    <w:rsid w:val="003F3EAD"/>
    <w:rsid w:val="003F4B7B"/>
    <w:rsid w:val="003F7DF1"/>
    <w:rsid w:val="004029BB"/>
    <w:rsid w:val="004031CE"/>
    <w:rsid w:val="00403A0C"/>
    <w:rsid w:val="00404613"/>
    <w:rsid w:val="004064FD"/>
    <w:rsid w:val="0041096A"/>
    <w:rsid w:val="00415E11"/>
    <w:rsid w:val="00420A28"/>
    <w:rsid w:val="00432509"/>
    <w:rsid w:val="00432702"/>
    <w:rsid w:val="00432883"/>
    <w:rsid w:val="00432C1F"/>
    <w:rsid w:val="004342BA"/>
    <w:rsid w:val="0043542E"/>
    <w:rsid w:val="00441046"/>
    <w:rsid w:val="00441630"/>
    <w:rsid w:val="00442181"/>
    <w:rsid w:val="004432CA"/>
    <w:rsid w:val="0044652B"/>
    <w:rsid w:val="00447347"/>
    <w:rsid w:val="00450DD8"/>
    <w:rsid w:val="00454828"/>
    <w:rsid w:val="00454A5F"/>
    <w:rsid w:val="004572FC"/>
    <w:rsid w:val="004577F9"/>
    <w:rsid w:val="00463EDF"/>
    <w:rsid w:val="00466AD4"/>
    <w:rsid w:val="0047187A"/>
    <w:rsid w:val="00474732"/>
    <w:rsid w:val="0047660C"/>
    <w:rsid w:val="00476A63"/>
    <w:rsid w:val="00483626"/>
    <w:rsid w:val="00486BB8"/>
    <w:rsid w:val="00486C95"/>
    <w:rsid w:val="00487046"/>
    <w:rsid w:val="0048724D"/>
    <w:rsid w:val="00494C70"/>
    <w:rsid w:val="004A1285"/>
    <w:rsid w:val="004A3619"/>
    <w:rsid w:val="004A6BCF"/>
    <w:rsid w:val="004B0772"/>
    <w:rsid w:val="004B4405"/>
    <w:rsid w:val="004B4ECA"/>
    <w:rsid w:val="004B6309"/>
    <w:rsid w:val="004B640D"/>
    <w:rsid w:val="004B6944"/>
    <w:rsid w:val="004B7216"/>
    <w:rsid w:val="004B7789"/>
    <w:rsid w:val="004C1F32"/>
    <w:rsid w:val="004C257E"/>
    <w:rsid w:val="004C3002"/>
    <w:rsid w:val="004C442D"/>
    <w:rsid w:val="004C6FC6"/>
    <w:rsid w:val="004C72E2"/>
    <w:rsid w:val="004D2BCD"/>
    <w:rsid w:val="004D3FBB"/>
    <w:rsid w:val="004D455B"/>
    <w:rsid w:val="004D6C12"/>
    <w:rsid w:val="004D6E9F"/>
    <w:rsid w:val="004E2135"/>
    <w:rsid w:val="004E3387"/>
    <w:rsid w:val="004E54DB"/>
    <w:rsid w:val="004E5645"/>
    <w:rsid w:val="004E70FB"/>
    <w:rsid w:val="004E74A1"/>
    <w:rsid w:val="004E75C4"/>
    <w:rsid w:val="004E7F4C"/>
    <w:rsid w:val="004F61C1"/>
    <w:rsid w:val="004F68FA"/>
    <w:rsid w:val="004F7FCE"/>
    <w:rsid w:val="00501A97"/>
    <w:rsid w:val="00502160"/>
    <w:rsid w:val="00502538"/>
    <w:rsid w:val="0050258D"/>
    <w:rsid w:val="00515854"/>
    <w:rsid w:val="0051601D"/>
    <w:rsid w:val="00520823"/>
    <w:rsid w:val="00521F52"/>
    <w:rsid w:val="00525CF9"/>
    <w:rsid w:val="005275C8"/>
    <w:rsid w:val="0053005D"/>
    <w:rsid w:val="005323C0"/>
    <w:rsid w:val="005354BB"/>
    <w:rsid w:val="0053632C"/>
    <w:rsid w:val="005404D6"/>
    <w:rsid w:val="005405A0"/>
    <w:rsid w:val="00540757"/>
    <w:rsid w:val="0054113C"/>
    <w:rsid w:val="005547C5"/>
    <w:rsid w:val="00554A76"/>
    <w:rsid w:val="00556D74"/>
    <w:rsid w:val="00557E62"/>
    <w:rsid w:val="00562AE0"/>
    <w:rsid w:val="005630DB"/>
    <w:rsid w:val="00567799"/>
    <w:rsid w:val="005726CE"/>
    <w:rsid w:val="0058164E"/>
    <w:rsid w:val="00582032"/>
    <w:rsid w:val="00585197"/>
    <w:rsid w:val="00587333"/>
    <w:rsid w:val="00594A2A"/>
    <w:rsid w:val="00595433"/>
    <w:rsid w:val="005A28A6"/>
    <w:rsid w:val="005A4592"/>
    <w:rsid w:val="005A4895"/>
    <w:rsid w:val="005A495E"/>
    <w:rsid w:val="005A796B"/>
    <w:rsid w:val="005B1AE7"/>
    <w:rsid w:val="005B6C31"/>
    <w:rsid w:val="005C04CC"/>
    <w:rsid w:val="005C0A58"/>
    <w:rsid w:val="005C0B61"/>
    <w:rsid w:val="005C0C1F"/>
    <w:rsid w:val="005C1A9F"/>
    <w:rsid w:val="005C31F1"/>
    <w:rsid w:val="005C32BF"/>
    <w:rsid w:val="005C3549"/>
    <w:rsid w:val="005C3B91"/>
    <w:rsid w:val="005C5AC1"/>
    <w:rsid w:val="005D0F61"/>
    <w:rsid w:val="005D2B73"/>
    <w:rsid w:val="005D3665"/>
    <w:rsid w:val="005D7AA3"/>
    <w:rsid w:val="005D7EAF"/>
    <w:rsid w:val="005E0637"/>
    <w:rsid w:val="005E4C00"/>
    <w:rsid w:val="005E5BEC"/>
    <w:rsid w:val="005F06BC"/>
    <w:rsid w:val="005F27A8"/>
    <w:rsid w:val="005F3C4F"/>
    <w:rsid w:val="005F6CFE"/>
    <w:rsid w:val="005F78A0"/>
    <w:rsid w:val="00602802"/>
    <w:rsid w:val="00603797"/>
    <w:rsid w:val="00604DD5"/>
    <w:rsid w:val="006060E9"/>
    <w:rsid w:val="0061100E"/>
    <w:rsid w:val="00615710"/>
    <w:rsid w:val="006170A3"/>
    <w:rsid w:val="00620580"/>
    <w:rsid w:val="00622661"/>
    <w:rsid w:val="006257A2"/>
    <w:rsid w:val="00630AE1"/>
    <w:rsid w:val="00631521"/>
    <w:rsid w:val="006367DA"/>
    <w:rsid w:val="00637B0E"/>
    <w:rsid w:val="00640FB8"/>
    <w:rsid w:val="00646174"/>
    <w:rsid w:val="00647B62"/>
    <w:rsid w:val="006545BF"/>
    <w:rsid w:val="00655A79"/>
    <w:rsid w:val="00660A3C"/>
    <w:rsid w:val="00660C75"/>
    <w:rsid w:val="00663280"/>
    <w:rsid w:val="0066362B"/>
    <w:rsid w:val="0066623C"/>
    <w:rsid w:val="006757A8"/>
    <w:rsid w:val="006763ED"/>
    <w:rsid w:val="00683EF2"/>
    <w:rsid w:val="00684A95"/>
    <w:rsid w:val="0068521A"/>
    <w:rsid w:val="006858B0"/>
    <w:rsid w:val="006865EB"/>
    <w:rsid w:val="006873BA"/>
    <w:rsid w:val="00691DB5"/>
    <w:rsid w:val="00694AFF"/>
    <w:rsid w:val="00696C6F"/>
    <w:rsid w:val="006A2BCF"/>
    <w:rsid w:val="006A2CCB"/>
    <w:rsid w:val="006A31DA"/>
    <w:rsid w:val="006A4180"/>
    <w:rsid w:val="006A4483"/>
    <w:rsid w:val="006A60D2"/>
    <w:rsid w:val="006A620C"/>
    <w:rsid w:val="006A6BA8"/>
    <w:rsid w:val="006A73A0"/>
    <w:rsid w:val="006B0944"/>
    <w:rsid w:val="006B161B"/>
    <w:rsid w:val="006B318C"/>
    <w:rsid w:val="006B3E2D"/>
    <w:rsid w:val="006B4973"/>
    <w:rsid w:val="006B5214"/>
    <w:rsid w:val="006B7BBF"/>
    <w:rsid w:val="006C5389"/>
    <w:rsid w:val="006C5419"/>
    <w:rsid w:val="006C715D"/>
    <w:rsid w:val="006D1679"/>
    <w:rsid w:val="006D2D92"/>
    <w:rsid w:val="006D4219"/>
    <w:rsid w:val="006D6919"/>
    <w:rsid w:val="006D75B1"/>
    <w:rsid w:val="006E0F0E"/>
    <w:rsid w:val="006E6B07"/>
    <w:rsid w:val="006E6FA0"/>
    <w:rsid w:val="006E7280"/>
    <w:rsid w:val="006E7A22"/>
    <w:rsid w:val="006F194D"/>
    <w:rsid w:val="006F1DCE"/>
    <w:rsid w:val="007027C1"/>
    <w:rsid w:val="007033A5"/>
    <w:rsid w:val="00707650"/>
    <w:rsid w:val="00716B69"/>
    <w:rsid w:val="0071792C"/>
    <w:rsid w:val="00722744"/>
    <w:rsid w:val="00727054"/>
    <w:rsid w:val="0072762C"/>
    <w:rsid w:val="0073209A"/>
    <w:rsid w:val="007331C5"/>
    <w:rsid w:val="00734B05"/>
    <w:rsid w:val="00736A80"/>
    <w:rsid w:val="00736AD0"/>
    <w:rsid w:val="0074043E"/>
    <w:rsid w:val="007417E0"/>
    <w:rsid w:val="00742A05"/>
    <w:rsid w:val="00743D8A"/>
    <w:rsid w:val="007466F4"/>
    <w:rsid w:val="00746CB7"/>
    <w:rsid w:val="00747032"/>
    <w:rsid w:val="00747F15"/>
    <w:rsid w:val="007542D1"/>
    <w:rsid w:val="007565D4"/>
    <w:rsid w:val="00762820"/>
    <w:rsid w:val="00762D3E"/>
    <w:rsid w:val="00763245"/>
    <w:rsid w:val="00763D2D"/>
    <w:rsid w:val="00763E38"/>
    <w:rsid w:val="00764D8A"/>
    <w:rsid w:val="00766343"/>
    <w:rsid w:val="00766DED"/>
    <w:rsid w:val="007674DC"/>
    <w:rsid w:val="0077258F"/>
    <w:rsid w:val="007726E1"/>
    <w:rsid w:val="00790515"/>
    <w:rsid w:val="00790CEC"/>
    <w:rsid w:val="00791981"/>
    <w:rsid w:val="0079276A"/>
    <w:rsid w:val="00796910"/>
    <w:rsid w:val="007A1EFB"/>
    <w:rsid w:val="007A2D94"/>
    <w:rsid w:val="007A391F"/>
    <w:rsid w:val="007A613E"/>
    <w:rsid w:val="007A63B9"/>
    <w:rsid w:val="007A6559"/>
    <w:rsid w:val="007B1BB1"/>
    <w:rsid w:val="007B2E7C"/>
    <w:rsid w:val="007B3B48"/>
    <w:rsid w:val="007B5E86"/>
    <w:rsid w:val="007D1012"/>
    <w:rsid w:val="007D1505"/>
    <w:rsid w:val="007D1DDE"/>
    <w:rsid w:val="007D4E84"/>
    <w:rsid w:val="007D7531"/>
    <w:rsid w:val="007E0ECE"/>
    <w:rsid w:val="007E1ECB"/>
    <w:rsid w:val="007E5554"/>
    <w:rsid w:val="007E64A1"/>
    <w:rsid w:val="007E6ECF"/>
    <w:rsid w:val="007F07C2"/>
    <w:rsid w:val="007F6AE2"/>
    <w:rsid w:val="007F7154"/>
    <w:rsid w:val="00801C7E"/>
    <w:rsid w:val="00801EB9"/>
    <w:rsid w:val="00801FD1"/>
    <w:rsid w:val="008037A3"/>
    <w:rsid w:val="008052ED"/>
    <w:rsid w:val="008057FC"/>
    <w:rsid w:val="008078B8"/>
    <w:rsid w:val="00807EC3"/>
    <w:rsid w:val="00810A3E"/>
    <w:rsid w:val="0081167D"/>
    <w:rsid w:val="0081783E"/>
    <w:rsid w:val="00820C7A"/>
    <w:rsid w:val="00821289"/>
    <w:rsid w:val="00821343"/>
    <w:rsid w:val="00826CE8"/>
    <w:rsid w:val="00826DDE"/>
    <w:rsid w:val="00827303"/>
    <w:rsid w:val="00831CA1"/>
    <w:rsid w:val="0083364E"/>
    <w:rsid w:val="008337D5"/>
    <w:rsid w:val="0083388C"/>
    <w:rsid w:val="00834202"/>
    <w:rsid w:val="008345E9"/>
    <w:rsid w:val="0083741D"/>
    <w:rsid w:val="008403BB"/>
    <w:rsid w:val="00841521"/>
    <w:rsid w:val="00845C78"/>
    <w:rsid w:val="008548F4"/>
    <w:rsid w:val="008558AA"/>
    <w:rsid w:val="00857C07"/>
    <w:rsid w:val="00860B43"/>
    <w:rsid w:val="00862215"/>
    <w:rsid w:val="00867D8D"/>
    <w:rsid w:val="0087024C"/>
    <w:rsid w:val="00870511"/>
    <w:rsid w:val="008732EC"/>
    <w:rsid w:val="008736B7"/>
    <w:rsid w:val="00875CF5"/>
    <w:rsid w:val="00880843"/>
    <w:rsid w:val="00882CB6"/>
    <w:rsid w:val="008838AE"/>
    <w:rsid w:val="00883D22"/>
    <w:rsid w:val="00885D0A"/>
    <w:rsid w:val="0088735F"/>
    <w:rsid w:val="00887918"/>
    <w:rsid w:val="00892B59"/>
    <w:rsid w:val="008949DA"/>
    <w:rsid w:val="00894A3E"/>
    <w:rsid w:val="008964E0"/>
    <w:rsid w:val="00897D89"/>
    <w:rsid w:val="008A362E"/>
    <w:rsid w:val="008A4447"/>
    <w:rsid w:val="008A516C"/>
    <w:rsid w:val="008A56FC"/>
    <w:rsid w:val="008A63DB"/>
    <w:rsid w:val="008B2A1A"/>
    <w:rsid w:val="008B317F"/>
    <w:rsid w:val="008B3399"/>
    <w:rsid w:val="008B3DF7"/>
    <w:rsid w:val="008B4897"/>
    <w:rsid w:val="008B516B"/>
    <w:rsid w:val="008B6160"/>
    <w:rsid w:val="008B66A2"/>
    <w:rsid w:val="008B7D8D"/>
    <w:rsid w:val="008C1E33"/>
    <w:rsid w:val="008C2D34"/>
    <w:rsid w:val="008C2DCB"/>
    <w:rsid w:val="008C6158"/>
    <w:rsid w:val="008C79BD"/>
    <w:rsid w:val="008D0838"/>
    <w:rsid w:val="008D0D7B"/>
    <w:rsid w:val="008D1FB8"/>
    <w:rsid w:val="008D21C2"/>
    <w:rsid w:val="008D4A7A"/>
    <w:rsid w:val="008D508F"/>
    <w:rsid w:val="008D6577"/>
    <w:rsid w:val="008D7797"/>
    <w:rsid w:val="008D7C57"/>
    <w:rsid w:val="008E02E7"/>
    <w:rsid w:val="008E217A"/>
    <w:rsid w:val="008E2C72"/>
    <w:rsid w:val="008E5EAA"/>
    <w:rsid w:val="008F0C08"/>
    <w:rsid w:val="008F21F9"/>
    <w:rsid w:val="008F2A1A"/>
    <w:rsid w:val="008F3B85"/>
    <w:rsid w:val="008F5390"/>
    <w:rsid w:val="008F69C1"/>
    <w:rsid w:val="009005DE"/>
    <w:rsid w:val="00900EA5"/>
    <w:rsid w:val="00902B0F"/>
    <w:rsid w:val="0090586B"/>
    <w:rsid w:val="009067BD"/>
    <w:rsid w:val="00906807"/>
    <w:rsid w:val="00911EB6"/>
    <w:rsid w:val="00913CCA"/>
    <w:rsid w:val="0091553D"/>
    <w:rsid w:val="00917061"/>
    <w:rsid w:val="009204A4"/>
    <w:rsid w:val="00922853"/>
    <w:rsid w:val="00924485"/>
    <w:rsid w:val="009324D0"/>
    <w:rsid w:val="0093336A"/>
    <w:rsid w:val="00934C33"/>
    <w:rsid w:val="00935DEB"/>
    <w:rsid w:val="00940E9F"/>
    <w:rsid w:val="00940F7E"/>
    <w:rsid w:val="00946285"/>
    <w:rsid w:val="009518AB"/>
    <w:rsid w:val="009547E6"/>
    <w:rsid w:val="0095756C"/>
    <w:rsid w:val="00961627"/>
    <w:rsid w:val="009618F6"/>
    <w:rsid w:val="00961F20"/>
    <w:rsid w:val="00962CF2"/>
    <w:rsid w:val="009647CB"/>
    <w:rsid w:val="009650F2"/>
    <w:rsid w:val="00965536"/>
    <w:rsid w:val="0096709A"/>
    <w:rsid w:val="00972AB0"/>
    <w:rsid w:val="009746D0"/>
    <w:rsid w:val="00982818"/>
    <w:rsid w:val="00982F31"/>
    <w:rsid w:val="0098419C"/>
    <w:rsid w:val="00984F5C"/>
    <w:rsid w:val="00987266"/>
    <w:rsid w:val="00990DC7"/>
    <w:rsid w:val="00991D39"/>
    <w:rsid w:val="00992119"/>
    <w:rsid w:val="0099444B"/>
    <w:rsid w:val="0099446E"/>
    <w:rsid w:val="009952A4"/>
    <w:rsid w:val="009A2E78"/>
    <w:rsid w:val="009A4089"/>
    <w:rsid w:val="009A41C8"/>
    <w:rsid w:val="009A4896"/>
    <w:rsid w:val="009A53B8"/>
    <w:rsid w:val="009A5979"/>
    <w:rsid w:val="009A7263"/>
    <w:rsid w:val="009B1817"/>
    <w:rsid w:val="009B3D1D"/>
    <w:rsid w:val="009B55F9"/>
    <w:rsid w:val="009B624A"/>
    <w:rsid w:val="009B68CB"/>
    <w:rsid w:val="009B72BC"/>
    <w:rsid w:val="009C1A3C"/>
    <w:rsid w:val="009C2455"/>
    <w:rsid w:val="009C33F2"/>
    <w:rsid w:val="009C3AF7"/>
    <w:rsid w:val="009C3BC9"/>
    <w:rsid w:val="009C4987"/>
    <w:rsid w:val="009C526E"/>
    <w:rsid w:val="009C5CAB"/>
    <w:rsid w:val="009C7576"/>
    <w:rsid w:val="009C7EB3"/>
    <w:rsid w:val="009D0DD3"/>
    <w:rsid w:val="009D38A5"/>
    <w:rsid w:val="009D6591"/>
    <w:rsid w:val="009D66EB"/>
    <w:rsid w:val="009D6729"/>
    <w:rsid w:val="009E0BE4"/>
    <w:rsid w:val="009E115B"/>
    <w:rsid w:val="009E45ED"/>
    <w:rsid w:val="009E49E9"/>
    <w:rsid w:val="009E586A"/>
    <w:rsid w:val="009F3654"/>
    <w:rsid w:val="009F4097"/>
    <w:rsid w:val="009F49CD"/>
    <w:rsid w:val="00A012FA"/>
    <w:rsid w:val="00A01BD2"/>
    <w:rsid w:val="00A01EB4"/>
    <w:rsid w:val="00A06710"/>
    <w:rsid w:val="00A06A2E"/>
    <w:rsid w:val="00A104D6"/>
    <w:rsid w:val="00A15A7D"/>
    <w:rsid w:val="00A234EC"/>
    <w:rsid w:val="00A23C4B"/>
    <w:rsid w:val="00A23EB4"/>
    <w:rsid w:val="00A3182C"/>
    <w:rsid w:val="00A32612"/>
    <w:rsid w:val="00A32841"/>
    <w:rsid w:val="00A346C6"/>
    <w:rsid w:val="00A354A7"/>
    <w:rsid w:val="00A37FAE"/>
    <w:rsid w:val="00A41C7B"/>
    <w:rsid w:val="00A43160"/>
    <w:rsid w:val="00A44555"/>
    <w:rsid w:val="00A46284"/>
    <w:rsid w:val="00A46722"/>
    <w:rsid w:val="00A47BA2"/>
    <w:rsid w:val="00A50C22"/>
    <w:rsid w:val="00A5290B"/>
    <w:rsid w:val="00A53088"/>
    <w:rsid w:val="00A5397A"/>
    <w:rsid w:val="00A547C2"/>
    <w:rsid w:val="00A57CBE"/>
    <w:rsid w:val="00A60B0E"/>
    <w:rsid w:val="00A61B77"/>
    <w:rsid w:val="00A61CF0"/>
    <w:rsid w:val="00A64FE1"/>
    <w:rsid w:val="00A65750"/>
    <w:rsid w:val="00A657F4"/>
    <w:rsid w:val="00A65CAE"/>
    <w:rsid w:val="00A67C86"/>
    <w:rsid w:val="00A70E54"/>
    <w:rsid w:val="00A73B07"/>
    <w:rsid w:val="00A75C19"/>
    <w:rsid w:val="00A76604"/>
    <w:rsid w:val="00A81209"/>
    <w:rsid w:val="00A8343A"/>
    <w:rsid w:val="00A86256"/>
    <w:rsid w:val="00A90C1F"/>
    <w:rsid w:val="00A92360"/>
    <w:rsid w:val="00A935B4"/>
    <w:rsid w:val="00A94781"/>
    <w:rsid w:val="00A956AD"/>
    <w:rsid w:val="00AA22DB"/>
    <w:rsid w:val="00AA4F60"/>
    <w:rsid w:val="00AA614A"/>
    <w:rsid w:val="00AB1045"/>
    <w:rsid w:val="00AB279D"/>
    <w:rsid w:val="00AB2800"/>
    <w:rsid w:val="00AB5B03"/>
    <w:rsid w:val="00AB720E"/>
    <w:rsid w:val="00AC18D9"/>
    <w:rsid w:val="00AC2440"/>
    <w:rsid w:val="00AC25D3"/>
    <w:rsid w:val="00AC264A"/>
    <w:rsid w:val="00AC6F07"/>
    <w:rsid w:val="00AC6FEF"/>
    <w:rsid w:val="00AD5D01"/>
    <w:rsid w:val="00AD5F9D"/>
    <w:rsid w:val="00AE09E5"/>
    <w:rsid w:val="00AE21D3"/>
    <w:rsid w:val="00AE22AB"/>
    <w:rsid w:val="00AE2F60"/>
    <w:rsid w:val="00AE2FBC"/>
    <w:rsid w:val="00AE44D5"/>
    <w:rsid w:val="00AE54A2"/>
    <w:rsid w:val="00AE570C"/>
    <w:rsid w:val="00AE653C"/>
    <w:rsid w:val="00AE699A"/>
    <w:rsid w:val="00AE6C70"/>
    <w:rsid w:val="00AF0D51"/>
    <w:rsid w:val="00AF14B7"/>
    <w:rsid w:val="00AF14ED"/>
    <w:rsid w:val="00AF2340"/>
    <w:rsid w:val="00AF2D73"/>
    <w:rsid w:val="00AF50A6"/>
    <w:rsid w:val="00B00CC1"/>
    <w:rsid w:val="00B012B0"/>
    <w:rsid w:val="00B04458"/>
    <w:rsid w:val="00B06F78"/>
    <w:rsid w:val="00B07891"/>
    <w:rsid w:val="00B0789B"/>
    <w:rsid w:val="00B12259"/>
    <w:rsid w:val="00B12960"/>
    <w:rsid w:val="00B16305"/>
    <w:rsid w:val="00B16811"/>
    <w:rsid w:val="00B209CC"/>
    <w:rsid w:val="00B21945"/>
    <w:rsid w:val="00B22605"/>
    <w:rsid w:val="00B22BB0"/>
    <w:rsid w:val="00B24785"/>
    <w:rsid w:val="00B30C90"/>
    <w:rsid w:val="00B34EC6"/>
    <w:rsid w:val="00B357E4"/>
    <w:rsid w:val="00B43EAA"/>
    <w:rsid w:val="00B447B8"/>
    <w:rsid w:val="00B44E70"/>
    <w:rsid w:val="00B474A8"/>
    <w:rsid w:val="00B47E90"/>
    <w:rsid w:val="00B52140"/>
    <w:rsid w:val="00B52CC1"/>
    <w:rsid w:val="00B52FCD"/>
    <w:rsid w:val="00B5481D"/>
    <w:rsid w:val="00B54F08"/>
    <w:rsid w:val="00B56748"/>
    <w:rsid w:val="00B637C7"/>
    <w:rsid w:val="00B648A5"/>
    <w:rsid w:val="00B64F6D"/>
    <w:rsid w:val="00B67F76"/>
    <w:rsid w:val="00B70000"/>
    <w:rsid w:val="00B70CD3"/>
    <w:rsid w:val="00B70E19"/>
    <w:rsid w:val="00B72811"/>
    <w:rsid w:val="00B74D2C"/>
    <w:rsid w:val="00B752A9"/>
    <w:rsid w:val="00B7641F"/>
    <w:rsid w:val="00B7662F"/>
    <w:rsid w:val="00B77190"/>
    <w:rsid w:val="00B77A27"/>
    <w:rsid w:val="00B80558"/>
    <w:rsid w:val="00B84E0F"/>
    <w:rsid w:val="00B87C01"/>
    <w:rsid w:val="00B87D81"/>
    <w:rsid w:val="00B90BB0"/>
    <w:rsid w:val="00B91015"/>
    <w:rsid w:val="00B91DEB"/>
    <w:rsid w:val="00B95915"/>
    <w:rsid w:val="00B9628A"/>
    <w:rsid w:val="00B974A1"/>
    <w:rsid w:val="00BA0B56"/>
    <w:rsid w:val="00BA26DB"/>
    <w:rsid w:val="00BA283A"/>
    <w:rsid w:val="00BA34B6"/>
    <w:rsid w:val="00BA7A44"/>
    <w:rsid w:val="00BB1088"/>
    <w:rsid w:val="00BB364E"/>
    <w:rsid w:val="00BB3DDD"/>
    <w:rsid w:val="00BB439E"/>
    <w:rsid w:val="00BB4696"/>
    <w:rsid w:val="00BC0A41"/>
    <w:rsid w:val="00BC0A45"/>
    <w:rsid w:val="00BC244C"/>
    <w:rsid w:val="00BC45FD"/>
    <w:rsid w:val="00BC6D5A"/>
    <w:rsid w:val="00BC7E26"/>
    <w:rsid w:val="00BD1033"/>
    <w:rsid w:val="00BD1181"/>
    <w:rsid w:val="00BD37EA"/>
    <w:rsid w:val="00BD3B33"/>
    <w:rsid w:val="00BD40ED"/>
    <w:rsid w:val="00BD4704"/>
    <w:rsid w:val="00BD56AB"/>
    <w:rsid w:val="00BD6A76"/>
    <w:rsid w:val="00BE41B3"/>
    <w:rsid w:val="00BE5086"/>
    <w:rsid w:val="00BE50E9"/>
    <w:rsid w:val="00BE7D17"/>
    <w:rsid w:val="00BF3CD4"/>
    <w:rsid w:val="00BF65A2"/>
    <w:rsid w:val="00BF7DC6"/>
    <w:rsid w:val="00BF7E5E"/>
    <w:rsid w:val="00C01625"/>
    <w:rsid w:val="00C01B17"/>
    <w:rsid w:val="00C02A36"/>
    <w:rsid w:val="00C052F4"/>
    <w:rsid w:val="00C05315"/>
    <w:rsid w:val="00C05EC6"/>
    <w:rsid w:val="00C07321"/>
    <w:rsid w:val="00C111B3"/>
    <w:rsid w:val="00C11E25"/>
    <w:rsid w:val="00C1201C"/>
    <w:rsid w:val="00C1398D"/>
    <w:rsid w:val="00C163D2"/>
    <w:rsid w:val="00C17693"/>
    <w:rsid w:val="00C20770"/>
    <w:rsid w:val="00C21069"/>
    <w:rsid w:val="00C216D1"/>
    <w:rsid w:val="00C21F9C"/>
    <w:rsid w:val="00C22134"/>
    <w:rsid w:val="00C24A88"/>
    <w:rsid w:val="00C31F07"/>
    <w:rsid w:val="00C3200A"/>
    <w:rsid w:val="00C33F32"/>
    <w:rsid w:val="00C35A4A"/>
    <w:rsid w:val="00C4027C"/>
    <w:rsid w:val="00C422B2"/>
    <w:rsid w:val="00C45955"/>
    <w:rsid w:val="00C51BBF"/>
    <w:rsid w:val="00C5301E"/>
    <w:rsid w:val="00C53B16"/>
    <w:rsid w:val="00C55BD1"/>
    <w:rsid w:val="00C620AE"/>
    <w:rsid w:val="00C62D38"/>
    <w:rsid w:val="00C65824"/>
    <w:rsid w:val="00C73C18"/>
    <w:rsid w:val="00C748DA"/>
    <w:rsid w:val="00C7562B"/>
    <w:rsid w:val="00C75DBF"/>
    <w:rsid w:val="00C77CBA"/>
    <w:rsid w:val="00C817CC"/>
    <w:rsid w:val="00C81D00"/>
    <w:rsid w:val="00C823B9"/>
    <w:rsid w:val="00C852A0"/>
    <w:rsid w:val="00C90BAD"/>
    <w:rsid w:val="00C90C67"/>
    <w:rsid w:val="00C94308"/>
    <w:rsid w:val="00C94A89"/>
    <w:rsid w:val="00C95B0D"/>
    <w:rsid w:val="00C97646"/>
    <w:rsid w:val="00CA00D7"/>
    <w:rsid w:val="00CA0CCB"/>
    <w:rsid w:val="00CA1DAC"/>
    <w:rsid w:val="00CA2A82"/>
    <w:rsid w:val="00CA2BA2"/>
    <w:rsid w:val="00CA6CAE"/>
    <w:rsid w:val="00CA7266"/>
    <w:rsid w:val="00CA7777"/>
    <w:rsid w:val="00CB2646"/>
    <w:rsid w:val="00CB51B3"/>
    <w:rsid w:val="00CB5982"/>
    <w:rsid w:val="00CB5EF6"/>
    <w:rsid w:val="00CB623F"/>
    <w:rsid w:val="00CC0AD4"/>
    <w:rsid w:val="00CC0FAC"/>
    <w:rsid w:val="00CC1E77"/>
    <w:rsid w:val="00CC2954"/>
    <w:rsid w:val="00CC342F"/>
    <w:rsid w:val="00CD4B9D"/>
    <w:rsid w:val="00CD5C94"/>
    <w:rsid w:val="00CE25D0"/>
    <w:rsid w:val="00CE4A57"/>
    <w:rsid w:val="00CE5F2C"/>
    <w:rsid w:val="00CE67EF"/>
    <w:rsid w:val="00CE6DED"/>
    <w:rsid w:val="00CF2AC0"/>
    <w:rsid w:val="00CF3963"/>
    <w:rsid w:val="00CF60E5"/>
    <w:rsid w:val="00CF6C72"/>
    <w:rsid w:val="00CF6E24"/>
    <w:rsid w:val="00CF729A"/>
    <w:rsid w:val="00D00C0D"/>
    <w:rsid w:val="00D036F5"/>
    <w:rsid w:val="00D03748"/>
    <w:rsid w:val="00D03E2F"/>
    <w:rsid w:val="00D052D3"/>
    <w:rsid w:val="00D053EE"/>
    <w:rsid w:val="00D06117"/>
    <w:rsid w:val="00D07C77"/>
    <w:rsid w:val="00D119C0"/>
    <w:rsid w:val="00D12EE3"/>
    <w:rsid w:val="00D149F5"/>
    <w:rsid w:val="00D14C78"/>
    <w:rsid w:val="00D15168"/>
    <w:rsid w:val="00D20300"/>
    <w:rsid w:val="00D20B0F"/>
    <w:rsid w:val="00D21001"/>
    <w:rsid w:val="00D233B9"/>
    <w:rsid w:val="00D25602"/>
    <w:rsid w:val="00D3043D"/>
    <w:rsid w:val="00D31702"/>
    <w:rsid w:val="00D3219D"/>
    <w:rsid w:val="00D32672"/>
    <w:rsid w:val="00D32A03"/>
    <w:rsid w:val="00D32BFD"/>
    <w:rsid w:val="00D32F49"/>
    <w:rsid w:val="00D33AE2"/>
    <w:rsid w:val="00D34F90"/>
    <w:rsid w:val="00D36EE0"/>
    <w:rsid w:val="00D40F4E"/>
    <w:rsid w:val="00D42515"/>
    <w:rsid w:val="00D43E3C"/>
    <w:rsid w:val="00D45BF4"/>
    <w:rsid w:val="00D5453F"/>
    <w:rsid w:val="00D54D20"/>
    <w:rsid w:val="00D56B12"/>
    <w:rsid w:val="00D60615"/>
    <w:rsid w:val="00D6611C"/>
    <w:rsid w:val="00D664B2"/>
    <w:rsid w:val="00D700E3"/>
    <w:rsid w:val="00D70370"/>
    <w:rsid w:val="00D706DB"/>
    <w:rsid w:val="00D72296"/>
    <w:rsid w:val="00D731EB"/>
    <w:rsid w:val="00D75893"/>
    <w:rsid w:val="00D75E79"/>
    <w:rsid w:val="00D80250"/>
    <w:rsid w:val="00D808BD"/>
    <w:rsid w:val="00D80A9C"/>
    <w:rsid w:val="00D857A0"/>
    <w:rsid w:val="00D865EB"/>
    <w:rsid w:val="00D872DC"/>
    <w:rsid w:val="00D87F93"/>
    <w:rsid w:val="00D904D4"/>
    <w:rsid w:val="00D90BB1"/>
    <w:rsid w:val="00D92B10"/>
    <w:rsid w:val="00D93A62"/>
    <w:rsid w:val="00D94F33"/>
    <w:rsid w:val="00D95215"/>
    <w:rsid w:val="00D9636F"/>
    <w:rsid w:val="00D96CB7"/>
    <w:rsid w:val="00DA0E65"/>
    <w:rsid w:val="00DA20A0"/>
    <w:rsid w:val="00DA25EE"/>
    <w:rsid w:val="00DA2F37"/>
    <w:rsid w:val="00DB112D"/>
    <w:rsid w:val="00DB3EEF"/>
    <w:rsid w:val="00DB6B68"/>
    <w:rsid w:val="00DC091A"/>
    <w:rsid w:val="00DC4307"/>
    <w:rsid w:val="00DC45C3"/>
    <w:rsid w:val="00DC469A"/>
    <w:rsid w:val="00DD079E"/>
    <w:rsid w:val="00DD3F10"/>
    <w:rsid w:val="00DD4667"/>
    <w:rsid w:val="00DD4EF6"/>
    <w:rsid w:val="00DD54BD"/>
    <w:rsid w:val="00DD67A4"/>
    <w:rsid w:val="00DE0084"/>
    <w:rsid w:val="00DF1E4B"/>
    <w:rsid w:val="00DF4EC2"/>
    <w:rsid w:val="00DF7518"/>
    <w:rsid w:val="00DF7A84"/>
    <w:rsid w:val="00E01CB1"/>
    <w:rsid w:val="00E04A04"/>
    <w:rsid w:val="00E0540D"/>
    <w:rsid w:val="00E070C6"/>
    <w:rsid w:val="00E12066"/>
    <w:rsid w:val="00E12FFB"/>
    <w:rsid w:val="00E15107"/>
    <w:rsid w:val="00E1687E"/>
    <w:rsid w:val="00E176EB"/>
    <w:rsid w:val="00E24DD6"/>
    <w:rsid w:val="00E25B2F"/>
    <w:rsid w:val="00E265E8"/>
    <w:rsid w:val="00E26DD8"/>
    <w:rsid w:val="00E27523"/>
    <w:rsid w:val="00E3000A"/>
    <w:rsid w:val="00E30EB9"/>
    <w:rsid w:val="00E3366E"/>
    <w:rsid w:val="00E35AFE"/>
    <w:rsid w:val="00E35FDF"/>
    <w:rsid w:val="00E45E86"/>
    <w:rsid w:val="00E463D3"/>
    <w:rsid w:val="00E51215"/>
    <w:rsid w:val="00E51F34"/>
    <w:rsid w:val="00E537E6"/>
    <w:rsid w:val="00E53865"/>
    <w:rsid w:val="00E57C56"/>
    <w:rsid w:val="00E606DA"/>
    <w:rsid w:val="00E677C5"/>
    <w:rsid w:val="00E710A3"/>
    <w:rsid w:val="00E74B27"/>
    <w:rsid w:val="00E75255"/>
    <w:rsid w:val="00E80128"/>
    <w:rsid w:val="00E80715"/>
    <w:rsid w:val="00E82FDD"/>
    <w:rsid w:val="00E854CF"/>
    <w:rsid w:val="00E86B5B"/>
    <w:rsid w:val="00E86F30"/>
    <w:rsid w:val="00E8781D"/>
    <w:rsid w:val="00E90AC4"/>
    <w:rsid w:val="00E917E8"/>
    <w:rsid w:val="00E940B2"/>
    <w:rsid w:val="00E95283"/>
    <w:rsid w:val="00E9685F"/>
    <w:rsid w:val="00E975D5"/>
    <w:rsid w:val="00EA0F56"/>
    <w:rsid w:val="00EA1D2E"/>
    <w:rsid w:val="00EA2A72"/>
    <w:rsid w:val="00EA4A32"/>
    <w:rsid w:val="00EA571A"/>
    <w:rsid w:val="00EA7D4D"/>
    <w:rsid w:val="00EB0382"/>
    <w:rsid w:val="00EB12D8"/>
    <w:rsid w:val="00EB2CCA"/>
    <w:rsid w:val="00EB3E68"/>
    <w:rsid w:val="00EB41B0"/>
    <w:rsid w:val="00EB6774"/>
    <w:rsid w:val="00EC1892"/>
    <w:rsid w:val="00EC1E58"/>
    <w:rsid w:val="00EC6445"/>
    <w:rsid w:val="00EC7120"/>
    <w:rsid w:val="00ED142C"/>
    <w:rsid w:val="00ED3039"/>
    <w:rsid w:val="00ED4825"/>
    <w:rsid w:val="00EE2295"/>
    <w:rsid w:val="00EE3DE8"/>
    <w:rsid w:val="00EF16DD"/>
    <w:rsid w:val="00EF2B50"/>
    <w:rsid w:val="00EF365E"/>
    <w:rsid w:val="00EF4568"/>
    <w:rsid w:val="00EF58EC"/>
    <w:rsid w:val="00EF683E"/>
    <w:rsid w:val="00F004F5"/>
    <w:rsid w:val="00F00BA9"/>
    <w:rsid w:val="00F06FAF"/>
    <w:rsid w:val="00F07A28"/>
    <w:rsid w:val="00F10FDB"/>
    <w:rsid w:val="00F111B5"/>
    <w:rsid w:val="00F11620"/>
    <w:rsid w:val="00F12D77"/>
    <w:rsid w:val="00F12E2B"/>
    <w:rsid w:val="00F15B37"/>
    <w:rsid w:val="00F236BA"/>
    <w:rsid w:val="00F24461"/>
    <w:rsid w:val="00F24B50"/>
    <w:rsid w:val="00F30BFF"/>
    <w:rsid w:val="00F37C42"/>
    <w:rsid w:val="00F427AC"/>
    <w:rsid w:val="00F4284A"/>
    <w:rsid w:val="00F438CD"/>
    <w:rsid w:val="00F43A50"/>
    <w:rsid w:val="00F43FE2"/>
    <w:rsid w:val="00F4739A"/>
    <w:rsid w:val="00F50A35"/>
    <w:rsid w:val="00F5480E"/>
    <w:rsid w:val="00F56859"/>
    <w:rsid w:val="00F574F4"/>
    <w:rsid w:val="00F6403B"/>
    <w:rsid w:val="00F646B9"/>
    <w:rsid w:val="00F711DB"/>
    <w:rsid w:val="00F721B6"/>
    <w:rsid w:val="00F728A4"/>
    <w:rsid w:val="00F7489D"/>
    <w:rsid w:val="00F74B4C"/>
    <w:rsid w:val="00F760B3"/>
    <w:rsid w:val="00F77A1E"/>
    <w:rsid w:val="00F77B4B"/>
    <w:rsid w:val="00F77FDD"/>
    <w:rsid w:val="00F81A66"/>
    <w:rsid w:val="00F81EA4"/>
    <w:rsid w:val="00F82338"/>
    <w:rsid w:val="00F828B9"/>
    <w:rsid w:val="00F85290"/>
    <w:rsid w:val="00F85431"/>
    <w:rsid w:val="00F862A0"/>
    <w:rsid w:val="00F86F5D"/>
    <w:rsid w:val="00F87904"/>
    <w:rsid w:val="00F87C83"/>
    <w:rsid w:val="00F91D9A"/>
    <w:rsid w:val="00F96C2B"/>
    <w:rsid w:val="00F97436"/>
    <w:rsid w:val="00F97505"/>
    <w:rsid w:val="00FA1F15"/>
    <w:rsid w:val="00FA2F66"/>
    <w:rsid w:val="00FA4C70"/>
    <w:rsid w:val="00FA7EC6"/>
    <w:rsid w:val="00FB1B05"/>
    <w:rsid w:val="00FB1C4B"/>
    <w:rsid w:val="00FB4824"/>
    <w:rsid w:val="00FC2F9D"/>
    <w:rsid w:val="00FC3650"/>
    <w:rsid w:val="00FC46E4"/>
    <w:rsid w:val="00FD10E2"/>
    <w:rsid w:val="00FD16D0"/>
    <w:rsid w:val="00FD3160"/>
    <w:rsid w:val="00FD6D0C"/>
    <w:rsid w:val="00FE25F8"/>
    <w:rsid w:val="00FE344A"/>
    <w:rsid w:val="00FE3478"/>
    <w:rsid w:val="00FE5418"/>
    <w:rsid w:val="00FF065E"/>
    <w:rsid w:val="00FF161D"/>
    <w:rsid w:val="00FF1E46"/>
    <w:rsid w:val="00FF226F"/>
    <w:rsid w:val="00FF2D5E"/>
    <w:rsid w:val="00FF406C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0BC278CE"/>
  <w15:chartTrackingRefBased/>
  <w15:docId w15:val="{889A7DCD-8523-4AA3-A5FB-6BCCFC53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0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34C33"/>
    <w:rPr>
      <w:b/>
      <w:bCs/>
    </w:rPr>
  </w:style>
  <w:style w:type="paragraph" w:styleId="a4">
    <w:name w:val="List Paragraph"/>
    <w:basedOn w:val="a"/>
    <w:uiPriority w:val="34"/>
    <w:qFormat/>
    <w:rsid w:val="000B4C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71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715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72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5D2B73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rsid w:val="00F5685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56859"/>
    <w:rPr>
      <w:rFonts w:ascii="Times New Roman" w:eastAsia="Times New Roman" w:hAnsi="Times New Roman" w:cs="Times New Roman"/>
      <w:i/>
      <w:iCs/>
      <w:color w:val="4472C4" w:themeColor="accen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5BD4E-F6C3-428C-9464-ADA7269B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garshina</dc:creator>
  <cp:keywords/>
  <dc:description/>
  <cp:lastModifiedBy>Мягкова НН</cp:lastModifiedBy>
  <cp:revision>2</cp:revision>
  <cp:lastPrinted>2025-10-03T07:59:00Z</cp:lastPrinted>
  <dcterms:created xsi:type="dcterms:W3CDTF">2025-10-29T10:34:00Z</dcterms:created>
  <dcterms:modified xsi:type="dcterms:W3CDTF">2025-10-29T10:34:00Z</dcterms:modified>
</cp:coreProperties>
</file>