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4478D" w:rsidTr="00996155">
        <w:trPr>
          <w:cantSplit/>
          <w:trHeight w:val="1293"/>
        </w:trPr>
        <w:tc>
          <w:tcPr>
            <w:tcW w:w="4608" w:type="dxa"/>
          </w:tcPr>
          <w:p w:rsidR="0064478D" w:rsidRDefault="0064478D" w:rsidP="00996155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A2D704" wp14:editId="351F9317">
                  <wp:extent cx="514350" cy="679450"/>
                  <wp:effectExtent l="0" t="0" r="0" b="6350"/>
                  <wp:docPr id="81" name="Рисунок 8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78D" w:rsidRDefault="0064478D" w:rsidP="0064478D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64478D" w:rsidRDefault="0064478D" w:rsidP="0064478D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64478D" w:rsidRDefault="0064478D" w:rsidP="0064478D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64478D" w:rsidRDefault="0064478D" w:rsidP="0064478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64478D" w:rsidRDefault="0064478D" w:rsidP="0064478D">
      <w:pPr>
        <w:tabs>
          <w:tab w:val="left" w:pos="0"/>
        </w:tabs>
        <w:jc w:val="center"/>
        <w:rPr>
          <w:sz w:val="32"/>
          <w:szCs w:val="32"/>
        </w:rPr>
      </w:pPr>
    </w:p>
    <w:p w:rsidR="0064478D" w:rsidRPr="005E68EF" w:rsidRDefault="0064478D" w:rsidP="0064478D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64478D" w:rsidRPr="00D53A3A" w:rsidRDefault="0064478D" w:rsidP="0064478D">
      <w:pPr>
        <w:pStyle w:val="a7"/>
        <w:tabs>
          <w:tab w:val="clear" w:pos="4153"/>
          <w:tab w:val="clear" w:pos="8306"/>
          <w:tab w:val="left" w:pos="0"/>
        </w:tabs>
      </w:pPr>
    </w:p>
    <w:p w:rsidR="0064478D" w:rsidRDefault="0064478D" w:rsidP="0064478D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09.11.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30</w:t>
      </w:r>
      <w:r w:rsidRPr="00D53A3A">
        <w:rPr>
          <w:sz w:val="28"/>
          <w:szCs w:val="28"/>
        </w:rPr>
        <w:t>-рс</w:t>
      </w:r>
    </w:p>
    <w:p w:rsidR="0064478D" w:rsidRDefault="0064478D" w:rsidP="0064478D">
      <w:pPr>
        <w:tabs>
          <w:tab w:val="left" w:pos="0"/>
        </w:tabs>
        <w:rPr>
          <w:sz w:val="28"/>
          <w:szCs w:val="28"/>
        </w:rPr>
      </w:pPr>
    </w:p>
    <w:p w:rsidR="0064478D" w:rsidRPr="0064478D" w:rsidRDefault="0064478D" w:rsidP="0064478D">
      <w:pPr>
        <w:pStyle w:val="a3"/>
        <w:ind w:firstLine="708"/>
        <w:jc w:val="center"/>
        <w:rPr>
          <w:b/>
          <w:i/>
          <w:sz w:val="28"/>
          <w:szCs w:val="28"/>
        </w:rPr>
      </w:pPr>
      <w:r w:rsidRPr="00D756BF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№ 6-рс от 22.09.2015г. «О составах постоянных комиссий Совета депутатов </w:t>
      </w:r>
      <w:proofErr w:type="spellStart"/>
      <w:r w:rsidRPr="00D756BF">
        <w:rPr>
          <w:b/>
          <w:sz w:val="28"/>
          <w:szCs w:val="28"/>
        </w:rPr>
        <w:t>Добринского</w:t>
      </w:r>
      <w:proofErr w:type="spellEnd"/>
      <w:r w:rsidRPr="00D756BF">
        <w:rPr>
          <w:b/>
          <w:sz w:val="28"/>
          <w:szCs w:val="28"/>
        </w:rPr>
        <w:t xml:space="preserve"> муниципального района </w:t>
      </w:r>
      <w:r w:rsidRPr="0064478D">
        <w:rPr>
          <w:rStyle w:val="a4"/>
          <w:rFonts w:eastAsiaTheme="majorEastAsia"/>
          <w:b/>
          <w:i w:val="0"/>
          <w:sz w:val="28"/>
          <w:szCs w:val="28"/>
        </w:rPr>
        <w:t>Липецкой области Российской Федерации шестого созыва»</w:t>
      </w:r>
    </w:p>
    <w:p w:rsidR="0064478D" w:rsidRPr="00B23BD4" w:rsidRDefault="0064478D" w:rsidP="0064478D">
      <w:pPr>
        <w:pStyle w:val="a3"/>
        <w:jc w:val="both"/>
        <w:rPr>
          <w:b/>
          <w:bCs/>
          <w:sz w:val="28"/>
          <w:szCs w:val="28"/>
        </w:rPr>
      </w:pPr>
    </w:p>
    <w:p w:rsidR="0064478D" w:rsidRDefault="0064478D" w:rsidP="0064478D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</w:rPr>
        <w:t xml:space="preserve">В соответствии со ст.29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ст.9 Регламента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  </w:t>
      </w:r>
      <w:r>
        <w:rPr>
          <w:sz w:val="28"/>
          <w:szCs w:val="28"/>
        </w:rPr>
        <w:t xml:space="preserve">и  решения Совета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№9-рс от 27.11.2015г. «Об избрании депутата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 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решение постоянной комиссии по правовым вопросам, местному самоуправлению и работе с депутатами</w:t>
      </w:r>
      <w:proofErr w:type="gramEnd"/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64478D" w:rsidRDefault="0064478D" w:rsidP="0064478D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64478D" w:rsidRPr="003C6CBD" w:rsidRDefault="0064478D" w:rsidP="0064478D">
      <w:pPr>
        <w:pStyle w:val="a3"/>
        <w:tabs>
          <w:tab w:val="left" w:pos="2620"/>
        </w:tabs>
        <w:ind w:firstLine="708"/>
        <w:jc w:val="both"/>
        <w:rPr>
          <w:sz w:val="28"/>
          <w:szCs w:val="28"/>
        </w:rPr>
      </w:pPr>
    </w:p>
    <w:p w:rsidR="0064478D" w:rsidRPr="0064478D" w:rsidRDefault="0064478D" w:rsidP="00644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</w:t>
      </w:r>
      <w:r>
        <w:rPr>
          <w:sz w:val="28"/>
          <w:szCs w:val="28"/>
        </w:rPr>
        <w:t>6</w:t>
      </w:r>
      <w:r w:rsidRPr="00F04E6F">
        <w:rPr>
          <w:sz w:val="28"/>
          <w:szCs w:val="28"/>
        </w:rPr>
        <w:t xml:space="preserve">-рс от 22.09.2015г. </w:t>
      </w:r>
      <w:r w:rsidRPr="00410CFF">
        <w:rPr>
          <w:sz w:val="28"/>
          <w:szCs w:val="28"/>
        </w:rPr>
        <w:t xml:space="preserve">«О составах постоянных комиссий Совета депутатов </w:t>
      </w:r>
      <w:proofErr w:type="spellStart"/>
      <w:r w:rsidRPr="00410CFF">
        <w:rPr>
          <w:sz w:val="28"/>
          <w:szCs w:val="28"/>
        </w:rPr>
        <w:t>Добринского</w:t>
      </w:r>
      <w:proofErr w:type="spellEnd"/>
      <w:r w:rsidRPr="00410CFF">
        <w:rPr>
          <w:sz w:val="28"/>
          <w:szCs w:val="28"/>
        </w:rPr>
        <w:t xml:space="preserve"> муниципального района </w:t>
      </w:r>
      <w:r w:rsidRPr="0064478D">
        <w:rPr>
          <w:rStyle w:val="a4"/>
          <w:rFonts w:eastAsiaTheme="majorEastAsia"/>
          <w:i w:val="0"/>
          <w:sz w:val="28"/>
          <w:szCs w:val="28"/>
        </w:rPr>
        <w:t>Липецкой области Российской Федерации шестого созыва»</w:t>
      </w:r>
      <w:r w:rsidRPr="0064478D">
        <w:rPr>
          <w:i/>
          <w:sz w:val="28"/>
          <w:szCs w:val="28"/>
        </w:rPr>
        <w:t xml:space="preserve"> </w:t>
      </w:r>
      <w:r w:rsidRPr="0064478D">
        <w:rPr>
          <w:sz w:val="28"/>
          <w:szCs w:val="28"/>
        </w:rPr>
        <w:t>следующие изменения:</w:t>
      </w:r>
    </w:p>
    <w:p w:rsidR="0064478D" w:rsidRDefault="0064478D" w:rsidP="0064478D">
      <w:pPr>
        <w:pStyle w:val="a3"/>
        <w:jc w:val="both"/>
        <w:rPr>
          <w:sz w:val="28"/>
          <w:szCs w:val="28"/>
        </w:rPr>
      </w:pPr>
    </w:p>
    <w:p w:rsidR="0064478D" w:rsidRDefault="0064478D" w:rsidP="0064478D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1.1.Ввести Александрову Марину Викторовну в состав постоянной комиссии по правовым вопросам, местному самоуправлению и работе с депутатами,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 xml:space="preserve"> депутатов.   </w:t>
      </w:r>
    </w:p>
    <w:p w:rsidR="0064478D" w:rsidRDefault="0064478D" w:rsidP="006447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78D" w:rsidRPr="009A2F6D" w:rsidRDefault="0064478D" w:rsidP="006447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64478D" w:rsidRDefault="0064478D" w:rsidP="0064478D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64478D" w:rsidRDefault="0064478D" w:rsidP="0064478D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64478D" w:rsidRDefault="0064478D" w:rsidP="0064478D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64478D" w:rsidRPr="009A2F6D" w:rsidRDefault="0064478D" w:rsidP="0064478D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292717" w:rsidRDefault="0064478D" w:rsidP="0064478D">
      <w:pPr>
        <w:tabs>
          <w:tab w:val="left" w:pos="0"/>
        </w:tabs>
        <w:jc w:val="both"/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292717" w:rsidSect="00644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D"/>
    <w:rsid w:val="00292717"/>
    <w:rsid w:val="006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44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44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4478D"/>
    <w:rPr>
      <w:i/>
      <w:iCs/>
    </w:rPr>
  </w:style>
  <w:style w:type="paragraph" w:styleId="3">
    <w:name w:val="Body Text Indent 3"/>
    <w:basedOn w:val="a"/>
    <w:link w:val="30"/>
    <w:unhideWhenUsed/>
    <w:rsid w:val="006447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47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4478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447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4478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4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44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44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44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64478D"/>
    <w:rPr>
      <w:i/>
      <w:iCs/>
    </w:rPr>
  </w:style>
  <w:style w:type="paragraph" w:styleId="3">
    <w:name w:val="Body Text Indent 3"/>
    <w:basedOn w:val="a"/>
    <w:link w:val="30"/>
    <w:unhideWhenUsed/>
    <w:rsid w:val="006447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47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64478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447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64478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4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47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4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2015-12-17T13:28:00Z</dcterms:created>
  <dcterms:modified xsi:type="dcterms:W3CDTF">2015-12-17T13:30:00Z</dcterms:modified>
</cp:coreProperties>
</file>