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C" w:rsidRDefault="004861CC" w:rsidP="004861CC">
      <w:pPr>
        <w:tabs>
          <w:tab w:val="left" w:pos="7990"/>
        </w:tabs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861CC" w:rsidRPr="00B46858" w:rsidTr="004861CC">
        <w:trPr>
          <w:cantSplit/>
          <w:trHeight w:val="1293"/>
          <w:jc w:val="center"/>
        </w:trPr>
        <w:tc>
          <w:tcPr>
            <w:tcW w:w="4608" w:type="dxa"/>
          </w:tcPr>
          <w:p w:rsidR="004861CC" w:rsidRPr="00B46858" w:rsidRDefault="004861CC" w:rsidP="004861C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3F2F6DA9" wp14:editId="198EC616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1CC" w:rsidRPr="00B46858" w:rsidRDefault="004861CC" w:rsidP="004861CC">
      <w:pPr>
        <w:pStyle w:val="af"/>
        <w:ind w:right="-94"/>
      </w:pPr>
      <w:r w:rsidRPr="00B46858">
        <w:t>СОВЕТ ДЕПУТАТОВ</w:t>
      </w:r>
    </w:p>
    <w:p w:rsidR="004861CC" w:rsidRPr="00B46858" w:rsidRDefault="004861CC" w:rsidP="004861CC">
      <w:pPr>
        <w:pStyle w:val="af"/>
        <w:ind w:right="-94"/>
      </w:pPr>
      <w:r w:rsidRPr="00B46858">
        <w:t>ДОБРИНСКОГО МУНИЦИПАЛЬНОГО РАЙОНА</w:t>
      </w:r>
    </w:p>
    <w:p w:rsidR="004861CC" w:rsidRPr="00B46858" w:rsidRDefault="004861CC" w:rsidP="004861CC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4861CC" w:rsidRPr="00B46858" w:rsidRDefault="004861CC" w:rsidP="004861CC">
      <w:pPr>
        <w:ind w:right="-94"/>
        <w:jc w:val="center"/>
        <w:rPr>
          <w:sz w:val="28"/>
        </w:rPr>
      </w:pPr>
      <w:r>
        <w:rPr>
          <w:sz w:val="28"/>
        </w:rPr>
        <w:t>35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4861CC" w:rsidRPr="00B46858" w:rsidRDefault="004861CC" w:rsidP="004861CC">
      <w:pPr>
        <w:ind w:right="-94"/>
        <w:jc w:val="center"/>
        <w:rPr>
          <w:sz w:val="32"/>
        </w:rPr>
      </w:pPr>
    </w:p>
    <w:p w:rsidR="004861CC" w:rsidRPr="00B46858" w:rsidRDefault="004861CC" w:rsidP="004861CC">
      <w:pPr>
        <w:ind w:right="-94"/>
        <w:jc w:val="center"/>
        <w:rPr>
          <w:sz w:val="32"/>
        </w:rPr>
      </w:pPr>
    </w:p>
    <w:p w:rsidR="004861CC" w:rsidRPr="00B46858" w:rsidRDefault="004861CC" w:rsidP="004861CC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4861CC" w:rsidRDefault="004861CC" w:rsidP="004861CC">
      <w:pPr>
        <w:pStyle w:val="a3"/>
        <w:ind w:right="-94"/>
        <w:jc w:val="center"/>
      </w:pPr>
    </w:p>
    <w:p w:rsidR="004861CC" w:rsidRDefault="004861CC" w:rsidP="004861CC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917B37">
        <w:rPr>
          <w:sz w:val="28"/>
          <w:szCs w:val="28"/>
        </w:rPr>
        <w:t>291-рс</w:t>
      </w:r>
      <w:r>
        <w:rPr>
          <w:sz w:val="28"/>
          <w:szCs w:val="28"/>
        </w:rPr>
        <w:t xml:space="preserve">     </w:t>
      </w:r>
      <w:r w:rsidR="00917B37">
        <w:rPr>
          <w:sz w:val="28"/>
          <w:szCs w:val="28"/>
        </w:rPr>
        <w:t xml:space="preserve"> </w:t>
      </w:r>
    </w:p>
    <w:p w:rsidR="004861CC" w:rsidRDefault="004861CC" w:rsidP="004861CC">
      <w:pPr>
        <w:pStyle w:val="a3"/>
        <w:ind w:right="-94"/>
        <w:jc w:val="center"/>
        <w:rPr>
          <w:sz w:val="28"/>
          <w:szCs w:val="28"/>
        </w:rPr>
      </w:pPr>
    </w:p>
    <w:p w:rsidR="004861CC" w:rsidRPr="00B46858" w:rsidRDefault="004861CC" w:rsidP="004861CC">
      <w:pPr>
        <w:pStyle w:val="a3"/>
        <w:ind w:right="-94"/>
        <w:jc w:val="center"/>
        <w:rPr>
          <w:sz w:val="28"/>
          <w:szCs w:val="28"/>
        </w:rPr>
      </w:pPr>
    </w:p>
    <w:p w:rsidR="004861CC" w:rsidRPr="00B46858" w:rsidRDefault="004861CC" w:rsidP="004861C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О внесении изменений в районный бюджет</w:t>
      </w:r>
    </w:p>
    <w:p w:rsidR="004861CC" w:rsidRPr="00B46858" w:rsidRDefault="004861CC" w:rsidP="004861C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46858">
        <w:rPr>
          <w:b/>
          <w:sz w:val="28"/>
          <w:szCs w:val="28"/>
        </w:rPr>
        <w:t xml:space="preserve"> годов</w:t>
      </w:r>
    </w:p>
    <w:p w:rsidR="004861CC" w:rsidRPr="00B46858" w:rsidRDefault="004861CC" w:rsidP="004861CC">
      <w:pPr>
        <w:pStyle w:val="a3"/>
        <w:tabs>
          <w:tab w:val="left" w:pos="5890"/>
        </w:tabs>
        <w:jc w:val="center"/>
        <w:rPr>
          <w:sz w:val="28"/>
          <w:szCs w:val="28"/>
        </w:rPr>
      </w:pPr>
    </w:p>
    <w:p w:rsidR="004861CC" w:rsidRPr="00B46858" w:rsidRDefault="004861CC" w:rsidP="004861CC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4861CC" w:rsidRPr="00B46858" w:rsidRDefault="004861CC" w:rsidP="004861C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46858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B46858">
        <w:rPr>
          <w:sz w:val="28"/>
          <w:szCs w:val="28"/>
        </w:rPr>
        <w:t xml:space="preserve"> решением Совета депутатов </w:t>
      </w:r>
      <w:proofErr w:type="spellStart"/>
      <w:r w:rsidRPr="00B46858">
        <w:rPr>
          <w:sz w:val="28"/>
          <w:szCs w:val="28"/>
        </w:rPr>
        <w:t>Добрин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от 19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№</w:t>
      </w:r>
      <w:r>
        <w:rPr>
          <w:sz w:val="28"/>
          <w:szCs w:val="28"/>
        </w:rPr>
        <w:t>265</w:t>
      </w:r>
      <w:r w:rsidRPr="00B46858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ом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4861CC" w:rsidRPr="00B46858" w:rsidRDefault="004861CC" w:rsidP="004861CC">
      <w:pPr>
        <w:tabs>
          <w:tab w:val="center" w:pos="5032"/>
        </w:tabs>
        <w:ind w:firstLine="708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4861CC" w:rsidRPr="00B46858" w:rsidRDefault="004861CC" w:rsidP="004861CC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1.Принять изменения в районный бюджет на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46858">
        <w:rPr>
          <w:sz w:val="28"/>
          <w:szCs w:val="28"/>
        </w:rPr>
        <w:t xml:space="preserve"> годов (прилагаются).</w:t>
      </w:r>
    </w:p>
    <w:p w:rsidR="004861CC" w:rsidRPr="00B46858" w:rsidRDefault="004861CC" w:rsidP="004861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858">
        <w:rPr>
          <w:sz w:val="28"/>
          <w:szCs w:val="28"/>
        </w:rPr>
        <w:t>2.Направить указанный нормативный правовой акт глав</w:t>
      </w:r>
      <w:r>
        <w:rPr>
          <w:sz w:val="28"/>
          <w:szCs w:val="28"/>
        </w:rPr>
        <w:t>е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861CC" w:rsidRPr="00B46858" w:rsidRDefault="004861CC" w:rsidP="004861CC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861CC" w:rsidRDefault="004861CC" w:rsidP="004861CC">
      <w:pPr>
        <w:tabs>
          <w:tab w:val="left" w:pos="1140"/>
        </w:tabs>
        <w:ind w:firstLine="708"/>
        <w:jc w:val="both"/>
        <w:rPr>
          <w:sz w:val="28"/>
          <w:szCs w:val="28"/>
        </w:rPr>
      </w:pPr>
    </w:p>
    <w:p w:rsidR="00917B37" w:rsidRPr="00B46858" w:rsidRDefault="00917B37" w:rsidP="004861CC">
      <w:pPr>
        <w:tabs>
          <w:tab w:val="left" w:pos="1140"/>
        </w:tabs>
        <w:ind w:firstLine="708"/>
        <w:jc w:val="both"/>
        <w:rPr>
          <w:sz w:val="28"/>
          <w:szCs w:val="28"/>
        </w:rPr>
      </w:pPr>
    </w:p>
    <w:p w:rsidR="004861CC" w:rsidRPr="00B46858" w:rsidRDefault="004861CC" w:rsidP="004861CC">
      <w:pPr>
        <w:ind w:firstLine="708"/>
        <w:jc w:val="both"/>
        <w:rPr>
          <w:sz w:val="28"/>
          <w:szCs w:val="28"/>
        </w:rPr>
      </w:pPr>
    </w:p>
    <w:p w:rsidR="004861CC" w:rsidRPr="00B46858" w:rsidRDefault="004861CC" w:rsidP="004861CC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4861CC" w:rsidRDefault="004861CC" w:rsidP="00486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7B37" w:rsidRDefault="00917B37" w:rsidP="00486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4861CC" w:rsidRPr="00B46858" w:rsidRDefault="004861CC" w:rsidP="004861CC">
      <w:pPr>
        <w:tabs>
          <w:tab w:val="left" w:pos="68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4861CC" w:rsidRPr="00B46858" w:rsidRDefault="004861CC" w:rsidP="004861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B46858">
        <w:rPr>
          <w:b/>
          <w:bCs/>
          <w:sz w:val="24"/>
          <w:szCs w:val="24"/>
        </w:rPr>
        <w:t>решением Совета депутатов</w:t>
      </w:r>
    </w:p>
    <w:p w:rsidR="004861CC" w:rsidRPr="00B46858" w:rsidRDefault="004861CC" w:rsidP="004861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4861CC" w:rsidRPr="00B46858" w:rsidRDefault="004861CC" w:rsidP="004861CC">
      <w:pPr>
        <w:tabs>
          <w:tab w:val="left" w:pos="3290"/>
          <w:tab w:val="center" w:pos="48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</w:t>
      </w:r>
      <w:r w:rsidRPr="00B46858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23.04.</w:t>
      </w:r>
      <w:r w:rsidRPr="00B4685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B46858">
        <w:rPr>
          <w:b/>
          <w:bCs/>
          <w:sz w:val="24"/>
          <w:szCs w:val="24"/>
        </w:rPr>
        <w:t>г. №</w:t>
      </w:r>
      <w:r w:rsidR="00917B37">
        <w:rPr>
          <w:b/>
          <w:bCs/>
          <w:sz w:val="24"/>
          <w:szCs w:val="24"/>
        </w:rPr>
        <w:t>291</w:t>
      </w:r>
      <w:r w:rsidRPr="00B46858">
        <w:rPr>
          <w:b/>
          <w:bCs/>
          <w:sz w:val="24"/>
          <w:szCs w:val="24"/>
        </w:rPr>
        <w:t>-рс</w:t>
      </w:r>
    </w:p>
    <w:p w:rsidR="004861CC" w:rsidRDefault="004861CC" w:rsidP="004861CC">
      <w:pPr>
        <w:tabs>
          <w:tab w:val="left" w:pos="3250"/>
        </w:tabs>
        <w:jc w:val="center"/>
        <w:rPr>
          <w:b/>
          <w:bCs/>
        </w:rPr>
      </w:pPr>
    </w:p>
    <w:p w:rsidR="004861CC" w:rsidRDefault="004861CC" w:rsidP="004861CC">
      <w:pPr>
        <w:tabs>
          <w:tab w:val="left" w:pos="3250"/>
          <w:tab w:val="left" w:pos="52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861CC" w:rsidRDefault="004861CC" w:rsidP="004861CC">
      <w:pPr>
        <w:tabs>
          <w:tab w:val="left" w:pos="3250"/>
          <w:tab w:val="left" w:pos="5230"/>
        </w:tabs>
        <w:rPr>
          <w:b/>
          <w:bCs/>
        </w:rPr>
      </w:pPr>
    </w:p>
    <w:p w:rsidR="004861CC" w:rsidRDefault="004861CC" w:rsidP="004861CC">
      <w:pPr>
        <w:tabs>
          <w:tab w:val="left" w:pos="3250"/>
          <w:tab w:val="left" w:pos="5230"/>
        </w:tabs>
        <w:rPr>
          <w:b/>
          <w:bCs/>
        </w:rPr>
      </w:pPr>
    </w:p>
    <w:p w:rsidR="004861CC" w:rsidRPr="00B46858" w:rsidRDefault="004861CC" w:rsidP="004861CC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4861CC" w:rsidRPr="00B46858" w:rsidRDefault="004861CC" w:rsidP="004861C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год и на плановый период</w:t>
      </w:r>
    </w:p>
    <w:p w:rsidR="004861CC" w:rsidRPr="00B46858" w:rsidRDefault="004861CC" w:rsidP="004861C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46858">
        <w:rPr>
          <w:b/>
          <w:sz w:val="28"/>
          <w:szCs w:val="28"/>
        </w:rPr>
        <w:t xml:space="preserve"> годов</w:t>
      </w:r>
    </w:p>
    <w:p w:rsidR="004861CC" w:rsidRDefault="004861CC" w:rsidP="004861CC">
      <w:pPr>
        <w:ind w:firstLine="539"/>
        <w:jc w:val="center"/>
        <w:rPr>
          <w:b/>
          <w:bCs/>
          <w:sz w:val="28"/>
          <w:szCs w:val="28"/>
        </w:rPr>
      </w:pPr>
    </w:p>
    <w:p w:rsidR="004861CC" w:rsidRPr="00E47868" w:rsidRDefault="004861CC" w:rsidP="004861CC">
      <w:pPr>
        <w:ind w:firstLine="539"/>
        <w:jc w:val="both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t>Статья 1</w:t>
      </w:r>
    </w:p>
    <w:p w:rsidR="004861CC" w:rsidRDefault="004861CC" w:rsidP="004861CC">
      <w:pPr>
        <w:ind w:firstLine="539"/>
        <w:jc w:val="both"/>
        <w:rPr>
          <w:sz w:val="28"/>
          <w:szCs w:val="28"/>
        </w:rPr>
      </w:pPr>
      <w:r w:rsidRPr="00E47868">
        <w:rPr>
          <w:sz w:val="28"/>
          <w:szCs w:val="28"/>
        </w:rPr>
        <w:t>Внести в районный бюджет на 202</w:t>
      </w:r>
      <w:r>
        <w:rPr>
          <w:sz w:val="28"/>
          <w:szCs w:val="28"/>
        </w:rPr>
        <w:t>4</w:t>
      </w:r>
      <w:r w:rsidRPr="00E478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4786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47868">
        <w:rPr>
          <w:sz w:val="28"/>
          <w:szCs w:val="28"/>
        </w:rPr>
        <w:t xml:space="preserve">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E47868">
        <w:rPr>
          <w:sz w:val="28"/>
          <w:szCs w:val="28"/>
        </w:rPr>
        <w:t>.12.202</w:t>
      </w:r>
      <w:r>
        <w:rPr>
          <w:sz w:val="28"/>
          <w:szCs w:val="28"/>
        </w:rPr>
        <w:t>3 №265</w:t>
      </w:r>
      <w:r w:rsidRPr="00E47868">
        <w:rPr>
          <w:sz w:val="28"/>
          <w:szCs w:val="28"/>
        </w:rPr>
        <w:t>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 от 06</w:t>
      </w:r>
      <w:r w:rsidRPr="00E47868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Pr="00E47868">
        <w:rPr>
          <w:sz w:val="28"/>
          <w:szCs w:val="28"/>
        </w:rPr>
        <w:t xml:space="preserve"> №2</w:t>
      </w:r>
      <w:r>
        <w:rPr>
          <w:sz w:val="28"/>
          <w:szCs w:val="28"/>
        </w:rPr>
        <w:t>70</w:t>
      </w:r>
      <w:r w:rsidRPr="00E47868">
        <w:rPr>
          <w:sz w:val="28"/>
          <w:szCs w:val="28"/>
        </w:rPr>
        <w:t>-рс</w:t>
      </w:r>
      <w:r>
        <w:rPr>
          <w:sz w:val="28"/>
          <w:szCs w:val="28"/>
        </w:rPr>
        <w:t>, от 22.03.2024 №284-рс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</w:p>
    <w:p w:rsidR="004861CC" w:rsidRPr="00CA5CF2" w:rsidRDefault="004861CC" w:rsidP="004861CC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1) в статье 1:</w:t>
      </w:r>
    </w:p>
    <w:p w:rsidR="004861CC" w:rsidRDefault="004861CC" w:rsidP="004861CC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1:</w:t>
      </w:r>
    </w:p>
    <w:p w:rsidR="004861CC" w:rsidRDefault="004861CC" w:rsidP="004861CC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пункте 1</w:t>
      </w:r>
      <w:r w:rsidRPr="00742D6D">
        <w:rPr>
          <w:bCs/>
          <w:sz w:val="27"/>
          <w:szCs w:val="27"/>
        </w:rPr>
        <w:t xml:space="preserve"> 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249 003 060,62</w:t>
      </w:r>
      <w:r w:rsidRPr="00153A66">
        <w:rPr>
          <w:bCs/>
          <w:sz w:val="27"/>
          <w:szCs w:val="27"/>
        </w:rPr>
        <w:t>» заменить цифрами «1</w:t>
      </w:r>
      <w:r>
        <w:rPr>
          <w:bCs/>
          <w:sz w:val="27"/>
          <w:szCs w:val="27"/>
        </w:rPr>
        <w:t> 279 447 435,94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751 475 615,70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781 919 991,02</w:t>
      </w:r>
      <w:r w:rsidRPr="00742D6D">
        <w:rPr>
          <w:bCs/>
          <w:sz w:val="27"/>
          <w:szCs w:val="27"/>
        </w:rPr>
        <w:t>»;</w:t>
      </w:r>
    </w:p>
    <w:p w:rsidR="004861CC" w:rsidRPr="00875E5A" w:rsidRDefault="004861CC" w:rsidP="004861CC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 цифры «1 304 570 493,17</w:t>
      </w:r>
      <w:r w:rsidRPr="00875E5A">
        <w:rPr>
          <w:bCs/>
          <w:sz w:val="28"/>
          <w:szCs w:val="28"/>
        </w:rPr>
        <w:t>» за</w:t>
      </w:r>
      <w:r>
        <w:rPr>
          <w:bCs/>
          <w:sz w:val="28"/>
          <w:szCs w:val="28"/>
        </w:rPr>
        <w:t>менить цифрами «1 342 402 726,43</w:t>
      </w:r>
      <w:r w:rsidRPr="00875E5A">
        <w:rPr>
          <w:bCs/>
          <w:sz w:val="28"/>
          <w:szCs w:val="28"/>
        </w:rPr>
        <w:t xml:space="preserve">»; </w:t>
      </w:r>
    </w:p>
    <w:p w:rsidR="004861CC" w:rsidRDefault="004861CC" w:rsidP="004861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цифры «</w:t>
      </w:r>
      <w:r>
        <w:rPr>
          <w:bCs/>
          <w:sz w:val="27"/>
          <w:szCs w:val="27"/>
        </w:rPr>
        <w:t>55 567 432,55</w:t>
      </w:r>
      <w:r w:rsidRPr="00A243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A66">
        <w:rPr>
          <w:bCs/>
          <w:sz w:val="27"/>
          <w:szCs w:val="27"/>
        </w:rPr>
        <w:t>заменить цифрами «</w:t>
      </w:r>
      <w:r>
        <w:rPr>
          <w:bCs/>
          <w:sz w:val="27"/>
          <w:szCs w:val="27"/>
        </w:rPr>
        <w:t>62 955 290,49</w:t>
      </w:r>
      <w:r w:rsidRPr="00742D6D">
        <w:rPr>
          <w:bCs/>
          <w:sz w:val="27"/>
          <w:szCs w:val="27"/>
        </w:rPr>
        <w:t>»</w:t>
      </w:r>
      <w:r w:rsidRPr="00A243EC">
        <w:rPr>
          <w:bCs/>
          <w:sz w:val="28"/>
          <w:szCs w:val="28"/>
        </w:rPr>
        <w:t>;</w:t>
      </w:r>
    </w:p>
    <w:p w:rsidR="004861CC" w:rsidRPr="009A2B21" w:rsidRDefault="004861CC" w:rsidP="004861CC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 xml:space="preserve">2) в статье </w:t>
      </w:r>
      <w:r>
        <w:rPr>
          <w:b/>
          <w:bCs/>
          <w:sz w:val="27"/>
          <w:szCs w:val="27"/>
        </w:rPr>
        <w:t>4</w:t>
      </w:r>
      <w:r w:rsidRPr="009A2B21">
        <w:rPr>
          <w:b/>
          <w:bCs/>
          <w:sz w:val="27"/>
          <w:szCs w:val="27"/>
        </w:rPr>
        <w:t>:</w:t>
      </w:r>
    </w:p>
    <w:p w:rsidR="004861CC" w:rsidRPr="009A2B21" w:rsidRDefault="004861CC" w:rsidP="004861CC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2:</w:t>
      </w:r>
    </w:p>
    <w:p w:rsidR="004861CC" w:rsidRPr="009A2B21" w:rsidRDefault="004861CC" w:rsidP="004861CC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 xml:space="preserve">4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751 475 615,70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781 919 991,02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4861CC" w:rsidRPr="009A2B21" w:rsidRDefault="004861CC" w:rsidP="004861CC">
      <w:pPr>
        <w:ind w:firstLine="567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б) в части 3:</w:t>
      </w:r>
    </w:p>
    <w:p w:rsidR="004861CC" w:rsidRDefault="004861CC" w:rsidP="004861CC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625 731 169,41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655 875 544,73</w:t>
      </w:r>
      <w:r w:rsidRPr="009A2B21">
        <w:rPr>
          <w:bCs/>
          <w:sz w:val="27"/>
          <w:szCs w:val="27"/>
        </w:rPr>
        <w:t>»;</w:t>
      </w:r>
    </w:p>
    <w:p w:rsidR="004861CC" w:rsidRDefault="004861CC" w:rsidP="004861CC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в) в части 4:</w:t>
      </w:r>
    </w:p>
    <w:p w:rsidR="004861CC" w:rsidRDefault="004861CC" w:rsidP="004861CC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58 358 429,00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58 658 429,00</w:t>
      </w:r>
      <w:r w:rsidRPr="009A2B21">
        <w:rPr>
          <w:bCs/>
          <w:sz w:val="27"/>
          <w:szCs w:val="27"/>
        </w:rPr>
        <w:t>»;</w:t>
      </w:r>
    </w:p>
    <w:p w:rsidR="004861CC" w:rsidRPr="00CA5CF2" w:rsidRDefault="004861CC" w:rsidP="004861CC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5CF2">
        <w:rPr>
          <w:b/>
          <w:bCs/>
          <w:sz w:val="28"/>
          <w:szCs w:val="28"/>
        </w:rPr>
        <w:t xml:space="preserve">) в статье </w:t>
      </w:r>
      <w:r>
        <w:rPr>
          <w:b/>
          <w:bCs/>
          <w:sz w:val="28"/>
          <w:szCs w:val="28"/>
        </w:rPr>
        <w:t>5</w:t>
      </w:r>
      <w:r w:rsidRPr="00CA5CF2">
        <w:rPr>
          <w:b/>
          <w:bCs/>
          <w:sz w:val="28"/>
          <w:szCs w:val="28"/>
        </w:rPr>
        <w:t>:</w:t>
      </w:r>
    </w:p>
    <w:p w:rsidR="004861CC" w:rsidRDefault="004861CC" w:rsidP="004861CC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</w:t>
      </w:r>
      <w:r w:rsidRPr="00CA5CF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CA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CA5CF2">
        <w:rPr>
          <w:bCs/>
          <w:sz w:val="28"/>
          <w:szCs w:val="28"/>
        </w:rPr>
        <w:t>:</w:t>
      </w:r>
    </w:p>
    <w:p w:rsidR="004861CC" w:rsidRDefault="004861CC" w:rsidP="004861CC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2024</w:t>
      </w:r>
      <w:r w:rsidRPr="00CA5CF2">
        <w:rPr>
          <w:bCs/>
          <w:sz w:val="28"/>
          <w:szCs w:val="28"/>
        </w:rPr>
        <w:t xml:space="preserve"> год цифры «</w:t>
      </w:r>
      <w:r>
        <w:rPr>
          <w:bCs/>
          <w:sz w:val="28"/>
          <w:szCs w:val="28"/>
        </w:rPr>
        <w:t>92 369 182,01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99 387 182,01</w:t>
      </w:r>
      <w:r w:rsidRPr="00CA5CF2">
        <w:rPr>
          <w:bCs/>
          <w:sz w:val="28"/>
          <w:szCs w:val="28"/>
        </w:rPr>
        <w:t>»;</w:t>
      </w:r>
    </w:p>
    <w:p w:rsidR="004861CC" w:rsidRDefault="004861CC" w:rsidP="004861CC">
      <w:pPr>
        <w:ind w:firstLine="539"/>
        <w:jc w:val="both"/>
        <w:rPr>
          <w:bCs/>
          <w:sz w:val="28"/>
          <w:szCs w:val="28"/>
        </w:rPr>
      </w:pPr>
    </w:p>
    <w:p w:rsidR="004861CC" w:rsidRDefault="004861CC" w:rsidP="004861C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44DA8">
        <w:rPr>
          <w:b/>
          <w:bCs/>
          <w:sz w:val="28"/>
          <w:szCs w:val="28"/>
        </w:rPr>
        <w:t>) статью 12</w:t>
      </w:r>
      <w:r>
        <w:rPr>
          <w:b/>
          <w:bCs/>
          <w:sz w:val="28"/>
          <w:szCs w:val="28"/>
        </w:rPr>
        <w:t>:</w:t>
      </w:r>
    </w:p>
    <w:p w:rsidR="004861CC" w:rsidRPr="004072F9" w:rsidRDefault="004861CC" w:rsidP="004861CC">
      <w:pPr>
        <w:ind w:firstLine="680"/>
        <w:jc w:val="both"/>
        <w:rPr>
          <w:bCs/>
          <w:sz w:val="28"/>
          <w:szCs w:val="28"/>
        </w:rPr>
      </w:pPr>
      <w:r w:rsidRPr="004072F9">
        <w:rPr>
          <w:bCs/>
          <w:sz w:val="28"/>
          <w:szCs w:val="28"/>
        </w:rPr>
        <w:t xml:space="preserve">а) дополнить пунктом </w:t>
      </w:r>
      <w:r>
        <w:rPr>
          <w:bCs/>
          <w:sz w:val="28"/>
          <w:szCs w:val="28"/>
        </w:rPr>
        <w:t>6</w:t>
      </w:r>
      <w:r w:rsidRPr="004072F9">
        <w:rPr>
          <w:bCs/>
          <w:sz w:val="28"/>
          <w:szCs w:val="28"/>
        </w:rPr>
        <w:t xml:space="preserve"> следующего содержания:</w:t>
      </w:r>
    </w:p>
    <w:p w:rsidR="004861CC" w:rsidRPr="00F05A97" w:rsidRDefault="004861CC" w:rsidP="00486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F05A97">
        <w:rPr>
          <w:sz w:val="28"/>
          <w:szCs w:val="28"/>
        </w:rPr>
        <w:t xml:space="preserve">Повысить с </w:t>
      </w:r>
      <w:r w:rsidRPr="00E57DF5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Pr="00E57DF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57DF5">
        <w:rPr>
          <w:sz w:val="28"/>
          <w:szCs w:val="28"/>
        </w:rPr>
        <w:t xml:space="preserve"> года в </w:t>
      </w:r>
      <w:r w:rsidRPr="009A6C86">
        <w:rPr>
          <w:sz w:val="28"/>
          <w:szCs w:val="28"/>
        </w:rPr>
        <w:t>1,0</w:t>
      </w:r>
      <w:r>
        <w:rPr>
          <w:sz w:val="28"/>
          <w:szCs w:val="28"/>
        </w:rPr>
        <w:t>5</w:t>
      </w:r>
      <w:r w:rsidRPr="00E57DF5">
        <w:rPr>
          <w:sz w:val="28"/>
          <w:szCs w:val="28"/>
        </w:rPr>
        <w:t xml:space="preserve"> раза</w:t>
      </w:r>
      <w:r w:rsidRPr="00F05A97">
        <w:rPr>
          <w:sz w:val="28"/>
          <w:szCs w:val="28"/>
        </w:rPr>
        <w:t xml:space="preserve"> размеры ежемесячного денежного вознаграждения </w:t>
      </w:r>
      <w:r w:rsidRPr="00F05A97">
        <w:rPr>
          <w:rStyle w:val="normaltextrun"/>
          <w:sz w:val="28"/>
          <w:szCs w:val="28"/>
        </w:rPr>
        <w:t xml:space="preserve">выборных должностных лиц </w:t>
      </w:r>
      <w:r>
        <w:rPr>
          <w:rStyle w:val="normaltextrun"/>
          <w:sz w:val="28"/>
          <w:szCs w:val="28"/>
        </w:rPr>
        <w:t>и должностных лиц контрольно-счетного органа</w:t>
      </w:r>
      <w:r w:rsidRPr="00F05A97">
        <w:rPr>
          <w:rStyle w:val="spellingerror"/>
          <w:sz w:val="28"/>
          <w:szCs w:val="28"/>
        </w:rPr>
        <w:t xml:space="preserve">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 w:rsidRPr="00F05A97">
        <w:rPr>
          <w:sz w:val="28"/>
          <w:szCs w:val="28"/>
        </w:rPr>
        <w:t xml:space="preserve">, установленные Решением сессии Совета депутатов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</w:t>
      </w:r>
      <w:r w:rsidRPr="00F05A97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</w:t>
      </w:r>
      <w:r w:rsidRPr="00F05A9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05A97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37</w:t>
      </w:r>
      <w:r w:rsidRPr="00F05A97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F05A97">
        <w:rPr>
          <w:rStyle w:val="normaltextrun"/>
          <w:sz w:val="28"/>
          <w:szCs w:val="28"/>
        </w:rPr>
        <w:t>О социальных гарантиях выборных должностных лиц</w:t>
      </w:r>
      <w:r>
        <w:rPr>
          <w:rStyle w:val="normaltextrun"/>
          <w:sz w:val="28"/>
          <w:szCs w:val="28"/>
        </w:rPr>
        <w:t>, должностных лиц контрольно-счетного органа</w:t>
      </w:r>
      <w:r w:rsidRPr="00F05A97">
        <w:rPr>
          <w:rStyle w:val="normaltextrun"/>
          <w:sz w:val="28"/>
          <w:szCs w:val="28"/>
        </w:rPr>
        <w:t xml:space="preserve">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F05A97">
        <w:rPr>
          <w:sz w:val="28"/>
          <w:szCs w:val="28"/>
        </w:rPr>
        <w:t>.</w:t>
      </w:r>
      <w:proofErr w:type="gramEnd"/>
    </w:p>
    <w:p w:rsidR="004861CC" w:rsidRDefault="004861CC" w:rsidP="00486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5A97">
        <w:rPr>
          <w:sz w:val="28"/>
          <w:szCs w:val="28"/>
        </w:rPr>
        <w:lastRenderedPageBreak/>
        <w:t>Установить, что при индексации ежемесячного денежного</w:t>
      </w:r>
      <w:r w:rsidRPr="00E57DF5">
        <w:rPr>
          <w:sz w:val="28"/>
          <w:szCs w:val="28"/>
        </w:rPr>
        <w:t xml:space="preserve"> вознаграждения </w:t>
      </w:r>
      <w:r w:rsidRPr="00F05A97">
        <w:rPr>
          <w:rStyle w:val="normaltextrun"/>
          <w:sz w:val="28"/>
          <w:szCs w:val="28"/>
        </w:rPr>
        <w:t xml:space="preserve">выборных должностных лиц </w:t>
      </w:r>
      <w:r>
        <w:rPr>
          <w:rStyle w:val="normaltextrun"/>
          <w:sz w:val="28"/>
          <w:szCs w:val="28"/>
        </w:rPr>
        <w:t>и должностных лиц контрольно-счетного органа</w:t>
      </w:r>
      <w:r w:rsidRPr="00F05A97">
        <w:rPr>
          <w:rStyle w:val="spellingerror"/>
          <w:sz w:val="28"/>
          <w:szCs w:val="28"/>
        </w:rPr>
        <w:t xml:space="preserve">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 w:rsidRPr="00E57DF5">
        <w:rPr>
          <w:sz w:val="28"/>
          <w:szCs w:val="28"/>
        </w:rPr>
        <w:t>, их размеры, а также размеры ежемесячного денежного поощрения</w:t>
      </w:r>
      <w:r w:rsidRPr="00944C55">
        <w:rPr>
          <w:sz w:val="28"/>
          <w:szCs w:val="28"/>
        </w:rPr>
        <w:t>, подлежат округлению до целого рубля в сторону увеличения</w:t>
      </w:r>
      <w:proofErr w:type="gramStart"/>
      <w:r w:rsidRPr="00944C5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861CC" w:rsidRPr="004072F9" w:rsidRDefault="004861CC" w:rsidP="004861CC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</w:t>
      </w:r>
      <w:r w:rsidRPr="004072F9">
        <w:rPr>
          <w:bCs/>
          <w:sz w:val="28"/>
          <w:szCs w:val="28"/>
        </w:rPr>
        <w:t xml:space="preserve"> дополнить пунктом </w:t>
      </w:r>
      <w:r>
        <w:rPr>
          <w:bCs/>
          <w:sz w:val="28"/>
          <w:szCs w:val="28"/>
        </w:rPr>
        <w:t>7</w:t>
      </w:r>
      <w:r w:rsidRPr="004072F9">
        <w:rPr>
          <w:bCs/>
          <w:sz w:val="28"/>
          <w:szCs w:val="28"/>
        </w:rPr>
        <w:t xml:space="preserve"> следующего содержания:</w:t>
      </w:r>
    </w:p>
    <w:p w:rsidR="004861CC" w:rsidRPr="00944C55" w:rsidRDefault="004861CC" w:rsidP="00486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Проиндексировать установленные до 1 мая 2024 года пенсионные выплаты лицам, замещавшим на постоянной основе выборные </w:t>
      </w:r>
      <w:r w:rsidRPr="00F05A97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местного самоуправления района на 5% с 1 мая 2024 года</w:t>
      </w:r>
      <w:proofErr w:type="gramStart"/>
      <w:r>
        <w:rPr>
          <w:sz w:val="28"/>
          <w:szCs w:val="28"/>
        </w:rPr>
        <w:t>.».</w:t>
      </w:r>
      <w:proofErr w:type="gramEnd"/>
    </w:p>
    <w:p w:rsidR="004861CC" w:rsidRPr="00CA5CF2" w:rsidRDefault="004861CC" w:rsidP="004861C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861CC" w:rsidRPr="00CA5CF2" w:rsidRDefault="004861CC" w:rsidP="004861CC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A5CF2">
        <w:rPr>
          <w:b/>
          <w:bCs/>
          <w:sz w:val="28"/>
          <w:szCs w:val="28"/>
        </w:rPr>
        <w:t xml:space="preserve">) </w:t>
      </w:r>
      <w:r w:rsidRPr="00CA5CF2">
        <w:rPr>
          <w:bCs/>
          <w:sz w:val="28"/>
          <w:szCs w:val="28"/>
        </w:rPr>
        <w:t xml:space="preserve">приложения: 1, </w:t>
      </w:r>
      <w:r>
        <w:rPr>
          <w:bCs/>
          <w:sz w:val="28"/>
          <w:szCs w:val="28"/>
        </w:rPr>
        <w:t xml:space="preserve">3, 4, 5, </w:t>
      </w:r>
      <w:r w:rsidRPr="00CA5CF2">
        <w:rPr>
          <w:bCs/>
          <w:sz w:val="28"/>
          <w:szCs w:val="28"/>
        </w:rPr>
        <w:t>6, 7, 8, 9, 1</w:t>
      </w:r>
      <w:r>
        <w:rPr>
          <w:bCs/>
          <w:sz w:val="28"/>
          <w:szCs w:val="28"/>
        </w:rPr>
        <w:t>2</w:t>
      </w:r>
      <w:r w:rsidRPr="00CA5CF2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4861CC" w:rsidRPr="00CA5CF2" w:rsidRDefault="004861CC" w:rsidP="004861CC">
      <w:pPr>
        <w:jc w:val="both"/>
        <w:rPr>
          <w:bCs/>
          <w:sz w:val="28"/>
          <w:szCs w:val="28"/>
        </w:rPr>
      </w:pPr>
    </w:p>
    <w:p w:rsidR="004861CC" w:rsidRDefault="004861CC" w:rsidP="004861CC">
      <w:pPr>
        <w:ind w:firstLine="539"/>
        <w:jc w:val="both"/>
        <w:rPr>
          <w:b/>
          <w:bCs/>
          <w:sz w:val="27"/>
          <w:szCs w:val="27"/>
        </w:rPr>
      </w:pPr>
    </w:p>
    <w:p w:rsidR="004861CC" w:rsidRPr="003642AC" w:rsidRDefault="004861CC" w:rsidP="004861CC">
      <w:pPr>
        <w:ind w:firstLine="539"/>
        <w:jc w:val="both"/>
        <w:rPr>
          <w:sz w:val="28"/>
          <w:szCs w:val="28"/>
        </w:rPr>
      </w:pPr>
      <w:r w:rsidRPr="003642AC">
        <w:rPr>
          <w:b/>
          <w:bCs/>
          <w:sz w:val="28"/>
          <w:szCs w:val="28"/>
        </w:rPr>
        <w:t>Статья 2</w:t>
      </w:r>
    </w:p>
    <w:p w:rsidR="004861CC" w:rsidRPr="003642AC" w:rsidRDefault="004861CC" w:rsidP="004861CC">
      <w:pPr>
        <w:jc w:val="both"/>
        <w:rPr>
          <w:sz w:val="28"/>
          <w:szCs w:val="28"/>
        </w:rPr>
      </w:pPr>
      <w:r w:rsidRPr="003642A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642AC">
        <w:rPr>
          <w:sz w:val="28"/>
          <w:szCs w:val="28"/>
        </w:rPr>
        <w:t xml:space="preserve">.  </w:t>
      </w:r>
    </w:p>
    <w:p w:rsidR="004861CC" w:rsidRPr="000060D4" w:rsidRDefault="004861CC" w:rsidP="004861CC">
      <w:pPr>
        <w:jc w:val="both"/>
        <w:rPr>
          <w:bCs/>
          <w:sz w:val="27"/>
          <w:szCs w:val="27"/>
        </w:rPr>
      </w:pPr>
      <w:r w:rsidRPr="000060D4">
        <w:rPr>
          <w:bCs/>
          <w:sz w:val="27"/>
          <w:szCs w:val="27"/>
        </w:rPr>
        <w:t xml:space="preserve">      </w:t>
      </w:r>
    </w:p>
    <w:p w:rsidR="004861CC" w:rsidRPr="000060D4" w:rsidRDefault="004861CC" w:rsidP="004861CC">
      <w:pPr>
        <w:jc w:val="both"/>
        <w:rPr>
          <w:bCs/>
          <w:sz w:val="27"/>
          <w:szCs w:val="27"/>
        </w:rPr>
      </w:pPr>
    </w:p>
    <w:p w:rsidR="004861CC" w:rsidRPr="000060D4" w:rsidRDefault="004861CC" w:rsidP="004861CC">
      <w:pPr>
        <w:jc w:val="both"/>
        <w:rPr>
          <w:bCs/>
          <w:sz w:val="27"/>
          <w:szCs w:val="27"/>
        </w:rPr>
      </w:pPr>
    </w:p>
    <w:p w:rsidR="004861CC" w:rsidRPr="003642AC" w:rsidRDefault="004861CC" w:rsidP="004861CC">
      <w:pPr>
        <w:jc w:val="both"/>
        <w:rPr>
          <w:b/>
          <w:bCs/>
          <w:sz w:val="28"/>
          <w:szCs w:val="28"/>
        </w:rPr>
      </w:pPr>
      <w:r w:rsidRPr="003642AC">
        <w:rPr>
          <w:b/>
          <w:bCs/>
          <w:sz w:val="28"/>
          <w:szCs w:val="28"/>
        </w:rPr>
        <w:t xml:space="preserve">Глава  </w:t>
      </w:r>
    </w:p>
    <w:p w:rsidR="004861CC" w:rsidRPr="003642AC" w:rsidRDefault="004861CC" w:rsidP="004861CC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3642AC">
        <w:rPr>
          <w:b/>
          <w:bCs/>
          <w:sz w:val="28"/>
          <w:szCs w:val="28"/>
        </w:rPr>
        <w:t>Добринского</w:t>
      </w:r>
      <w:proofErr w:type="spellEnd"/>
      <w:r w:rsidRPr="003642AC">
        <w:rPr>
          <w:b/>
          <w:bCs/>
          <w:sz w:val="28"/>
          <w:szCs w:val="28"/>
        </w:rPr>
        <w:t xml:space="preserve"> муниципального района                                    </w:t>
      </w:r>
      <w:proofErr w:type="spellStart"/>
      <w:r w:rsidRPr="003642AC">
        <w:rPr>
          <w:b/>
          <w:bCs/>
          <w:sz w:val="28"/>
          <w:szCs w:val="28"/>
        </w:rPr>
        <w:t>А.Н.Пасынков</w:t>
      </w:r>
      <w:proofErr w:type="spellEnd"/>
    </w:p>
    <w:p w:rsidR="004861CC" w:rsidRDefault="004861CC" w:rsidP="004861CC">
      <w:pPr>
        <w:tabs>
          <w:tab w:val="left" w:pos="2420"/>
        </w:tabs>
        <w:jc w:val="both"/>
        <w:rPr>
          <w:b/>
          <w:bCs/>
          <w:sz w:val="27"/>
          <w:szCs w:val="27"/>
        </w:rPr>
      </w:pPr>
    </w:p>
    <w:p w:rsidR="004861CC" w:rsidRPr="00E47868" w:rsidRDefault="004861CC" w:rsidP="004861CC">
      <w:pPr>
        <w:ind w:firstLine="539"/>
        <w:jc w:val="both"/>
        <w:rPr>
          <w:sz w:val="28"/>
          <w:szCs w:val="28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tabs>
          <w:tab w:val="left" w:pos="2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tabs>
          <w:tab w:val="left" w:pos="8170"/>
        </w:tabs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Default="004861CC" w:rsidP="004861CC">
      <w:pPr>
        <w:jc w:val="right"/>
        <w:rPr>
          <w:sz w:val="24"/>
          <w:szCs w:val="24"/>
        </w:rPr>
      </w:pPr>
    </w:p>
    <w:p w:rsidR="004861CC" w:rsidRPr="00D965C6" w:rsidRDefault="004861CC" w:rsidP="004861CC">
      <w:pPr>
        <w:tabs>
          <w:tab w:val="left" w:pos="7230"/>
          <w:tab w:val="left" w:pos="7720"/>
        </w:tabs>
        <w:jc w:val="right"/>
      </w:pPr>
      <w:r>
        <w:t>Приложение 1</w:t>
      </w:r>
    </w:p>
    <w:p w:rsidR="004861CC" w:rsidRDefault="004861CC" w:rsidP="004861CC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2024 год и на плановый период 2025</w:t>
      </w:r>
      <w:r w:rsidRPr="00EF659E">
        <w:t xml:space="preserve"> </w:t>
      </w:r>
      <w:r>
        <w:t>и 2026 годов</w:t>
      </w:r>
    </w:p>
    <w:p w:rsidR="004861CC" w:rsidRDefault="004861CC" w:rsidP="004861CC">
      <w:pPr>
        <w:ind w:left="2832"/>
        <w:jc w:val="both"/>
      </w:pPr>
    </w:p>
    <w:p w:rsidR="004861CC" w:rsidRDefault="004861CC" w:rsidP="004861CC">
      <w:pPr>
        <w:ind w:left="2832"/>
        <w:jc w:val="both"/>
      </w:pPr>
    </w:p>
    <w:p w:rsidR="004861CC" w:rsidRPr="00EF4411" w:rsidRDefault="004861CC" w:rsidP="004861CC">
      <w:pPr>
        <w:ind w:left="2832"/>
        <w:jc w:val="both"/>
      </w:pPr>
    </w:p>
    <w:p w:rsidR="004861CC" w:rsidRDefault="004861CC" w:rsidP="004861C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4861CC" w:rsidRDefault="004861CC" w:rsidP="004861C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2024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2025 и 2026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4861CC" w:rsidRDefault="004861CC" w:rsidP="004861C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4861CC" w:rsidRDefault="004861CC" w:rsidP="004861CC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4861CC" w:rsidTr="004861CC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E176A1" w:rsidRDefault="004861CC" w:rsidP="004861C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2024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1CC" w:rsidRPr="00E176A1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C" w:rsidRPr="00E176A1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861CC" w:rsidRPr="00771B47" w:rsidTr="004861CC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1CC" w:rsidRPr="00771B47" w:rsidRDefault="004861CC" w:rsidP="004861C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1CC" w:rsidRPr="00B9188E" w:rsidRDefault="004861CC" w:rsidP="004861CC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1CC" w:rsidRPr="00B9188E" w:rsidRDefault="004861CC" w:rsidP="004861CC">
            <w:pPr>
              <w:jc w:val="center"/>
              <w:rPr>
                <w:b/>
              </w:rPr>
            </w:pPr>
          </w:p>
          <w:p w:rsidR="004861CC" w:rsidRPr="00B9188E" w:rsidRDefault="004861CC" w:rsidP="004861CC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4861CC" w:rsidRPr="00B9188E" w:rsidRDefault="004861CC" w:rsidP="004861CC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9188E" w:rsidRDefault="004861CC" w:rsidP="004861CC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1CC" w:rsidRPr="00B9188E" w:rsidRDefault="004861CC" w:rsidP="004861CC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C" w:rsidRPr="00B9188E" w:rsidRDefault="004861CC" w:rsidP="004861CC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4861CC" w:rsidRPr="00D97B25" w:rsidTr="004861CC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1CC" w:rsidRPr="00771B47" w:rsidRDefault="004861CC" w:rsidP="004861C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1CC" w:rsidRPr="00B9188E" w:rsidRDefault="004861CC" w:rsidP="004861CC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1CC" w:rsidRPr="00B9188E" w:rsidRDefault="004861CC" w:rsidP="004861CC">
            <w:pPr>
              <w:jc w:val="center"/>
            </w:pPr>
          </w:p>
          <w:p w:rsidR="004861CC" w:rsidRPr="00B9188E" w:rsidRDefault="004861CC" w:rsidP="004861CC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4861CC" w:rsidRPr="00B9188E" w:rsidRDefault="004861CC" w:rsidP="004861CC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4861CC" w:rsidRPr="00D97B25" w:rsidTr="004861CC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1CC" w:rsidRDefault="004861CC" w:rsidP="004861C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1CC" w:rsidRPr="00B9188E" w:rsidRDefault="004861CC" w:rsidP="004861CC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9188E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1CC" w:rsidRPr="0016500D" w:rsidRDefault="004861CC" w:rsidP="004861CC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134A99" w:rsidRDefault="004861CC" w:rsidP="004861CC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62 955 290,49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1CC" w:rsidRPr="0016500D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C" w:rsidRPr="0016500D" w:rsidRDefault="004861CC" w:rsidP="004861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4861CC" w:rsidRPr="00D97B25" w:rsidTr="004861CC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1CC" w:rsidRPr="00BF54DA" w:rsidRDefault="004861CC" w:rsidP="004861C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1CC" w:rsidRPr="00BF54DA" w:rsidRDefault="004861CC" w:rsidP="004861C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1CC" w:rsidRPr="00BF54DA" w:rsidRDefault="004861CC" w:rsidP="004861C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1CC" w:rsidRPr="00134A99" w:rsidRDefault="004861CC" w:rsidP="004861CC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62 955 290,49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CC" w:rsidRPr="00F60DDC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C" w:rsidRPr="00BB400E" w:rsidRDefault="004861CC" w:rsidP="004861C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  <w:sectPr w:rsidR="004861CC" w:rsidSect="004861CC">
          <w:headerReference w:type="even" r:id="rId9"/>
          <w:headerReference w:type="default" r:id="rId10"/>
          <w:pgSz w:w="11906" w:h="16838"/>
          <w:pgMar w:top="568" w:right="849" w:bottom="899" w:left="1701" w:header="708" w:footer="708" w:gutter="0"/>
          <w:pgNumType w:start="13"/>
          <w:cols w:space="708"/>
          <w:docGrid w:linePitch="360"/>
        </w:sect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88" w:type="dxa"/>
        <w:tblInd w:w="-34" w:type="dxa"/>
        <w:tblLook w:val="04A0" w:firstRow="1" w:lastRow="0" w:firstColumn="1" w:lastColumn="0" w:noHBand="0" w:noVBand="1"/>
      </w:tblPr>
      <w:tblGrid>
        <w:gridCol w:w="2977"/>
        <w:gridCol w:w="6031"/>
        <w:gridCol w:w="2200"/>
        <w:gridCol w:w="2240"/>
        <w:gridCol w:w="2140"/>
      </w:tblGrid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2024 год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 и 2026 годов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  <w:rPr>
                <w:color w:val="000000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right"/>
            </w:pPr>
          </w:p>
        </w:tc>
      </w:tr>
      <w:tr w:rsidR="004861CC" w:rsidTr="004861CC">
        <w:trPr>
          <w:trHeight w:val="1080"/>
        </w:trPr>
        <w:tc>
          <w:tcPr>
            <w:tcW w:w="1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2024 год и плановый период 2025 и 2026 годов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C" w:rsidRDefault="004861CC" w:rsidP="004861CC"/>
        </w:tc>
      </w:tr>
      <w:tr w:rsidR="004861CC" w:rsidTr="004861CC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497 527 444,92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495 134 928,21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494 727 280,43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4861CC" w:rsidTr="004861CC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  <w:p w:rsidR="004861CC" w:rsidRDefault="004861CC" w:rsidP="004861C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63 713 949,76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66 199 997,29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67 991 359,95 </w:t>
            </w:r>
          </w:p>
        </w:tc>
      </w:tr>
      <w:tr w:rsidR="004861CC" w:rsidTr="004861CC">
        <w:trPr>
          <w:trHeight w:val="9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861CC" w:rsidRDefault="004861CC" w:rsidP="004861C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32 761 712,97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34 040 038,61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34 961 157,29 </w:t>
            </w:r>
          </w:p>
        </w:tc>
      </w:tr>
      <w:tr w:rsidR="004861CC" w:rsidTr="004861CC">
        <w:trPr>
          <w:trHeight w:val="11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861CC" w:rsidRDefault="004861CC" w:rsidP="004861C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172 027,66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178 739,99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183 576,67 </w:t>
            </w:r>
          </w:p>
        </w:tc>
      </w:tr>
      <w:tr w:rsidR="004861CC" w:rsidTr="004861CC">
        <w:trPr>
          <w:trHeight w:val="1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34 456 504,03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35 800 958,53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36 769 727,46 </w:t>
            </w:r>
          </w:p>
        </w:tc>
      </w:tr>
      <w:tr w:rsidR="004861CC" w:rsidTr="004861CC">
        <w:trPr>
          <w:trHeight w:val="1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-3 676 294,90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-3 819 739,84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-3 923 101,47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9 950 000,00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10 330 000,00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10 780 000,00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7 350 000,00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7 630 000,00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7 980 000,00 </w:t>
            </w:r>
          </w:p>
        </w:tc>
      </w:tr>
      <w:tr w:rsidR="004861CC" w:rsidTr="004861CC">
        <w:trPr>
          <w:trHeight w:val="7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2 800 000,00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3 758 800,00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3 798 800,00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3 838 800,00 </w:t>
            </w:r>
          </w:p>
        </w:tc>
      </w:tr>
      <w:tr w:rsidR="004861CC" w:rsidTr="004861CC">
        <w:trPr>
          <w:trHeight w:val="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 xml:space="preserve">156 000 000,00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146 500 000,00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137 700 000,00 </w:t>
            </w:r>
          </w:p>
        </w:tc>
      </w:tr>
      <w:tr w:rsidR="004861CC" w:rsidTr="004861C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 xml:space="preserve">1 117 838,09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</w:tr>
      <w:tr w:rsidR="004861CC" w:rsidTr="004861CC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952 000,00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914 000,00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800 000,00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781 919 991,02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612 644 378,95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794 614 977,32   </w:t>
            </w:r>
          </w:p>
        </w:tc>
      </w:tr>
      <w:tr w:rsidR="004861CC" w:rsidTr="004861CC">
        <w:trPr>
          <w:trHeight w:val="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714 533 973,73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>612 644 378,95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>794 614 977,32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00020700000000000000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 xml:space="preserve">         67 386 017,29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</w:pPr>
            <w:r>
              <w:t>0,00</w:t>
            </w:r>
          </w:p>
        </w:tc>
      </w:tr>
      <w:tr w:rsidR="004861CC" w:rsidTr="004861C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C" w:rsidRDefault="004861CC" w:rsidP="004861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1 279 447 435,94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1 107 779 307,16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1 289 342 257,75   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Pr="004861CC" w:rsidRDefault="004861CC" w:rsidP="004861CC">
      <w:pPr>
        <w:tabs>
          <w:tab w:val="left" w:pos="2420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  <w:gridCol w:w="2410"/>
        <w:gridCol w:w="2551"/>
      </w:tblGrid>
      <w:tr w:rsidR="004861CC" w:rsidRPr="005B3C18" w:rsidTr="004861CC">
        <w:trPr>
          <w:trHeight w:val="322"/>
        </w:trPr>
        <w:tc>
          <w:tcPr>
            <w:tcW w:w="14992" w:type="dxa"/>
            <w:gridSpan w:val="4"/>
            <w:vMerge w:val="restart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bookmarkStart w:id="0" w:name="RANGE!A1:D75"/>
            <w:r w:rsidRPr="005B3C18">
              <w:rPr>
                <w:b/>
                <w:bCs/>
                <w:sz w:val="28"/>
                <w:szCs w:val="28"/>
              </w:rPr>
              <w:t>Приложение 4                                                                                         к  районному бюджету на 2024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2025 и 2026 годов</w:t>
            </w:r>
            <w:bookmarkEnd w:id="0"/>
          </w:p>
        </w:tc>
      </w:tr>
      <w:tr w:rsidR="004861CC" w:rsidRPr="005B3C18" w:rsidTr="004861CC">
        <w:trPr>
          <w:trHeight w:val="322"/>
        </w:trPr>
        <w:tc>
          <w:tcPr>
            <w:tcW w:w="14992" w:type="dxa"/>
            <w:gridSpan w:val="4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450"/>
        </w:trPr>
        <w:tc>
          <w:tcPr>
            <w:tcW w:w="14992" w:type="dxa"/>
            <w:gridSpan w:val="4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27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1404"/>
        </w:trPr>
        <w:tc>
          <w:tcPr>
            <w:tcW w:w="14992" w:type="dxa"/>
            <w:gridSpan w:val="4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5B3C18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2024 ГОД И НА ПЛАНОВЫЙ ПЕРИОД 2025</w:t>
            </w:r>
            <w:proofErr w:type="gramStart"/>
            <w:r w:rsidRPr="005B3C18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5B3C18">
              <w:rPr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4861CC" w:rsidRPr="005B3C18" w:rsidTr="004861CC">
        <w:trPr>
          <w:trHeight w:val="375"/>
        </w:trPr>
        <w:tc>
          <w:tcPr>
            <w:tcW w:w="7479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(руб.)</w:t>
            </w:r>
          </w:p>
        </w:tc>
      </w:tr>
      <w:tr w:rsidR="004861CC" w:rsidRPr="005B3C18" w:rsidTr="004861CC">
        <w:trPr>
          <w:trHeight w:val="402"/>
        </w:trPr>
        <w:tc>
          <w:tcPr>
            <w:tcW w:w="7479" w:type="dxa"/>
            <w:vMerge w:val="restart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B3C1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B3C18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4861CC" w:rsidRPr="005B3C18" w:rsidTr="004861CC">
        <w:trPr>
          <w:trHeight w:val="322"/>
        </w:trPr>
        <w:tc>
          <w:tcPr>
            <w:tcW w:w="7479" w:type="dxa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48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21 614 223,00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108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1 500 000,00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2835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26 829 232,25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81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353 490,17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354 004,80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356 568,92</w:t>
            </w:r>
          </w:p>
        </w:tc>
      </w:tr>
      <w:tr w:rsidR="004861CC" w:rsidRPr="005B3C18" w:rsidTr="004861CC">
        <w:trPr>
          <w:trHeight w:val="924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220 097,89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121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117 661,40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139 211,94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200 676,87</w:t>
            </w:r>
          </w:p>
        </w:tc>
      </w:tr>
      <w:tr w:rsidR="004861CC" w:rsidRPr="005B3C18" w:rsidTr="004861CC">
        <w:trPr>
          <w:trHeight w:val="147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1 606 199,92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1 578 011,60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1 603 586,75</w:t>
            </w:r>
          </w:p>
        </w:tc>
      </w:tr>
      <w:tr w:rsidR="004861CC" w:rsidRPr="005B3C18" w:rsidTr="004861CC">
        <w:trPr>
          <w:trHeight w:val="127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19 608 000,00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6 486 000,00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156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7 826,10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8 333,33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78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185 443 484,85</w:t>
            </w:r>
          </w:p>
        </w:tc>
      </w:tr>
      <w:tr w:rsidR="004861CC" w:rsidRPr="005B3C18" w:rsidTr="004861CC">
        <w:trPr>
          <w:trHeight w:val="115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25 121 514,41</w:t>
            </w:r>
          </w:p>
        </w:tc>
      </w:tr>
      <w:tr w:rsidR="004861CC" w:rsidRPr="005B3C18" w:rsidTr="004861CC">
        <w:trPr>
          <w:trHeight w:val="84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2 304 447,26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14 200 000,00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2 542 308,00</w:t>
            </w:r>
          </w:p>
        </w:tc>
      </w:tr>
      <w:tr w:rsidR="004861CC" w:rsidRPr="005B3C18" w:rsidTr="004861CC">
        <w:trPr>
          <w:trHeight w:val="154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1 473 574,35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1 964 600,00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6 011 567,21</w:t>
            </w:r>
          </w:p>
        </w:tc>
      </w:tr>
      <w:tr w:rsidR="004861CC" w:rsidRPr="005B3C18" w:rsidTr="004861CC">
        <w:trPr>
          <w:trHeight w:val="184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6 429 189,19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126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10 963 000,00</w:t>
            </w:r>
          </w:p>
        </w:tc>
      </w:tr>
      <w:tr w:rsidR="004861CC" w:rsidRPr="005B3C18" w:rsidTr="004861CC">
        <w:trPr>
          <w:trHeight w:val="225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252 094,77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250 252,03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231 832,36</w:t>
            </w:r>
          </w:p>
        </w:tc>
      </w:tr>
      <w:tr w:rsidR="004861CC" w:rsidRPr="005B3C18" w:rsidTr="004861CC">
        <w:trPr>
          <w:trHeight w:val="144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53 236 900,00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56 400 000,00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31 350 000,00</w:t>
            </w:r>
          </w:p>
        </w:tc>
      </w:tr>
      <w:tr w:rsidR="004861CC" w:rsidRPr="005B3C18" w:rsidTr="004861CC">
        <w:trPr>
          <w:trHeight w:val="142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39 950 000,00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36 660 000,00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36 100 000,00</w:t>
            </w:r>
          </w:p>
        </w:tc>
      </w:tr>
      <w:tr w:rsidR="004861CC" w:rsidRPr="005B3C18" w:rsidTr="004861CC">
        <w:trPr>
          <w:trHeight w:val="117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Субсидии на реализацию мероприятий, направленных на проведение комплексных кадастровых работ без условий </w:t>
            </w:r>
            <w:proofErr w:type="spellStart"/>
            <w:r w:rsidRPr="005B3C18">
              <w:rPr>
                <w:sz w:val="28"/>
                <w:szCs w:val="28"/>
              </w:rPr>
              <w:t>софинансирования</w:t>
            </w:r>
            <w:proofErr w:type="spellEnd"/>
            <w:r w:rsidRPr="005B3C18">
              <w:rPr>
                <w:sz w:val="28"/>
                <w:szCs w:val="28"/>
              </w:rPr>
              <w:t xml:space="preserve"> с федеральным бюджетом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3 497 891,64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78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45 770,00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861CC" w:rsidRPr="005B3C18" w:rsidTr="004861CC">
        <w:trPr>
          <w:trHeight w:val="208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7 069,15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7 069,15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7 069,15</w:t>
            </w:r>
          </w:p>
        </w:tc>
      </w:tr>
      <w:tr w:rsidR="004861CC" w:rsidRPr="005B3C18" w:rsidTr="004861CC">
        <w:trPr>
          <w:trHeight w:val="253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1 992 784,86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1 992 784,86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1 992 784,86</w:t>
            </w:r>
          </w:p>
        </w:tc>
      </w:tr>
      <w:tr w:rsidR="004861CC" w:rsidRPr="005B3C18" w:rsidTr="004861CC">
        <w:trPr>
          <w:trHeight w:val="153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2 147 086,43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1 847 086,43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1 847 086,43</w:t>
            </w:r>
          </w:p>
        </w:tc>
      </w:tr>
      <w:tr w:rsidR="004861CC" w:rsidRPr="005B3C18" w:rsidTr="004861CC">
        <w:trPr>
          <w:trHeight w:val="261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770 925,54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770 925,54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770 925,54</w:t>
            </w:r>
          </w:p>
        </w:tc>
      </w:tr>
      <w:tr w:rsidR="004861CC" w:rsidRPr="005B3C18" w:rsidTr="004861CC">
        <w:trPr>
          <w:trHeight w:val="2424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1 304 776,00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1 304 776,00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1 304 776,00</w:t>
            </w:r>
          </w:p>
        </w:tc>
      </w:tr>
      <w:tr w:rsidR="004861CC" w:rsidRPr="005B3C18" w:rsidTr="004861CC">
        <w:trPr>
          <w:trHeight w:val="249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991 544,03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991 544,03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991 544,03</w:t>
            </w:r>
          </w:p>
        </w:tc>
      </w:tr>
      <w:tr w:rsidR="004861CC" w:rsidRPr="005B3C18" w:rsidTr="004861CC">
        <w:trPr>
          <w:trHeight w:val="190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857 520,00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857 520,00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857 520,00</w:t>
            </w:r>
          </w:p>
        </w:tc>
      </w:tr>
      <w:tr w:rsidR="004861CC" w:rsidRPr="005B3C18" w:rsidTr="004861CC">
        <w:trPr>
          <w:trHeight w:val="187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1 827 671,00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1 827 671,00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1 827 671,00</w:t>
            </w:r>
          </w:p>
        </w:tc>
      </w:tr>
      <w:tr w:rsidR="004861CC" w:rsidRPr="005B3C18" w:rsidTr="004861CC">
        <w:trPr>
          <w:trHeight w:val="2352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Закон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986 443,00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23 090,00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23 090,00</w:t>
            </w:r>
          </w:p>
        </w:tc>
      </w:tr>
      <w:tr w:rsidR="004861CC" w:rsidRPr="005B3C18" w:rsidTr="004861CC">
        <w:trPr>
          <w:trHeight w:val="148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51 762 420,00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50 942 542,00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50 942 542,00</w:t>
            </w:r>
          </w:p>
        </w:tc>
      </w:tr>
      <w:tr w:rsidR="004861CC" w:rsidRPr="005B3C18" w:rsidTr="004861CC">
        <w:trPr>
          <w:trHeight w:val="114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331 892 197,00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331 163 941,00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331 163 941,00</w:t>
            </w:r>
          </w:p>
        </w:tc>
      </w:tr>
      <w:tr w:rsidR="004861CC" w:rsidRPr="005B3C18" w:rsidTr="004861CC">
        <w:trPr>
          <w:trHeight w:val="183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lastRenderedPageBreak/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21 126 405,69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20 886 504,97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20 971 659,55</w:t>
            </w:r>
          </w:p>
        </w:tc>
      </w:tr>
      <w:tr w:rsidR="004861CC" w:rsidRPr="005B3C18" w:rsidTr="004861CC">
        <w:trPr>
          <w:trHeight w:val="153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9 504 116,90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9 504 116,90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9 504 116,90</w:t>
            </w:r>
          </w:p>
        </w:tc>
      </w:tr>
      <w:tr w:rsidR="004861CC" w:rsidRPr="005B3C18" w:rsidTr="004861CC">
        <w:trPr>
          <w:trHeight w:val="118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обеспечение бесплатного горячего питания </w:t>
            </w:r>
            <w:proofErr w:type="gramStart"/>
            <w:r w:rsidRPr="005B3C18">
              <w:rPr>
                <w:sz w:val="28"/>
                <w:szCs w:val="28"/>
              </w:rPr>
              <w:t>обучающихся</w:t>
            </w:r>
            <w:proofErr w:type="gramEnd"/>
            <w:r w:rsidRPr="005B3C18">
              <w:rPr>
                <w:sz w:val="28"/>
                <w:szCs w:val="28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11 508 988,79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11 269 088,07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11 354 242,65</w:t>
            </w:r>
          </w:p>
        </w:tc>
      </w:tr>
      <w:tr w:rsidR="004861CC" w:rsidRPr="005B3C18" w:rsidTr="004861CC">
        <w:trPr>
          <w:trHeight w:val="1140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4 500,00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4 500,00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4 500,00</w:t>
            </w:r>
          </w:p>
        </w:tc>
      </w:tr>
      <w:tr w:rsidR="004861CC" w:rsidRPr="005B3C18" w:rsidTr="004861CC">
        <w:trPr>
          <w:trHeight w:val="153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108 800,00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108 800,00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108 800,00</w:t>
            </w:r>
          </w:p>
        </w:tc>
      </w:tr>
      <w:tr w:rsidR="004861CC" w:rsidRPr="005B3C18" w:rsidTr="004861CC">
        <w:trPr>
          <w:trHeight w:val="2184"/>
        </w:trPr>
        <w:tc>
          <w:tcPr>
            <w:tcW w:w="7479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5B3C18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5B3C1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14 515 820,58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14 515 820,58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14 515 820,58</w:t>
            </w:r>
          </w:p>
        </w:tc>
      </w:tr>
      <w:tr w:rsidR="004861CC" w:rsidRPr="005B3C18" w:rsidTr="004861CC">
        <w:trPr>
          <w:trHeight w:val="1104"/>
        </w:trPr>
        <w:tc>
          <w:tcPr>
            <w:tcW w:w="7479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5B3C18">
              <w:rPr>
                <w:sz w:val="28"/>
                <w:szCs w:val="28"/>
              </w:rPr>
              <w:t>приемной</w:t>
            </w:r>
            <w:proofErr w:type="gramEnd"/>
            <w:r w:rsidRPr="005B3C18">
              <w:rPr>
                <w:sz w:val="28"/>
                <w:szCs w:val="28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10 352 728,00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10 352 728,00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10 352 728,00</w:t>
            </w:r>
          </w:p>
        </w:tc>
      </w:tr>
      <w:tr w:rsidR="004861CC" w:rsidRPr="005B3C18" w:rsidTr="004861CC">
        <w:trPr>
          <w:trHeight w:val="828"/>
        </w:trPr>
        <w:tc>
          <w:tcPr>
            <w:tcW w:w="7479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4 013 092,58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4 013 092,58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4 013 092,58</w:t>
            </w:r>
          </w:p>
        </w:tc>
      </w:tr>
      <w:tr w:rsidR="004861CC" w:rsidRPr="005B3C18" w:rsidTr="004861CC">
        <w:trPr>
          <w:trHeight w:val="1479"/>
        </w:trPr>
        <w:tc>
          <w:tcPr>
            <w:tcW w:w="7479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150 000,00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150 000,00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150 000,00</w:t>
            </w:r>
          </w:p>
        </w:tc>
      </w:tr>
      <w:tr w:rsidR="004861CC" w:rsidRPr="005B3C18" w:rsidTr="004861CC">
        <w:trPr>
          <w:trHeight w:val="2304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2 406 094,00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2 406 094,00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2 406 094,00</w:t>
            </w:r>
          </w:p>
        </w:tc>
      </w:tr>
      <w:tr w:rsidR="004861CC" w:rsidRPr="005B3C18" w:rsidTr="004861CC">
        <w:trPr>
          <w:trHeight w:val="1119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1 888 656,00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1 888 656,00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1 888 656,00</w:t>
            </w:r>
          </w:p>
        </w:tc>
      </w:tr>
      <w:tr w:rsidR="004861CC" w:rsidRPr="005B3C18" w:rsidTr="004861CC">
        <w:trPr>
          <w:trHeight w:val="948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lastRenderedPageBreak/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517 438,00</w:t>
            </w:r>
          </w:p>
        </w:tc>
        <w:tc>
          <w:tcPr>
            <w:tcW w:w="2410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517 438,00</w:t>
            </w:r>
          </w:p>
        </w:tc>
        <w:tc>
          <w:tcPr>
            <w:tcW w:w="2551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517 438,00</w:t>
            </w:r>
          </w:p>
        </w:tc>
      </w:tr>
      <w:tr w:rsidR="004861CC" w:rsidRPr="005B3C18" w:rsidTr="004861CC">
        <w:trPr>
          <w:trHeight w:val="1536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1 348 095,69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1 348 095,69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1 629 889,81</w:t>
            </w:r>
          </w:p>
        </w:tc>
      </w:tr>
      <w:tr w:rsidR="004861CC" w:rsidRPr="005B3C18" w:rsidTr="004861CC">
        <w:trPr>
          <w:trHeight w:val="1404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14 051 631,00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14 051 631,00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13 827 240,00</w:t>
            </w:r>
          </w:p>
        </w:tc>
      </w:tr>
      <w:tr w:rsidR="004861CC" w:rsidRPr="005B3C18" w:rsidTr="004861CC">
        <w:trPr>
          <w:trHeight w:val="1404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392 330,82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1116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5B3C18">
              <w:rPr>
                <w:sz w:val="28"/>
                <w:szCs w:val="28"/>
              </w:rPr>
              <w:t>Межбюджетные трансферты на проведение капитального ремонта объектов социальной сферы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28 448 132,00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1CC" w:rsidRPr="005B3C18" w:rsidTr="004861CC">
        <w:trPr>
          <w:trHeight w:val="495"/>
        </w:trPr>
        <w:tc>
          <w:tcPr>
            <w:tcW w:w="7479" w:type="dxa"/>
            <w:shd w:val="clear" w:color="auto" w:fill="auto"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655 875 544,73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562 977 509,95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861CC" w:rsidRPr="005B3C18" w:rsidRDefault="004861CC" w:rsidP="004861CC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3C18">
              <w:rPr>
                <w:b/>
                <w:bCs/>
                <w:sz w:val="28"/>
                <w:szCs w:val="28"/>
              </w:rPr>
              <w:t>745 004 193,32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Style w:val="1f4"/>
        <w:tblW w:w="15621" w:type="dxa"/>
        <w:tblLook w:val="0480" w:firstRow="0" w:lastRow="0" w:firstColumn="1" w:lastColumn="0" w:noHBand="0" w:noVBand="1"/>
      </w:tblPr>
      <w:tblGrid>
        <w:gridCol w:w="1437"/>
        <w:gridCol w:w="881"/>
        <w:gridCol w:w="881"/>
        <w:gridCol w:w="881"/>
        <w:gridCol w:w="741"/>
        <w:gridCol w:w="741"/>
        <w:gridCol w:w="741"/>
        <w:gridCol w:w="741"/>
        <w:gridCol w:w="741"/>
        <w:gridCol w:w="741"/>
        <w:gridCol w:w="741"/>
        <w:gridCol w:w="741"/>
        <w:gridCol w:w="765"/>
        <w:gridCol w:w="881"/>
        <w:gridCol w:w="962"/>
        <w:gridCol w:w="992"/>
        <w:gridCol w:w="671"/>
        <w:gridCol w:w="671"/>
        <w:gridCol w:w="671"/>
      </w:tblGrid>
      <w:tr w:rsidR="004861CC" w:rsidRPr="00936B3A" w:rsidTr="004861CC">
        <w:trPr>
          <w:trHeight w:val="2151"/>
        </w:trPr>
        <w:tc>
          <w:tcPr>
            <w:tcW w:w="156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61CC" w:rsidRPr="00936B3A" w:rsidRDefault="004861CC" w:rsidP="004861CC">
            <w:pPr>
              <w:jc w:val="right"/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:rsidR="004861CC" w:rsidRDefault="004861CC" w:rsidP="004861CC">
            <w:pPr>
              <w:jc w:val="right"/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                                     </w:t>
            </w:r>
            <w:r w:rsidRPr="00936B3A">
              <w:rPr>
                <w:rFonts w:ascii="Arial CYR" w:hAnsi="Arial CYR" w:cs="Arial CYR"/>
              </w:rPr>
              <w:t xml:space="preserve">к районному бюджету на 2024 год                                                           </w:t>
            </w:r>
          </w:p>
          <w:p w:rsidR="004861CC" w:rsidRDefault="004861CC" w:rsidP="004861CC">
            <w:pPr>
              <w:jc w:val="right"/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</w:rPr>
              <w:t xml:space="preserve"> и на плановый период 2025 и 2026 года</w:t>
            </w:r>
          </w:p>
          <w:p w:rsidR="004861CC" w:rsidRDefault="004861CC" w:rsidP="004861C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 xml:space="preserve">           </w:t>
            </w:r>
          </w:p>
          <w:p w:rsidR="004861CC" w:rsidRDefault="004861CC" w:rsidP="004861CC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4861CC" w:rsidRPr="00936B3A" w:rsidRDefault="004861CC" w:rsidP="004861CC">
            <w:pPr>
              <w:jc w:val="center"/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>БЪЕМ МЕЖБЮДЖЕТНЫХ ТРАНСФЕРТОВ,</w:t>
            </w:r>
          </w:p>
          <w:p w:rsidR="004861CC" w:rsidRPr="00936B3A" w:rsidRDefault="004861CC" w:rsidP="004861CC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936B3A">
              <w:rPr>
                <w:rFonts w:ascii="Arial CYR" w:hAnsi="Arial CYR" w:cs="Arial CYR"/>
                <w:b/>
                <w:bCs/>
              </w:rPr>
              <w:t>предусмотренных к получению из бюджетов</w:t>
            </w:r>
            <w:proofErr w:type="gramEnd"/>
          </w:p>
          <w:p w:rsidR="004861CC" w:rsidRPr="00936B3A" w:rsidRDefault="004861CC" w:rsidP="004861CC">
            <w:pPr>
              <w:jc w:val="center"/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  <w:b/>
                <w:bCs/>
              </w:rPr>
              <w:t xml:space="preserve">сельских поселений на 2024 год и на плановый период 2025 и 2026 годов </w:t>
            </w:r>
          </w:p>
        </w:tc>
      </w:tr>
      <w:tr w:rsidR="004861CC" w:rsidRPr="00936B3A" w:rsidTr="004861CC">
        <w:trPr>
          <w:trHeight w:val="312"/>
        </w:trPr>
        <w:tc>
          <w:tcPr>
            <w:tcW w:w="15621" w:type="dxa"/>
            <w:gridSpan w:val="19"/>
            <w:tcBorders>
              <w:top w:val="nil"/>
              <w:left w:val="nil"/>
              <w:right w:val="nil"/>
            </w:tcBorders>
            <w:noWrap/>
            <w:hideMark/>
          </w:tcPr>
          <w:p w:rsidR="004861CC" w:rsidRPr="00936B3A" w:rsidRDefault="004861CC" w:rsidP="004861CC">
            <w:pPr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</w:rPr>
              <w:t> </w:t>
            </w:r>
          </w:p>
          <w:p w:rsidR="004861CC" w:rsidRPr="00936B3A" w:rsidRDefault="004861CC" w:rsidP="004861CC">
            <w:pPr>
              <w:rPr>
                <w:rFonts w:ascii="Arial CYR" w:hAnsi="Arial CYR" w:cs="Arial CYR"/>
              </w:rPr>
            </w:pPr>
            <w:r w:rsidRPr="00936B3A">
              <w:rPr>
                <w:rFonts w:ascii="Arial CYR" w:hAnsi="Arial CYR" w:cs="Arial CYR"/>
              </w:rPr>
              <w:t> </w:t>
            </w:r>
          </w:p>
          <w:p w:rsidR="004861CC" w:rsidRPr="00936B3A" w:rsidRDefault="004861CC" w:rsidP="004861CC">
            <w:pPr>
              <w:jc w:val="right"/>
              <w:rPr>
                <w:rFonts w:ascii="Arial CYR" w:hAnsi="Arial CYR" w:cs="Arial CYR"/>
              </w:rPr>
            </w:pPr>
            <w:r w:rsidRPr="00691F98">
              <w:rPr>
                <w:rFonts w:ascii="Arial CYR" w:hAnsi="Arial CYR" w:cs="Arial CYR"/>
              </w:rPr>
              <w:t>Руб</w:t>
            </w:r>
            <w:r>
              <w:rPr>
                <w:rFonts w:ascii="Arial CYR" w:hAnsi="Arial CYR" w:cs="Arial CYR"/>
              </w:rPr>
              <w:t>.</w:t>
            </w:r>
          </w:p>
        </w:tc>
      </w:tr>
      <w:tr w:rsidR="004861CC" w:rsidRPr="00CA2B6E" w:rsidTr="004861CC">
        <w:trPr>
          <w:trHeight w:val="390"/>
        </w:trPr>
        <w:tc>
          <w:tcPr>
            <w:tcW w:w="1437" w:type="dxa"/>
            <w:vMerge w:val="restart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Наименование администраций сельсоветов</w:t>
            </w:r>
          </w:p>
        </w:tc>
        <w:tc>
          <w:tcPr>
            <w:tcW w:w="2643" w:type="dxa"/>
            <w:gridSpan w:val="3"/>
            <w:vMerge w:val="restart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сельскому поселению</w:t>
            </w:r>
          </w:p>
        </w:tc>
        <w:tc>
          <w:tcPr>
            <w:tcW w:w="11541" w:type="dxa"/>
            <w:gridSpan w:val="15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в том числе</w:t>
            </w:r>
          </w:p>
        </w:tc>
      </w:tr>
      <w:tr w:rsidR="004861CC" w:rsidRPr="00CA2B6E" w:rsidTr="004861CC">
        <w:trPr>
          <w:trHeight w:val="2064"/>
        </w:trPr>
        <w:tc>
          <w:tcPr>
            <w:tcW w:w="1437" w:type="dxa"/>
            <w:vMerge/>
            <w:hideMark/>
          </w:tcPr>
          <w:p w:rsidR="004861CC" w:rsidRPr="00CA2B6E" w:rsidRDefault="004861CC" w:rsidP="004861C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643" w:type="dxa"/>
            <w:gridSpan w:val="3"/>
            <w:vMerge/>
            <w:hideMark/>
          </w:tcPr>
          <w:p w:rsidR="004861CC" w:rsidRPr="00CA2B6E" w:rsidRDefault="004861CC" w:rsidP="004861C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3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23" w:type="dxa"/>
            <w:gridSpan w:val="3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247" w:type="dxa"/>
            <w:gridSpan w:val="3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осуществление внешнего муниципального финансового контроля</w:t>
            </w:r>
          </w:p>
        </w:tc>
        <w:tc>
          <w:tcPr>
            <w:tcW w:w="2835" w:type="dxa"/>
            <w:gridSpan w:val="3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13" w:type="dxa"/>
            <w:gridSpan w:val="3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4861CC" w:rsidRPr="00CA2B6E" w:rsidTr="004861CC">
        <w:trPr>
          <w:trHeight w:val="510"/>
        </w:trPr>
        <w:tc>
          <w:tcPr>
            <w:tcW w:w="1437" w:type="dxa"/>
            <w:vMerge/>
            <w:hideMark/>
          </w:tcPr>
          <w:p w:rsidR="004861CC" w:rsidRPr="00CA2B6E" w:rsidRDefault="004861CC" w:rsidP="004861C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65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962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992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2026 год</w:t>
            </w:r>
          </w:p>
        </w:tc>
      </w:tr>
      <w:tr w:rsidR="004861CC" w:rsidRPr="00CA2B6E" w:rsidTr="004861CC">
        <w:trPr>
          <w:trHeight w:val="48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CA2B6E">
              <w:rPr>
                <w:sz w:val="14"/>
                <w:szCs w:val="14"/>
              </w:rPr>
              <w:t>Березнеговатский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2333161,00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1027491,00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1016491,00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jc w:val="center"/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>2186301,00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882511,00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871511,00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51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Богородицкий сельсовет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8694748,00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8660915,00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8660915,00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8547888,00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8515935,00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8515935,00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5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Верхнематренский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1899584,00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464 980,00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464 980,00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1752724,00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320 000,00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320 000,00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9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Демшинский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1776624,00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1271259,00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1271259,00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1629764,00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1 126 279,00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1 126 279,00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51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Добринский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2861039,00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2849174,00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2849174,00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2714179,00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2 704 194,00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2 704 194,00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6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Дубовской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3145707,00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3123856,00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3123856,00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2998847,00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2 978 876,00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2 978 876,00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51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lastRenderedPageBreak/>
              <w:t xml:space="preserve">Сельское поселение </w:t>
            </w:r>
            <w:proofErr w:type="spellStart"/>
            <w:r w:rsidRPr="00CA2B6E">
              <w:rPr>
                <w:sz w:val="14"/>
                <w:szCs w:val="14"/>
              </w:rPr>
              <w:t>Дуровский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1767064,00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1669012,00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1669012,00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1620204,00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1 524 032,00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1 524 032,00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52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Каверинский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2857555,00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1839354,00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1839354,00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2710695,00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1 694 374,00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1 694 374,00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0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Мазейский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1939833,00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1845897,00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1845897,00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1792973,00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1 700 917,00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1 700 917,00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6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Нижнематренский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1863311,00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344 980,00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344 980,00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1716451,00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200 000,00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200 000,00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624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Новочеркутинский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7851768,00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6627558,00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6638558,00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7704908,00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6 482 578,00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6 493 578,00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37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Сельское поселение  Петровский 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6481999,00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6003690,00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6003690,00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6335139,00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5 858 710,00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5 858 710,00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8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Сельское поселение  Пушкинский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Pr="00CA2B6E">
              <w:rPr>
                <w:sz w:val="14"/>
                <w:szCs w:val="14"/>
              </w:rPr>
              <w:t xml:space="preserve">85107,00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3758762,00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375862,00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 w:rsidRPr="00780F08">
              <w:rPr>
                <w:sz w:val="14"/>
                <w:szCs w:val="14"/>
              </w:rPr>
              <w:t xml:space="preserve">38247,00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 w:rsidRPr="00CA2B6E">
              <w:rPr>
                <w:sz w:val="14"/>
                <w:szCs w:val="14"/>
              </w:rPr>
              <w:t xml:space="preserve">13 782,00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3 613 782,00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6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Сельское поселение  </w:t>
            </w:r>
            <w:proofErr w:type="spellStart"/>
            <w:r w:rsidRPr="00CA2B6E">
              <w:rPr>
                <w:sz w:val="14"/>
                <w:szCs w:val="14"/>
              </w:rPr>
              <w:t>Среднематренский</w:t>
            </w:r>
            <w:proofErr w:type="spellEnd"/>
            <w:r w:rsidRPr="00CA2B6E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1689414,00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1575843,00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1575843,00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1542554,00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1 430 863,00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1 430 863,00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8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Сельское поселение Талицкий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5830215,00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5290887,00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5290887,00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5683355,00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5 145 907,00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5 145 907,00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65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Сельское поселение  Тихвинский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1592928,00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1585056,00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1585056,00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1446068,00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1 440 076,00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1 440 076,00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20"/>
        </w:trPr>
        <w:tc>
          <w:tcPr>
            <w:tcW w:w="1437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Сельское поселение  Хворостянский сельсовет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2188372,00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1728155,00   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1672070,00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51550,00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50980,00     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>39760,00</w:t>
            </w:r>
          </w:p>
        </w:tc>
        <w:tc>
          <w:tcPr>
            <w:tcW w:w="741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765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CA2B6E">
              <w:rPr>
                <w:sz w:val="14"/>
                <w:szCs w:val="14"/>
              </w:rPr>
              <w:t xml:space="preserve">020,00     </w:t>
            </w:r>
          </w:p>
        </w:tc>
        <w:tc>
          <w:tcPr>
            <w:tcW w:w="881" w:type="dxa"/>
            <w:noWrap/>
            <w:hideMark/>
          </w:tcPr>
          <w:p w:rsidR="004861CC" w:rsidRPr="00780F08" w:rsidRDefault="004861CC" w:rsidP="004861CC">
            <w:pPr>
              <w:rPr>
                <w:sz w:val="14"/>
                <w:szCs w:val="14"/>
              </w:rPr>
            </w:pPr>
            <w:r w:rsidRPr="00780F08">
              <w:rPr>
                <w:sz w:val="14"/>
                <w:szCs w:val="14"/>
              </w:rPr>
              <w:t xml:space="preserve">2041512,00     </w:t>
            </w:r>
          </w:p>
        </w:tc>
        <w:tc>
          <w:tcPr>
            <w:tcW w:w="96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1 583 175,00     </w:t>
            </w:r>
          </w:p>
        </w:tc>
        <w:tc>
          <w:tcPr>
            <w:tcW w:w="992" w:type="dxa"/>
            <w:noWrap/>
            <w:hideMark/>
          </w:tcPr>
          <w:p w:rsidR="004861CC" w:rsidRPr="00CA2B6E" w:rsidRDefault="004861CC" w:rsidP="004861CC">
            <w:pPr>
              <w:rPr>
                <w:sz w:val="14"/>
                <w:szCs w:val="14"/>
              </w:rPr>
            </w:pPr>
            <w:r w:rsidRPr="00CA2B6E">
              <w:rPr>
                <w:sz w:val="14"/>
                <w:szCs w:val="14"/>
              </w:rPr>
              <w:t xml:space="preserve"> 1 527 090,00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  <w:tc>
          <w:tcPr>
            <w:tcW w:w="671" w:type="dxa"/>
            <w:noWrap/>
            <w:hideMark/>
          </w:tcPr>
          <w:p w:rsidR="004861CC" w:rsidRPr="00CA2B6E" w:rsidRDefault="004861CC" w:rsidP="00486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A2B6E">
              <w:rPr>
                <w:sz w:val="14"/>
                <w:szCs w:val="14"/>
              </w:rPr>
              <w:t xml:space="preserve">000,00     </w:t>
            </w:r>
          </w:p>
        </w:tc>
      </w:tr>
      <w:tr w:rsidR="004861CC" w:rsidRPr="00CA2B6E" w:rsidTr="004861CC">
        <w:trPr>
          <w:trHeight w:val="450"/>
        </w:trPr>
        <w:tc>
          <w:tcPr>
            <w:tcW w:w="1437" w:type="dxa"/>
            <w:noWrap/>
            <w:hideMark/>
          </w:tcPr>
          <w:p w:rsidR="004861CC" w:rsidRPr="00CA2B6E" w:rsidRDefault="004861CC" w:rsidP="004861C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2B6E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58658429,0</w:t>
            </w:r>
            <w:r w:rsidRPr="00CA2B6E">
              <w:rPr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88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49</w:t>
            </w:r>
            <w:r>
              <w:rPr>
                <w:b/>
                <w:bCs/>
                <w:sz w:val="14"/>
                <w:szCs w:val="14"/>
              </w:rPr>
              <w:t>666</w:t>
            </w:r>
            <w:r w:rsidRPr="00CA2B6E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69,0</w:t>
            </w:r>
            <w:r w:rsidRPr="00CA2B6E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81" w:type="dxa"/>
            <w:noWrap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49610</w:t>
            </w:r>
            <w:r>
              <w:rPr>
                <w:b/>
                <w:bCs/>
                <w:sz w:val="14"/>
                <w:szCs w:val="14"/>
              </w:rPr>
              <w:t>784,0</w:t>
            </w:r>
            <w:r w:rsidRPr="00CA2B6E">
              <w:rPr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876</w:t>
            </w:r>
            <w:r>
              <w:rPr>
                <w:b/>
                <w:bCs/>
                <w:sz w:val="14"/>
                <w:szCs w:val="14"/>
              </w:rPr>
              <w:t>350,0</w:t>
            </w:r>
            <w:r w:rsidRPr="00CA2B6E">
              <w:rPr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866660,0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866</w:t>
            </w:r>
            <w:r w:rsidRPr="00CA2B6E"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</w:rPr>
              <w:t>60,</w:t>
            </w:r>
            <w:r w:rsidRPr="00CA2B6E">
              <w:rPr>
                <w:b/>
                <w:bCs/>
                <w:sz w:val="14"/>
                <w:szCs w:val="14"/>
              </w:rPr>
              <w:t xml:space="preserve">0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876</w:t>
            </w:r>
            <w:r>
              <w:rPr>
                <w:b/>
                <w:bCs/>
                <w:sz w:val="14"/>
                <w:szCs w:val="14"/>
              </w:rPr>
              <w:t>350,0</w:t>
            </w:r>
            <w:r w:rsidRPr="00CA2B6E">
              <w:rPr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866660,0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866</w:t>
            </w:r>
            <w:r w:rsidRPr="00CA2B6E"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</w:rPr>
              <w:t>60,</w:t>
            </w:r>
            <w:r w:rsidRPr="00CA2B6E">
              <w:rPr>
                <w:b/>
                <w:bCs/>
                <w:sz w:val="14"/>
                <w:szCs w:val="14"/>
              </w:rPr>
              <w:t xml:space="preserve">0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675920,</w:t>
            </w:r>
            <w:r w:rsidRPr="00CA2B6E">
              <w:rPr>
                <w:b/>
                <w:bCs/>
                <w:sz w:val="14"/>
                <w:szCs w:val="14"/>
              </w:rPr>
              <w:t xml:space="preserve">0     </w:t>
            </w:r>
          </w:p>
        </w:tc>
        <w:tc>
          <w:tcPr>
            <w:tcW w:w="74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663</w:t>
            </w:r>
            <w:r>
              <w:rPr>
                <w:b/>
                <w:bCs/>
                <w:sz w:val="14"/>
                <w:szCs w:val="14"/>
              </w:rPr>
              <w:t>340,</w:t>
            </w:r>
            <w:r w:rsidRPr="00CA2B6E">
              <w:rPr>
                <w:b/>
                <w:bCs/>
                <w:sz w:val="14"/>
                <w:szCs w:val="14"/>
              </w:rPr>
              <w:t xml:space="preserve">0     </w:t>
            </w:r>
          </w:p>
        </w:tc>
        <w:tc>
          <w:tcPr>
            <w:tcW w:w="765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663340,0</w:t>
            </w:r>
            <w:r w:rsidRPr="00CA2B6E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881" w:type="dxa"/>
            <w:hideMark/>
          </w:tcPr>
          <w:p w:rsidR="004861CC" w:rsidRPr="00780F08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561</w:t>
            </w:r>
            <w:r w:rsidRPr="00780F08">
              <w:rPr>
                <w:b/>
                <w:bCs/>
                <w:sz w:val="14"/>
                <w:szCs w:val="14"/>
              </w:rPr>
              <w:t xml:space="preserve">61809,0     </w:t>
            </w:r>
          </w:p>
        </w:tc>
        <w:tc>
          <w:tcPr>
            <w:tcW w:w="962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 xml:space="preserve">47202209,00     </w:t>
            </w:r>
          </w:p>
        </w:tc>
        <w:tc>
          <w:tcPr>
            <w:tcW w:w="992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 xml:space="preserve">47146124,00     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</w:t>
            </w:r>
            <w:r w:rsidRPr="00CA2B6E">
              <w:rPr>
                <w:b/>
                <w:bCs/>
                <w:sz w:val="14"/>
                <w:szCs w:val="14"/>
              </w:rPr>
              <w:t xml:space="preserve">000,0     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</w:t>
            </w:r>
            <w:r w:rsidRPr="00CA2B6E">
              <w:rPr>
                <w:b/>
                <w:bCs/>
                <w:sz w:val="14"/>
                <w:szCs w:val="14"/>
              </w:rPr>
              <w:t xml:space="preserve">000,0     </w:t>
            </w:r>
          </w:p>
        </w:tc>
        <w:tc>
          <w:tcPr>
            <w:tcW w:w="671" w:type="dxa"/>
            <w:hideMark/>
          </w:tcPr>
          <w:p w:rsidR="004861CC" w:rsidRPr="00CA2B6E" w:rsidRDefault="004861CC" w:rsidP="004861CC">
            <w:pPr>
              <w:rPr>
                <w:b/>
                <w:bCs/>
                <w:sz w:val="14"/>
                <w:szCs w:val="14"/>
              </w:rPr>
            </w:pPr>
            <w:r w:rsidRPr="00CA2B6E">
              <w:rPr>
                <w:b/>
                <w:bCs/>
                <w:sz w:val="14"/>
                <w:szCs w:val="14"/>
              </w:rPr>
              <w:t>68</w:t>
            </w:r>
            <w:r>
              <w:rPr>
                <w:b/>
                <w:bCs/>
                <w:sz w:val="14"/>
                <w:szCs w:val="14"/>
              </w:rPr>
              <w:t>000,</w:t>
            </w:r>
            <w:r w:rsidRPr="00CA2B6E">
              <w:rPr>
                <w:b/>
                <w:bCs/>
                <w:sz w:val="14"/>
                <w:szCs w:val="14"/>
              </w:rPr>
              <w:t xml:space="preserve">0     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005" w:type="dxa"/>
        <w:tblInd w:w="108" w:type="dxa"/>
        <w:tblLook w:val="04A0" w:firstRow="1" w:lastRow="0" w:firstColumn="1" w:lastColumn="0" w:noHBand="0" w:noVBand="1"/>
      </w:tblPr>
      <w:tblGrid>
        <w:gridCol w:w="6946"/>
        <w:gridCol w:w="874"/>
        <w:gridCol w:w="1198"/>
        <w:gridCol w:w="1939"/>
        <w:gridCol w:w="2052"/>
        <w:gridCol w:w="1996"/>
      </w:tblGrid>
      <w:tr w:rsidR="004861CC" w:rsidTr="004861CC">
        <w:trPr>
          <w:trHeight w:val="972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2024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2025 и 2026 годов</w:t>
            </w:r>
          </w:p>
        </w:tc>
      </w:tr>
      <w:tr w:rsidR="004861CC" w:rsidTr="004861CC">
        <w:trPr>
          <w:trHeight w:val="153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1CC" w:rsidTr="004861CC">
        <w:trPr>
          <w:trHeight w:val="1044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2024 и на плановый период 2025 и 2026 годов</w:t>
            </w:r>
          </w:p>
        </w:tc>
      </w:tr>
      <w:tr w:rsidR="004861CC" w:rsidTr="004861CC">
        <w:trPr>
          <w:trHeight w:val="219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61CC" w:rsidTr="004861CC">
        <w:trPr>
          <w:trHeight w:val="384"/>
        </w:trPr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4861CC" w:rsidTr="004861CC">
        <w:trPr>
          <w:trHeight w:val="61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4861CC" w:rsidTr="004861CC">
        <w:trPr>
          <w:trHeight w:val="42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1 342 402 726,43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1 107 779 307,16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1 289 342 257,75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138 825 218,37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116 487 994,98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115 671 576,77</w:t>
            </w:r>
          </w:p>
        </w:tc>
      </w:tr>
      <w:tr w:rsidR="004861CC" w:rsidTr="004861CC">
        <w:trPr>
          <w:trHeight w:val="47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Tr="004861CC">
        <w:trPr>
          <w:trHeight w:val="65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Tr="004861CC">
        <w:trPr>
          <w:trHeight w:val="65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  <w:p w:rsidR="004861CC" w:rsidRPr="004861CC" w:rsidRDefault="004861CC" w:rsidP="004861CC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Tr="004861CC">
        <w:trPr>
          <w:trHeight w:val="527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27 003 322,39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22 499 577,00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22 499 577,00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41 940 776,91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37 673 386,00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37 673 386,00</w:t>
            </w:r>
          </w:p>
        </w:tc>
      </w:tr>
      <w:tr w:rsidR="004861CC" w:rsidTr="004861CC">
        <w:trPr>
          <w:trHeight w:val="54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15 195 220,86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12 906 862,86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12 906 862,86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Tr="004861CC">
        <w:trPr>
          <w:trHeight w:val="54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11 766 436,00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4861CC" w:rsidTr="004861CC">
        <w:trPr>
          <w:trHeight w:val="44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140 822 673,71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91 771 582,03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96 510 160,48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Tr="004861CC">
        <w:trPr>
          <w:trHeight w:val="31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21 763 857,70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4861CC" w:rsidTr="004861CC"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220 204 916,43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109 821 500,00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81 821 500,00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192 441 453,60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2 020 238,44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144 630,00</w:t>
            </w:r>
          </w:p>
        </w:tc>
      </w:tr>
      <w:tr w:rsidR="004861CC" w:rsidTr="004861CC">
        <w:trPr>
          <w:trHeight w:val="33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615 903 847,67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596 226 303,52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789 514 733,30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75 122 607,19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444 344 908,68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443 992 573,76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637 333 017,54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70 878 555,04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59 168 901,00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61 062 410,00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152 846 543,38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108 468 645,07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108 381 951,06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116 090 206,08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4861CC" w:rsidTr="004861CC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49 455 089,42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48 110 988,70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48 196 143,28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24 210 068,84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4861CC" w:rsidTr="004861CC">
        <w:trPr>
          <w:trHeight w:val="31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1 845 319,15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1 590 000,00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1 590 000,00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5 283 659,00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4 921 000,00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4 921 000,00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17 329 800,00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29 683 700,00</w:t>
            </w:r>
          </w:p>
        </w:tc>
      </w:tr>
      <w:tr w:rsidR="004861CC" w:rsidTr="004861CC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Default="004861CC" w:rsidP="004861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29 683 700,00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3344"/>
        <w:gridCol w:w="700"/>
        <w:gridCol w:w="358"/>
        <w:gridCol w:w="568"/>
        <w:gridCol w:w="287"/>
        <w:gridCol w:w="1020"/>
        <w:gridCol w:w="223"/>
        <w:gridCol w:w="1397"/>
        <w:gridCol w:w="142"/>
        <w:gridCol w:w="951"/>
        <w:gridCol w:w="230"/>
        <w:gridCol w:w="2120"/>
        <w:gridCol w:w="1985"/>
        <w:gridCol w:w="142"/>
        <w:gridCol w:w="929"/>
        <w:gridCol w:w="873"/>
        <w:gridCol w:w="324"/>
      </w:tblGrid>
      <w:tr w:rsidR="004861CC" w:rsidRPr="00BC3C67" w:rsidTr="004861CC">
        <w:trPr>
          <w:gridAfter w:val="2"/>
          <w:wAfter w:w="1197" w:type="dxa"/>
          <w:trHeight w:val="924"/>
        </w:trPr>
        <w:tc>
          <w:tcPr>
            <w:tcW w:w="1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C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BC3C6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2024 год</w:t>
            </w:r>
            <w:r w:rsidRPr="00BC3C6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2025 и 2026 годов</w:t>
            </w:r>
          </w:p>
        </w:tc>
      </w:tr>
      <w:tr w:rsidR="004861CC" w:rsidRPr="00BC3C67" w:rsidTr="004861CC">
        <w:trPr>
          <w:gridAfter w:val="2"/>
          <w:wAfter w:w="1197" w:type="dxa"/>
          <w:trHeight w:val="153"/>
        </w:trPr>
        <w:tc>
          <w:tcPr>
            <w:tcW w:w="1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1CC" w:rsidRPr="00BC3C67" w:rsidTr="004861CC">
        <w:trPr>
          <w:gridAfter w:val="2"/>
          <w:wAfter w:w="1197" w:type="dxa"/>
          <w:trHeight w:val="918"/>
        </w:trPr>
        <w:tc>
          <w:tcPr>
            <w:tcW w:w="1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BC3C67">
              <w:rPr>
                <w:rFonts w:ascii="Arial" w:hAnsi="Arial" w:cs="Arial"/>
                <w:b/>
                <w:bCs/>
                <w:color w:val="000000"/>
              </w:rPr>
              <w:br/>
              <w:t>на 2024 и на плановый период 2025 и 2026 годов</w:t>
            </w:r>
          </w:p>
        </w:tc>
      </w:tr>
      <w:tr w:rsidR="004861CC" w:rsidRPr="00BC3C67" w:rsidTr="004861CC">
        <w:trPr>
          <w:gridAfter w:val="2"/>
          <w:wAfter w:w="1197" w:type="dxa"/>
          <w:trHeight w:val="219"/>
        </w:trPr>
        <w:tc>
          <w:tcPr>
            <w:tcW w:w="1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61CC" w:rsidRPr="00BC3C67" w:rsidTr="004861CC">
        <w:trPr>
          <w:gridAfter w:val="2"/>
          <w:wAfter w:w="1197" w:type="dxa"/>
          <w:trHeight w:val="384"/>
        </w:trPr>
        <w:tc>
          <w:tcPr>
            <w:tcW w:w="14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6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2 014 896,00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473 763 606,15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296 829 975,60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272 752 135,84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74 662 535,98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62 794 238,98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61 977 820,77</w:t>
            </w:r>
          </w:p>
        </w:tc>
      </w:tr>
      <w:tr w:rsidR="004861CC" w:rsidRPr="00BC3C67" w:rsidTr="004861CC">
        <w:trPr>
          <w:gridAfter w:val="1"/>
          <w:wAfter w:w="324" w:type="dxa"/>
          <w:trHeight w:val="58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57 340 507,90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44 557 560,61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44 557 560,61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12 782 947,29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12 040 167,29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742 780,00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14 483 382,91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13 172 412,00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13 172 412,00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7 630 857,63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7 542 856,00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7 542 856,00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6 326 081,63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6 238 080,00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6 238 080,00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6 039 930,00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39 501,63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BC3C67" w:rsidTr="004861CC">
        <w:trPr>
          <w:gridAfter w:val="1"/>
          <w:wAfter w:w="324" w:type="dxa"/>
          <w:trHeight w:val="525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5 929 556,00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5 629 556,00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5 629 556,00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430 260,82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84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15 195 220,86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11 766 436,00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11 766 436,00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7 883 336,00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2 529 100,00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140 822 673,71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"Финансовое обеспечение деятельности органов местного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"Организация транспортного обслуживания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населения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67 814 505,14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31 442 590,76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6 694 880,00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29 677 034,38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29 677 034,38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21 763 857,70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</w:t>
            </w:r>
            <w:r w:rsidRPr="00BC3C67">
              <w:rPr>
                <w:rFonts w:ascii="Arial" w:hAnsi="Arial" w:cs="Arial"/>
                <w:color w:val="FF0000"/>
              </w:rPr>
              <w:t xml:space="preserve"> </w:t>
            </w:r>
            <w:r w:rsidRPr="00BC3C67">
              <w:rPr>
                <w:rFonts w:ascii="Arial" w:hAnsi="Arial" w:cs="Arial"/>
                <w:color w:val="000000"/>
              </w:rPr>
              <w:t>обслуживание в сельских населенных пунктах"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"Создание условий, направленных на поддержку осуществления деятельности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сельскохозяйственных кредитных потребительских кооперативов"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8 107 839,64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6 107 839,64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11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3 769 851,32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220 204 916,43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26 588 750,00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18 578 750,00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18 555 000,00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строительству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192 441 453,60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192 441 453,60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5 731 878,77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173 202 406,46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- строительство и реконструкция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водопроводных сетей;  - строительство и реконструкция водозаборных сооружений"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73 220 056,46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15 574 361,73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14 470 161,73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14 470 161,73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682 069,15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60 036 384,45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67 371 221,00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79 725 121,00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60 036 384,45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50 041 421,00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50 041 421,00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25 350 130,45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25 350 130,45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24 840 530,45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24 840 530,45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19 819 100,18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19 819 100,18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3 268 730,27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4 750,27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26 931 184,00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24 301 960,00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1 653 191,94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818 031,94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818 031,94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154 240,00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178 213 360,57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125 447 089,07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125 360 395,06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"Проведение  мероприятий, направленных на повышение престижа благополучных семей 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общественной значимости труда родителей по воспитанию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22 545 850,04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14 412 796,00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14 412 796,00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21 986 370,04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21 986 370,04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21 986 370,04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"Мероприятия, направленные на модернизацию муниципальных детских школ искусств по видам искусств"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30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152 846 543,38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116 090 206,08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85 710 074,08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85 710 074,08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51 450 023,00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37 917 539,00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37 917 539,00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"Обеспечение количественного роста и качественного улучшения библиотечных фондов, высокого уровня их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сохранности"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Проведение капитального ремонта объектов социальной сферы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03 1 01 87130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28 448 132,00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03 1 01 87130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28 448 132,00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34 036 737,30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"Проведение межрегиональных и районных фестивалей и мероприятий, участие в областных конкурсах 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фестивалях"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4 318 660,00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28 218 452,30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"Организация и проведение мероприятий, направленных на приобщение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населения района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(студентов), лиц средних и старших возрастных групп,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BC3C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626 721 287,32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614 936 896,49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808 310 480,85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593 357 997,63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581 813 507,52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775 101 937,30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75 122 607,19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"Строительство, реконструкция 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69 280 106,49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69 212 243,49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69 212 243,49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17 449 823,49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17 449 823,49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"Поддержка одаренных детей и их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наставников"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444 344 908,68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443 992 573,76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637 333 017,54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12 432 117,13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431 061 463,55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437 527 745,76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636 468 189,54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429 402 826,55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436 469 108,76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635 409 552,54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411 426 388,51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391 611 985,60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79 534 191,51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79 534 191,51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учреждения на условиях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BC3C67" w:rsidTr="004861CC">
        <w:trPr>
          <w:gridAfter w:val="1"/>
          <w:wAfter w:w="324" w:type="dxa"/>
          <w:trHeight w:val="211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13 827 240,00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13 827 240,00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14 051 631,00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</w:rPr>
            </w:pPr>
            <w:r w:rsidRPr="00BC3C67">
              <w:rPr>
                <w:rFonts w:ascii="Arial" w:hAnsi="Arial" w:cs="Arial"/>
              </w:rPr>
              <w:t>13 827 240,00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Мероприятия по модернизации школьных систем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BC3C67" w:rsidTr="004861CC">
        <w:trPr>
          <w:gridAfter w:val="1"/>
          <w:wAfter w:w="324" w:type="dxa"/>
          <w:trHeight w:val="1320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 xml:space="preserve"> работающих с одаренными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детьми"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"Выполнение требований к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антитеррористической защищенности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48 892 185,00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45 315 585,00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47 209 094,00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48 374 715,00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48 374 715,00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C3C67">
              <w:rPr>
                <w:rFonts w:ascii="Arial" w:hAnsi="Arial" w:cs="Arial"/>
                <w:color w:val="000000"/>
              </w:rPr>
              <w:t xml:space="preserve">требований пожарной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безопасности учреждений дополнительного образования детей</w:t>
            </w:r>
            <w:proofErr w:type="gramEnd"/>
            <w:r w:rsidRPr="00BC3C6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19 246 116,00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6 015 944,00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4861CC" w:rsidRPr="00BC3C67" w:rsidTr="004861CC">
        <w:trPr>
          <w:gridAfter w:val="1"/>
          <w:wAfter w:w="324" w:type="dxa"/>
          <w:trHeight w:val="1056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3C6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33 363 289,69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33 123 388,97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33 208 543,55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4861CC" w:rsidRPr="00BC3C67" w:rsidTr="004861CC">
        <w:trPr>
          <w:gridAfter w:val="1"/>
          <w:wAfter w:w="324" w:type="dxa"/>
          <w:trHeight w:val="97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4861CC" w:rsidRPr="00BC3C67" w:rsidTr="004861CC">
        <w:trPr>
          <w:gridAfter w:val="1"/>
          <w:wAfter w:w="324" w:type="dxa"/>
          <w:trHeight w:val="158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</w:t>
            </w:r>
            <w:r w:rsidRPr="00BC3C67">
              <w:rPr>
                <w:rFonts w:ascii="Arial" w:hAnsi="Arial" w:cs="Arial"/>
                <w:color w:val="000000"/>
              </w:rPr>
              <w:lastRenderedPageBreak/>
              <w:t>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4861CC" w:rsidRPr="00BC3C67" w:rsidTr="004861CC">
        <w:trPr>
          <w:gridAfter w:val="1"/>
          <w:wAfter w:w="324" w:type="dxa"/>
          <w:trHeight w:val="265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3C67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4861CC" w:rsidRPr="00BC3C67" w:rsidTr="004861CC">
        <w:trPr>
          <w:gridAfter w:val="1"/>
          <w:wAfter w:w="324" w:type="dxa"/>
          <w:trHeight w:val="52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ind w:left="-7472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792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3C6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3C6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1848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ind w:left="-12897"/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BC3C67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BC3C67" w:rsidTr="004861CC">
        <w:trPr>
          <w:gridAfter w:val="1"/>
          <w:wAfter w:w="324" w:type="dxa"/>
          <w:trHeight w:val="264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rPr>
                <w:color w:val="000000"/>
              </w:rPr>
            </w:pPr>
            <w:r w:rsidRPr="00BC3C67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1 342 402 726,43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1 107 779 307,16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BC3C67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3C67">
              <w:rPr>
                <w:rFonts w:ascii="Arial" w:hAnsi="Arial" w:cs="Arial"/>
                <w:b/>
                <w:bCs/>
                <w:color w:val="000000"/>
              </w:rPr>
              <w:t>1 289 342 257,75</w:t>
            </w:r>
          </w:p>
        </w:tc>
      </w:tr>
      <w:tr w:rsidR="004861CC" w:rsidRPr="00DF5186" w:rsidTr="004861CC">
        <w:trPr>
          <w:trHeight w:val="972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1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DF518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DF5186">
              <w:rPr>
                <w:rFonts w:ascii="Arial" w:hAnsi="Arial" w:cs="Arial"/>
                <w:color w:val="000000"/>
                <w:sz w:val="18"/>
                <w:szCs w:val="18"/>
              </w:rPr>
              <w:br/>
              <w:t>2024 год и на плановый период 2025 и 2026 годов</w:t>
            </w:r>
          </w:p>
        </w:tc>
      </w:tr>
      <w:tr w:rsidR="004861CC" w:rsidRPr="00DF5186" w:rsidTr="004861CC">
        <w:trPr>
          <w:trHeight w:val="153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1CC" w:rsidRPr="00DF5186" w:rsidTr="004861CC">
        <w:trPr>
          <w:trHeight w:val="1389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DF518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DF5186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DF5186">
              <w:rPr>
                <w:rFonts w:ascii="Arial" w:hAnsi="Arial" w:cs="Arial"/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4861CC" w:rsidRPr="00DF5186" w:rsidTr="004861CC">
        <w:trPr>
          <w:trHeight w:val="219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61CC" w:rsidRPr="00DF5186" w:rsidTr="004861CC">
        <w:trPr>
          <w:trHeight w:val="384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4861CC" w:rsidRPr="00DF5186" w:rsidTr="004861CC">
        <w:trPr>
          <w:trHeight w:val="720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1 342 402 726,43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1 107 779 307,16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F5186">
              <w:rPr>
                <w:rFonts w:ascii="Arial" w:hAnsi="Arial" w:cs="Arial"/>
                <w:b/>
                <w:bCs/>
                <w:color w:val="000000"/>
              </w:rPr>
              <w:t>1 289 342 257,75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138 825 218,37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116 487 994,98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115 671 576,77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DF5186" w:rsidTr="004861CC">
        <w:trPr>
          <w:trHeight w:val="265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2 394 755,00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совершенствование деятельности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57 784 398,07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57 340 507,90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44 557 560,61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44 557 560,61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12 782 947,29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12 040 167,29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742 780,00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27 003 322,39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22 499 577,00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22 499 577,00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25 350 130,45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24 840 530,45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"Осуществление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24 840 530,45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19 819 100,18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19 819 100,18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3 268 730,27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4 750,27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1 653 191,94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818 031,94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818 031,94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154 240,00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7 687 070,00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41 940 776,91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37 673 386,00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37 673 386,00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8 089 067,63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8 001 066,00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8 001 066,00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6 690 481,63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6 602 480,00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6 602 480,00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6 039 930,00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39 501,63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32 928 740,00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29 672 320,00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29 672 320,00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4861CC" w:rsidRPr="00DF5186" w:rsidTr="004861CC">
        <w:trPr>
          <w:trHeight w:val="13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4861CC" w:rsidRPr="00DF5186" w:rsidTr="004861CC">
        <w:trPr>
          <w:trHeight w:val="13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4861CC" w:rsidRPr="00DF5186" w:rsidTr="004861CC">
        <w:trPr>
          <w:trHeight w:val="13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26 931 184,00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24 301 960,00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430 260,82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392 330,82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15 195 220,86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11 766 436,00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11 766 436,00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10 422 436,00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7 883 336,00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2 529 100,00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1 436 000,00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"Мероприятия по защите информации, содержащей сведения, составляющие государственную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тайну"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140 822 673,71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99 387 182,01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67 814 505,14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31 442 590,76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6 694 880,00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29 677 034,38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29 677 034,38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11 170 197,87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Другие вопросы в области национальной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экономики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21 763 857,70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кооперации в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8 107 839,64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6 107 839,64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DF5186" w:rsidTr="004861CC">
        <w:trPr>
          <w:trHeight w:val="184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DF5186" w:rsidTr="004861CC">
        <w:trPr>
          <w:trHeight w:val="184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3 769 851,32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220 204 916,43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Предоставление межбюджетных трансфертов сельским поселениям на осуществление переданных полномочий по уплате взносов на капитальный ремонт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муниципального жилищного фонда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26 588 750,00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18 578 750,00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18 555 000,00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строительству муниципального жилищного фонда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192 441 453,60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192 441 453,60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 xml:space="preserve">, газо- и водоснабжения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населения, водоотведения, снабжения населения топливом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5 731 878,77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2 410 746,77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173 202 406,46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5 635 000,00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847 350,00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22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73 220 056,46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1164"/>
        </w:trPr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4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615 903 847,67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596 226 303,52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789 514 733,30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75 122 607,19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69 280 106,49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69 212 243,49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69 212 243,49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17 449 823,49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17 449 823,49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образовательных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540 807,70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444 344 908,68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443 992 573,76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637 333 017,54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12 432 117,13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3 432 117,13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431 061 463,55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437 527 745,76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636 468 189,54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429 402 826,55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436 469 108,76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635 409 552,54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411 426 388,51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391 611 985,60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79 534 191,51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79 534 191,51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4861CC" w:rsidRPr="00DF5186" w:rsidTr="004861CC">
        <w:trPr>
          <w:trHeight w:val="184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13 827 240,00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13 827 240,00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14 051 631,00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13 827 240,00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Мероприятия по модернизации школьных систем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4861CC" w:rsidRPr="00DF5186" w:rsidTr="004861CC">
        <w:trPr>
          <w:trHeight w:val="51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70 878 555,04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59 168 901,00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61 062 410,00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21 986 370,04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21 986 370,04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"Мероприятия, направленные на модернизацию муниципальных детских школ искусств по видам искусств"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430 654,55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48 374 715,00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48 374 715,00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44 392 035,00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DF5186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DF518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19 246 116,00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6 015 944,00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152 846 543,38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116 090 206,08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85 710 074,08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85 710 074,08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51 450 023,00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37 917 539,00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37 917 539,00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29 280 132,00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03 1 01 87130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28 448 132,00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03 1 01 87130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28 448 132,00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34 036 737,30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4 318 660,00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28 218 452,30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49 455 089,42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48 110 988,70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48 196 143,28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10 729 200,00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24 210 068,84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4861CC" w:rsidRPr="00DF5186" w:rsidTr="004861CC">
        <w:trPr>
          <w:trHeight w:val="13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4861CC" w:rsidRPr="00DF5186" w:rsidTr="004861CC">
        <w:trPr>
          <w:trHeight w:val="1320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медицинским работникам образовательных организаций)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5186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675 000,00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4861CC" w:rsidRPr="00DF5186" w:rsidTr="004861CC">
        <w:trPr>
          <w:trHeight w:val="184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5186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DF5186" w:rsidTr="004861CC">
        <w:trPr>
          <w:trHeight w:val="158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DF5186" w:rsidTr="004861CC">
        <w:trPr>
          <w:trHeight w:val="1056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F518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792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F518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F518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 xml:space="preserve">Основное мероприятие "Информирование населения о социально-экономическом и </w:t>
            </w:r>
            <w:r w:rsidRPr="00DF5186">
              <w:rPr>
                <w:rFonts w:ascii="Arial" w:hAnsi="Arial" w:cs="Arial"/>
                <w:color w:val="000000"/>
              </w:rPr>
              <w:lastRenderedPageBreak/>
              <w:t>культурном развитии"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color w:val="000000"/>
              </w:rPr>
            </w:pPr>
            <w:r w:rsidRPr="00DF5186">
              <w:rPr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528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</w:rPr>
            </w:pPr>
            <w:r w:rsidRPr="00DF518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</w:rPr>
            </w:pPr>
            <w:r w:rsidRPr="00DF518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  <w:i/>
                <w:iCs/>
              </w:rPr>
            </w:pPr>
            <w:r w:rsidRPr="00DF518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29 683 700,00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4861CC" w:rsidRPr="00DF5186" w:rsidTr="004861CC">
        <w:trPr>
          <w:trHeight w:val="264"/>
        </w:trPr>
        <w:tc>
          <w:tcPr>
            <w:tcW w:w="4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center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</w:rPr>
            </w:pPr>
            <w:r w:rsidRPr="00DF518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DF5186" w:rsidRDefault="004861CC" w:rsidP="004861CC">
            <w:pPr>
              <w:jc w:val="right"/>
              <w:rPr>
                <w:rFonts w:ascii="Arial" w:hAnsi="Arial" w:cs="Arial"/>
                <w:color w:val="000000"/>
              </w:rPr>
            </w:pPr>
            <w:r w:rsidRPr="00DF5186">
              <w:rPr>
                <w:rFonts w:ascii="Arial" w:hAnsi="Arial" w:cs="Arial"/>
                <w:color w:val="000000"/>
              </w:rPr>
              <w:t>29 683 700,00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16" w:type="dxa"/>
        <w:tblInd w:w="108" w:type="dxa"/>
        <w:tblLook w:val="04A0" w:firstRow="1" w:lastRow="0" w:firstColumn="1" w:lastColumn="0" w:noHBand="0" w:noVBand="1"/>
      </w:tblPr>
      <w:tblGrid>
        <w:gridCol w:w="4395"/>
        <w:gridCol w:w="526"/>
        <w:gridCol w:w="630"/>
        <w:gridCol w:w="710"/>
        <w:gridCol w:w="1306"/>
        <w:gridCol w:w="848"/>
        <w:gridCol w:w="761"/>
        <w:gridCol w:w="1072"/>
        <w:gridCol w:w="1723"/>
        <w:gridCol w:w="1806"/>
        <w:gridCol w:w="1739"/>
      </w:tblGrid>
      <w:tr w:rsidR="004861CC" w:rsidRPr="00112FF6" w:rsidTr="004861CC">
        <w:trPr>
          <w:trHeight w:val="1092"/>
        </w:trPr>
        <w:tc>
          <w:tcPr>
            <w:tcW w:w="15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Приложение 9 </w:t>
            </w:r>
            <w:r w:rsidRPr="00112FF6">
              <w:rPr>
                <w:color w:val="000000"/>
              </w:rPr>
              <w:br/>
              <w:t xml:space="preserve">к районному бюджету на </w:t>
            </w:r>
            <w:r w:rsidRPr="00112FF6">
              <w:rPr>
                <w:color w:val="000000"/>
              </w:rPr>
              <w:br/>
              <w:t>2024 год и на плановый период 2025 и 2026 годов</w:t>
            </w:r>
          </w:p>
        </w:tc>
      </w:tr>
      <w:tr w:rsidR="004861CC" w:rsidRPr="00112FF6" w:rsidTr="004861CC">
        <w:trPr>
          <w:trHeight w:val="264"/>
        </w:trPr>
        <w:tc>
          <w:tcPr>
            <w:tcW w:w="15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</w:p>
        </w:tc>
      </w:tr>
      <w:tr w:rsidR="004861CC" w:rsidRPr="00112FF6" w:rsidTr="004861CC">
        <w:trPr>
          <w:trHeight w:val="804"/>
        </w:trPr>
        <w:tc>
          <w:tcPr>
            <w:tcW w:w="15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FF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12FF6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</w:t>
            </w:r>
          </w:p>
        </w:tc>
      </w:tr>
      <w:tr w:rsidR="004861CC" w:rsidRPr="00112FF6" w:rsidTr="004861CC">
        <w:trPr>
          <w:trHeight w:val="264"/>
        </w:trPr>
        <w:tc>
          <w:tcPr>
            <w:tcW w:w="15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1CC" w:rsidRPr="00112FF6" w:rsidTr="004861CC">
        <w:trPr>
          <w:trHeight w:val="264"/>
        </w:trPr>
        <w:tc>
          <w:tcPr>
            <w:tcW w:w="15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руб.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2026 год</w:t>
            </w:r>
          </w:p>
        </w:tc>
      </w:tr>
      <w:tr w:rsidR="004861CC" w:rsidRPr="00112FF6" w:rsidTr="004861CC">
        <w:trPr>
          <w:trHeight w:val="45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12FF6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2FF6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4 006 495,61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4 498 875,74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8 746 091,53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12FF6">
              <w:rPr>
                <w:color w:val="000000"/>
              </w:rPr>
              <w:t>Добринском</w:t>
            </w:r>
            <w:proofErr w:type="spellEnd"/>
            <w:r w:rsidRPr="00112FF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1 947 772,29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2 470 140,00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6 708 105,48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1 947 772,29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2 470 140,00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6 708 105,48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</w:t>
            </w:r>
            <w:r w:rsidRPr="00112FF6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130 140,00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130 140,00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1 567 632,29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6 327 965,48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112FF6">
              <w:rPr>
                <w:color w:val="000000"/>
              </w:rPr>
              <w:t>Добринском</w:t>
            </w:r>
            <w:proofErr w:type="spellEnd"/>
            <w:r w:rsidRPr="00112FF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1 887 986,05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1 708 723,32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1 687 986,05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1 708 723,32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1 687 986,05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209 854 157,38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185 248 256,53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185 246 717,10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4 532 645,91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4 277 326,76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4 277 326,76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1 500 000,00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12FF6">
              <w:rPr>
                <w:color w:val="000000"/>
              </w:rPr>
              <w:t>табакокурения</w:t>
            </w:r>
            <w:proofErr w:type="spellEnd"/>
            <w:r w:rsidRPr="00112FF6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1 378 586,00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1 378 586,00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1 378 586,00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12FF6">
              <w:rPr>
                <w:color w:val="000000"/>
              </w:rPr>
              <w:t>табакокурения</w:t>
            </w:r>
            <w:proofErr w:type="spellEnd"/>
            <w:r w:rsidRPr="00112FF6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73 810,00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73 810,00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73 810,00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</w:t>
            </w:r>
            <w:r w:rsidRPr="00112FF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112FF6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1 297 651,00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1 297 651,00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1 297 651,00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7 125,00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7 125,00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7 125,00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1 398 740,76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1 398 740,76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1 398 740,76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559 480,00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559 480,00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559 480,00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839 260,76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839 260,76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839 260,76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255 319,15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255 319,15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141 733 181,42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118 502 361,07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118 415 667,06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1 499 625,00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1 499 625,00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1 499 625,00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80 800,00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80 800,00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80 800,00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1 418 825,00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1 418 825,00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1 418 825,00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51 450 023,00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43 497 727,00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43 460 371,00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13 532 484,00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11 782 215,00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11 782 215,00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37 917 539,00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31 715 512,00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31 678 156,00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268 185,93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266 225,56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244 034,06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268 185,93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266 225,56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244 034,06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33 983 960,00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31 825 415,00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31 825 415,00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33 983 960,00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31 825 415,00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31 825 415,00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15 061 585,00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13 853 316,00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13 853 316,00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15 061 585,00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13 853 316,00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13 853 316,00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4 318 660,00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3 531 179,00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3 531 179,00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4 139 660,00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3 352 179,00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3 352 179,00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179 000,00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179 000,00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179 000,00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28 218 452,30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24 020 456,00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24 001 727,00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9 974 182,30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8 533 759,00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8 533 759,00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18 244 270,00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15 486 697,00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15 467 968,00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6 494 130,49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6 494 130,49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7 905,15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8 417,51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7 905,15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8 417,51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430 654,55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</w:t>
            </w:r>
            <w:proofErr w:type="gramStart"/>
            <w:r w:rsidRPr="00112FF6">
              <w:rPr>
                <w:color w:val="000000"/>
              </w:rPr>
              <w:t>"(</w:t>
            </w:r>
            <w:proofErr w:type="gramEnd"/>
            <w:r w:rsidRPr="00112F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430 654,55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63 478 330,05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62 358 568,70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62 443 723,28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48 784 589,42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48 115 488,70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48 200 643,28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10 729 200,00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10 300 000,00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10 300 000,00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9 504 116,90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9 504 116,90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9 504 116,90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7 069,15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7 069,15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7 069,15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1 888 656,00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1 888 656,00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1 888 656,00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517 438,00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517 438,00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517 438,00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4 500,00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10 352 728,00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10 352 728,00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10 352 728,00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3 383 462,77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3 383 462,77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3 383 462,77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629 629,81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629 629,81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629 629,81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150 000,00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108 800,00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108 800,00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108 800,00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11 508 988,79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11 269 088,07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11 354 242,65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5 283 659,00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4 921 000,00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4 921 000,00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5 283 659,00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4 921 000,00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4 921 000,00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364 400,00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8 844 031,63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8 756 030,00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8 756 030,00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6 039 930,00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5 991 430,00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5 991 430,00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2 719 600,00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2 719 600,00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2 719 600,00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</w:t>
            </w:r>
            <w:r w:rsidRPr="00112FF6">
              <w:rPr>
                <w:color w:val="000000"/>
              </w:rPr>
              <w:lastRenderedPageBreak/>
              <w:t>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45 000,00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39 501,63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201 650,00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395 195 979,92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198 580 555,29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165 471 917,95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63 901 614,79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36 138 151,96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492 708,46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112FF6">
              <w:rPr>
                <w:color w:val="000000"/>
              </w:rPr>
              <w:t>о-</w:t>
            </w:r>
            <w:proofErr w:type="gramEnd"/>
            <w:r w:rsidRPr="00112FF6">
              <w:rPr>
                <w:color w:val="00000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1 404 031,37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Проведение капитального ремонта объектов социальной сферы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87130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28 448 132,00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1 101 693,00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3 432 117,13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427 470,00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832 000,00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1 174 712,83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1 174 712,83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26 588 750,00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Строительство и приобретение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23 750,00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18 555 000,00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Строительство и приобретение муниципального жилья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8 010 000,00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115 387 182,01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80 199 997,29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81 991 359,95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67 814 505,14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66 199 997,29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67 991 359,95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31 442 590,76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66 199 997,29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67 991 359,95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6 694 880,00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112FF6">
              <w:rPr>
                <w:color w:val="000000"/>
              </w:rPr>
              <w:t>ремонта</w:t>
            </w:r>
            <w:proofErr w:type="gramEnd"/>
            <w:r w:rsidRPr="00112FF6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29 677 034,38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20 402 479,00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Предоставление межбюджетных трансфертов сельским поселениям на осуществление переданных полномочий по дорожной </w:t>
            </w:r>
            <w:r w:rsidRPr="00112FF6">
              <w:rPr>
                <w:color w:val="000000"/>
              </w:rPr>
              <w:lastRenderedPageBreak/>
              <w:t>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20 402 479,00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16 000 000,00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14 000 000,00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16 000 000,00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14 000 000,00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11 170 197,87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11 170 197,87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34 952 659,45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19 235 928,00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12 335 928,00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13 883 608,93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12 335 928,00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12 335 928,00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12 103 137,00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10 821 500,00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10 821 500,00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1 780 471,93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1 514 428,00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1 514 428,00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20 869 050,52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6 900 000,00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7 659 574,47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5 600 000,00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112FF6">
              <w:rPr>
                <w:color w:val="000000"/>
              </w:rPr>
              <w:t>"(</w:t>
            </w:r>
            <w:proofErr w:type="gramEnd"/>
            <w:r w:rsidRPr="00112FF6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9 476,05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7 752 117,21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2 410 746,77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2 410 746,77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3 321 132,00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3 321 132,00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2 020 238,44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2 020 238,44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144 630,00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173 202 406,46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71 000 000,00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56 635 000,00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33 000 000,00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5 635 000,00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33 000 000,00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42 500 000,00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38 000 000,00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42 500 000,00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38 000 000,00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847 350,00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847 350,00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73 220 056,46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S9507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44 145 150,40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</w:t>
            </w:r>
            <w:proofErr w:type="gramStart"/>
            <w:r w:rsidRPr="00112FF6">
              <w:rPr>
                <w:color w:val="000000"/>
              </w:rPr>
              <w:t>"(</w:t>
            </w:r>
            <w:proofErr w:type="gramEnd"/>
            <w:r w:rsidRPr="00112FF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29 074 906,06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13 112 436,00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10 824 078,00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10 824 078,00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от чрезвычайных ситуаций природного и </w:t>
            </w:r>
            <w:r w:rsidRPr="00112FF6">
              <w:rPr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11 768 436,00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9 480 078,00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9 480 078,00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10 422 436,00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9 480 078,00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9 480 078,00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7 883 336,00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7 090 978,00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7 090 978,00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2 529 100,00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2 379 100,00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2 379 100,00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112FF6">
              <w:rPr>
                <w:color w:val="000000"/>
              </w:rPr>
              <w:t>дств дл</w:t>
            </w:r>
            <w:proofErr w:type="gramEnd"/>
            <w:r w:rsidRPr="00112FF6">
              <w:rPr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средств для защиты населения и территории от чрезвычайных ситуаций природного и техногенного характера</w:t>
            </w:r>
            <w:proofErr w:type="gramStart"/>
            <w:r w:rsidRPr="00112FF6">
              <w:rPr>
                <w:color w:val="000000"/>
              </w:rPr>
              <w:t>"(</w:t>
            </w:r>
            <w:proofErr w:type="gramEnd"/>
            <w:r w:rsidRPr="00112FF6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846 000,00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846 000,00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1 344 000,00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125 028 628,16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100 610 309,98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99 793 891,77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63 061 074,07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52 508 488,98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51 692 070,77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254 712,17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254 404,80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255 968,92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143 712,17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143 404,80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144 968,92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111 000,00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111 000,00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62 107 583,90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51 554 484,18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50 735 501,85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44 557 560,61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36 278 529,00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36 278 529,00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12 040 167,29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10 228 879,18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9 409 896,85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742 780,00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580 000,00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580 000,00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1 607 653,00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1 607 653,00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1 607 653,00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539 433,43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239 433,43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239 433,43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95 232,54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95 232,54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95 232,54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677 693,00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677 693,00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677 693,00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313 851,03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313 851,03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313 851,03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675 693,00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181 827,00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181 827,00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181 827,00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698 778,00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699 600,00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700 600,00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300 178,00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302 000,00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398 600,00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398 600,00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398 600,00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8 027 839,64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3 470 000,00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3 470 000,00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</w:t>
            </w:r>
            <w:proofErr w:type="spellStart"/>
            <w:r w:rsidRPr="00112FF6">
              <w:rPr>
                <w:color w:val="000000"/>
              </w:rPr>
              <w:t>района</w:t>
            </w:r>
            <w:proofErr w:type="gramStart"/>
            <w:r w:rsidRPr="00112FF6">
              <w:rPr>
                <w:color w:val="000000"/>
              </w:rPr>
              <w:t>,п</w:t>
            </w:r>
            <w:proofErr w:type="gramEnd"/>
            <w:r w:rsidRPr="00112FF6">
              <w:rPr>
                <w:color w:val="000000"/>
              </w:rPr>
              <w:t>роведение</w:t>
            </w:r>
            <w:proofErr w:type="spellEnd"/>
            <w:r w:rsidRPr="00112FF6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2 337 988,32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1 550 000,00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2 337 988,32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1 550 000,00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1 920 000,00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3 769 851,32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L5110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48 690,00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112FF6">
              <w:rPr>
                <w:color w:val="000000"/>
              </w:rPr>
              <w:t>софинансирования</w:t>
            </w:r>
            <w:proofErr w:type="spellEnd"/>
            <w:r w:rsidRPr="00112FF6">
              <w:rPr>
                <w:color w:val="000000"/>
              </w:rPr>
              <w:t xml:space="preserve"> с федеральным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3 721 161,32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53 839 714,45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44 531 821,00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44 531 821,00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24 840 530,45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20 489 057,00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20 489 057,00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19 819 100,18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15 491 757,00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15 491 757,00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3 068 980,00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3 068 980,00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3 068 980,00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4 750,27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195 000,00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1 340 285,00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1 340 285,00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1 340 285,00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412 415,00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393 035,00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393 035,00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26 999 184,00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24 042 764,00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24 042 764,00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24 301 960,00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21 237 865,00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21 237 865,00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2 598 486,00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2 706 161,00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2 706 161,00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30 738,00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30 738,00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30 738,00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68 000,00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68 000,00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68 000,00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до 2030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572 875 321,04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574 210 312,76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773 098 742,54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69 212 243,49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68 470 455,00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69 371 229,00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69 212 243,49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68 470 455,00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67 530 455,00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17 449 823,49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17 527 913,00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16 587 913,00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51 762 420,00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50 942 542,00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50 942 542,00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1 840 774,00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1 840 774,00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429 402 826,55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436 469 108,76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635 409 552,54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411 426 388,51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405 814 901,28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391 611 985,60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79 534 191,51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74 650 960,28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60 448 044,60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331 892 197,00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331 163 941,00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331 163 941,00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112FF6">
              <w:rPr>
                <w:color w:val="000000"/>
              </w:rPr>
              <w:t>софинансирования</w:t>
            </w:r>
            <w:proofErr w:type="spellEnd"/>
            <w:r w:rsidRPr="00112FF6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2 451 539,64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15 106 382,98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2 676 113,68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2 451 539,64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15 106 382,98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2 676 113,68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</w:t>
            </w:r>
            <w:r w:rsidRPr="00112FF6">
              <w:rPr>
                <w:color w:val="000000"/>
              </w:rPr>
              <w:lastRenderedPageBreak/>
              <w:t>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14 051 631,00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14 051 631,00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13 827 240,00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14 051 631,00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14 051 631,00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13 827 240,00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3 805 717,00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3 805 717,00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125 171,71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148 097,81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211 238,81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125 171,71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148 097,81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211 238,81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221 647 367,64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Мероприятия по модернизации школьных систем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L7500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195 203 668,26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А7500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26 443 699,38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E</w:t>
            </w:r>
            <w:proofErr w:type="gramEnd"/>
            <w:r w:rsidRPr="00112FF6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1 348 095,69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1 348 095,69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1 629 889,81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t>E</w:t>
            </w:r>
            <w:proofErr w:type="gramEnd"/>
            <w:r w:rsidRPr="00112FF6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1 348 095,69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1 348 095,69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1 629 889,81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53 287 635,00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50 152 005,00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52 045 514,00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44 392 035,00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41 256 405,00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37 256 405,00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44 392 035,00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41 256 405,00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37 256 405,00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3 982 680,00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4 912 920,00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112FF6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112FF6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5 893 509,00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5 893 509,00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1 726 500,00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1 126 500,00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1 126 500,00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12FF6">
              <w:rPr>
                <w:color w:val="000000"/>
              </w:rPr>
              <w:t>учреждений</w:t>
            </w:r>
            <w:proofErr w:type="gramEnd"/>
            <w:r w:rsidRPr="00112FF6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1 726 500,00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1 126 500,00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1 126 500,00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67 863,00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67 863,00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67 863,00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1 058 637,00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1 058 637,00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1 058 637,00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19 246 116,00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17 992 244,00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15 145 947,00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13 230 172,00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12 596 774,00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10 096 774,00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13 230 172,00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12 596 774,00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10 096 774,00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6 015 944,00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5 395 470,00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5 049 173,00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5 496 403,00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4 875 929,00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4 529 632,00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517 951,00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517 951,00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517 951,00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1 590,00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1 590,00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2 637 635,70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2 319 434,00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2 577 635,70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2 259 434,00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2 259 434,00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846 828,00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860 328,00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860 328,00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846 828,00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860 328,00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860 328,00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630 807,70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299 106,00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299 106,00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540 807,70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222 606,00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222 606,00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76 500,00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1 100 000,00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112F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12FF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30 000,00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20 000,00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1 322 740 653,81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1 076 321 822,30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1 245 530 872,89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19 662 072,62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31 457 484,86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43 811 384,86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2 394 755,00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2 090 014,00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2 090 014,00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7 687 070,00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5 000 000,00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37 930,00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112FF6">
              <w:rPr>
                <w:color w:val="000000"/>
              </w:rPr>
              <w:t>Добринского</w:t>
            </w:r>
            <w:proofErr w:type="spellEnd"/>
            <w:r w:rsidRPr="00112FF6">
              <w:rPr>
                <w:color w:val="000000"/>
              </w:rPr>
              <w:t xml:space="preserve"> муниципального района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</w:tr>
      <w:tr w:rsidR="004861CC" w:rsidRPr="00112FF6" w:rsidTr="004861CC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</w:t>
            </w:r>
            <w:r w:rsidRPr="00112FF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795 000,00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795 000,00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795 000,00</w:t>
            </w:r>
          </w:p>
        </w:tc>
      </w:tr>
      <w:tr w:rsidR="004861CC" w:rsidRPr="00112FF6" w:rsidTr="004861CC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proofErr w:type="gramStart"/>
            <w:r w:rsidRPr="00112FF6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998 812,00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998 812,00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998 812,00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198 972,86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198 972,86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198 972,86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17 329 800,00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29 683 700,00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1 834 076,00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1 512 385,00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1 512 385,00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818 031,94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678 340,00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678 340,00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176 420,00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176 420,00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176 420,00</w:t>
            </w:r>
          </w:p>
        </w:tc>
      </w:tr>
      <w:tr w:rsidR="004861CC" w:rsidRPr="00112FF6" w:rsidTr="004861CC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154 240,00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156 240,00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156 240,00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4 400,00</w:t>
            </w:r>
          </w:p>
        </w:tc>
      </w:tr>
      <w:tr w:rsidR="004861CC" w:rsidRPr="00112FF6" w:rsidTr="004861CC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3 000,00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675 920,00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663 340,00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663 340,00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ind w:left="-6407"/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1 827 671,00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1 827 671,00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1 827 671,00</w:t>
            </w:r>
          </w:p>
        </w:tc>
      </w:tr>
      <w:tr w:rsidR="004861CC" w:rsidRPr="00112FF6" w:rsidTr="004861C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986 443,00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23 090,00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23 090,00</w:t>
            </w:r>
          </w:p>
        </w:tc>
      </w:tr>
      <w:tr w:rsidR="004861CC" w:rsidRPr="00112FF6" w:rsidTr="004861CC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87120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392 330,82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</w:tr>
      <w:tr w:rsidR="004861CC" w:rsidRPr="00112FF6" w:rsidTr="004861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center"/>
              <w:rPr>
                <w:color w:val="000000"/>
              </w:rPr>
            </w:pPr>
            <w:r w:rsidRPr="00112FF6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1 342 402 726,43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1 107 779 307,16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C" w:rsidRPr="00112FF6" w:rsidRDefault="004861CC" w:rsidP="004861CC">
            <w:pPr>
              <w:jc w:val="right"/>
              <w:rPr>
                <w:b/>
                <w:bCs/>
                <w:color w:val="000000"/>
              </w:rPr>
            </w:pPr>
            <w:r w:rsidRPr="00112FF6">
              <w:rPr>
                <w:b/>
                <w:bCs/>
                <w:color w:val="000000"/>
              </w:rPr>
              <w:t>1 289 342 257,75</w:t>
            </w:r>
          </w:p>
        </w:tc>
      </w:tr>
    </w:tbl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  <w:sectPr w:rsidR="004861CC" w:rsidSect="004861CC">
          <w:pgSz w:w="16838" w:h="11906" w:orient="landscape"/>
          <w:pgMar w:top="1701" w:right="568" w:bottom="849" w:left="899" w:header="708" w:footer="708" w:gutter="0"/>
          <w:pgNumType w:start="13"/>
          <w:cols w:space="708"/>
          <w:docGrid w:linePitch="360"/>
        </w:sectPr>
      </w:pP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lastRenderedPageBreak/>
        <w:t>                  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7324F">
        <w:rPr>
          <w:b/>
          <w:szCs w:val="28"/>
        </w:rPr>
        <w:t>  Приложение 12</w:t>
      </w:r>
    </w:p>
    <w:p w:rsidR="004861CC" w:rsidRPr="0037324F" w:rsidRDefault="004861CC" w:rsidP="004861CC">
      <w:pPr>
        <w:ind w:left="4956" w:firstLine="708"/>
        <w:jc w:val="both"/>
        <w:rPr>
          <w:szCs w:val="28"/>
        </w:rPr>
      </w:pPr>
      <w:r w:rsidRPr="0037324F">
        <w:rPr>
          <w:szCs w:val="28"/>
        </w:rPr>
        <w:t>к районному бюджету на 2024 год</w:t>
      </w:r>
    </w:p>
    <w:p w:rsidR="004861CC" w:rsidRPr="0037324F" w:rsidRDefault="004861CC" w:rsidP="004861CC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37324F">
        <w:rPr>
          <w:szCs w:val="28"/>
        </w:rPr>
        <w:t>и на плановый период 2025 и 2026 годов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> 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услуг</w:t>
      </w:r>
      <w:r w:rsidRPr="0037324F">
        <w:rPr>
          <w:szCs w:val="28"/>
        </w:rPr>
        <w:t xml:space="preserve"> </w:t>
      </w:r>
      <w:r w:rsidRPr="0037324F">
        <w:rPr>
          <w:b/>
          <w:szCs w:val="28"/>
        </w:rPr>
        <w:t>из районного бюджета на 2024 год и на плановый период 2025 и 2026 годов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> 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 xml:space="preserve">1. </w:t>
      </w:r>
      <w:proofErr w:type="gramStart"/>
      <w:r w:rsidRPr="0037324F">
        <w:rPr>
          <w:b/>
          <w:szCs w:val="28"/>
        </w:rPr>
        <w:t>Субсидии в 2024 году – 1 055 752,35 руб., 2025 год – 1 450 000,00 руб., 2026 год – 1 414 070,49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37324F">
        <w:rPr>
          <w:b/>
          <w:szCs w:val="28"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</w:t>
      </w:r>
      <w:r w:rsidRPr="0063542A">
        <w:rPr>
          <w:b/>
          <w:bCs/>
          <w:szCs w:val="28"/>
        </w:rPr>
        <w:t>на приобретение автомобильного топлива по фактическим ценам,</w:t>
      </w:r>
      <w:r w:rsidRPr="0037324F">
        <w:rPr>
          <w:szCs w:val="28"/>
        </w:rPr>
        <w:t xml:space="preserve">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37324F">
        <w:rPr>
          <w:szCs w:val="28"/>
        </w:rPr>
        <w:t xml:space="preserve"> </w:t>
      </w:r>
      <w:proofErr w:type="gramStart"/>
      <w:r w:rsidRPr="0037324F">
        <w:rPr>
          <w:szCs w:val="28"/>
        </w:rPr>
        <w:t>которых</w:t>
      </w:r>
      <w:proofErr w:type="gramEnd"/>
      <w:r w:rsidRPr="0037324F">
        <w:rPr>
          <w:szCs w:val="28"/>
        </w:rPr>
        <w:t xml:space="preserve"> радиус пешеходной доступности до стационарного торгового объекта превышает 2 километра: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более 100 % областного бюджета и бюджета муниципального образования.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Условиями предоставления субсидии, являются: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 xml:space="preserve">соблюдение участником отбора на получение субсидии на цели, установленные </w:t>
      </w:r>
      <w:r>
        <w:rPr>
          <w:szCs w:val="28"/>
        </w:rPr>
        <w:t>настоящим пунктом</w:t>
      </w:r>
      <w:r w:rsidRPr="00726798">
        <w:rPr>
          <w:szCs w:val="28"/>
        </w:rPr>
        <w:t xml:space="preserve"> и получателем субсидии на цели, установленные </w:t>
      </w:r>
      <w:r>
        <w:rPr>
          <w:szCs w:val="28"/>
        </w:rPr>
        <w:t>настоящим пунктом</w:t>
      </w:r>
      <w:r w:rsidRPr="00726798">
        <w:rPr>
          <w:szCs w:val="28"/>
        </w:rPr>
        <w:t>, на дату подачи документов главному распорядителю средств районного бюджета следующего требования: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осуществление деятельности на территории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предоставление субсидий субъектам предпринимательства при условии их целевого использования;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C44D0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3C44D0">
        <w:rPr>
          <w:szCs w:val="28"/>
        </w:rPr>
        <w:t>размера оплаты труда</w:t>
      </w:r>
      <w:proofErr w:type="gramEnd"/>
      <w:r w:rsidRPr="003C44D0">
        <w:rPr>
          <w:szCs w:val="28"/>
        </w:rPr>
        <w:t>, установленного Федеральным законом № 82-ФЗ от 19.06.2000 года на 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задолженности по заработной плате;</w:t>
      </w:r>
    </w:p>
    <w:p w:rsidR="004861CC" w:rsidRPr="00D154A1" w:rsidRDefault="004861CC" w:rsidP="004861CC">
      <w:pPr>
        <w:ind w:firstLine="426"/>
        <w:jc w:val="both"/>
        <w:rPr>
          <w:szCs w:val="28"/>
        </w:rPr>
      </w:pPr>
      <w:r w:rsidRPr="00D154A1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не нахождение в процессе реорганизации (за исключением реорганизации в форме </w:t>
      </w:r>
      <w:r w:rsidRPr="000028A9">
        <w:rPr>
          <w:szCs w:val="28"/>
        </w:rPr>
        <w:t>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0028A9" w:rsidRDefault="004861CC" w:rsidP="004861CC">
      <w:pPr>
        <w:autoSpaceDE w:val="0"/>
        <w:autoSpaceDN w:val="0"/>
        <w:adjustRightInd w:val="0"/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0028A9">
        <w:rPr>
          <w:szCs w:val="28"/>
        </w:rPr>
        <w:t>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0028A9">
        <w:rPr>
          <w:szCs w:val="28"/>
        </w:rPr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Pr="000028A9">
        <w:rPr>
          <w:szCs w:val="28"/>
        </w:rPr>
        <w:lastRenderedPageBreak/>
        <w:t>офшорных компаний в</w:t>
      </w:r>
      <w:proofErr w:type="gramEnd"/>
      <w:r w:rsidRPr="000028A9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0028A9">
        <w:rPr>
          <w:szCs w:val="28"/>
        </w:rPr>
        <w:t>При расчете доли участия офшорных компаний в</w:t>
      </w:r>
      <w:r w:rsidRPr="0037324F">
        <w:rPr>
          <w:szCs w:val="28"/>
        </w:rPr>
        <w:t xml:space="preserve">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влиянием".</w:t>
      </w:r>
    </w:p>
    <w:p w:rsidR="004861CC" w:rsidRPr="0094110A" w:rsidRDefault="004861CC" w:rsidP="004861CC">
      <w:pPr>
        <w:ind w:firstLine="426"/>
        <w:jc w:val="both"/>
        <w:rPr>
          <w:szCs w:val="28"/>
        </w:rPr>
      </w:pPr>
      <w:r w:rsidRPr="0094110A">
        <w:rPr>
          <w:szCs w:val="28"/>
        </w:rPr>
        <w:t xml:space="preserve">- согласие получателя субсидии на осуществление в отношении них проверки 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94110A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</w:p>
    <w:p w:rsidR="004861CC" w:rsidRPr="000028A9" w:rsidRDefault="004861CC" w:rsidP="004861CC">
      <w:pPr>
        <w:ind w:firstLine="426"/>
        <w:jc w:val="both"/>
        <w:rPr>
          <w:szCs w:val="28"/>
          <w:highlight w:val="cyan"/>
        </w:rPr>
      </w:pPr>
      <w:r>
        <w:rPr>
          <w:szCs w:val="28"/>
        </w:rPr>
        <w:t xml:space="preserve">- </w:t>
      </w:r>
      <w:r w:rsidRPr="0094110A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</w:r>
      <w:r>
        <w:rPr>
          <w:szCs w:val="28"/>
        </w:rPr>
        <w:t>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 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 xml:space="preserve">2. </w:t>
      </w:r>
      <w:proofErr w:type="gramStart"/>
      <w:r w:rsidRPr="0037324F">
        <w:rPr>
          <w:b/>
          <w:szCs w:val="28"/>
        </w:rPr>
        <w:t>Субсидии в 2024 году – 0,00 руб., 2025 год –0,00 руб., 2026 год – 4 348 266,79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37324F">
        <w:rPr>
          <w:szCs w:val="28"/>
        </w:rPr>
        <w:t xml:space="preserve"> </w:t>
      </w:r>
      <w:r w:rsidRPr="0037324F">
        <w:rPr>
          <w:b/>
          <w:szCs w:val="28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2026 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собственных затрат хозяйствующего субъекта – не менее 20%;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более 80 % областного бюджета и бюджета муниципального образования.            </w:t>
      </w:r>
    </w:p>
    <w:p w:rsidR="004861CC" w:rsidRDefault="004861CC" w:rsidP="004861CC">
      <w:pPr>
        <w:ind w:firstLine="426"/>
        <w:jc w:val="both"/>
        <w:rPr>
          <w:szCs w:val="28"/>
        </w:rPr>
      </w:pPr>
      <w:bookmarkStart w:id="1" w:name="_Hlk163547266"/>
      <w:r w:rsidRPr="0037324F">
        <w:rPr>
          <w:szCs w:val="28"/>
        </w:rPr>
        <w:t>Условиями предоставления субсидии, являются: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осуществление деятельности на территории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района,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предоставление субсидий субъектам предпринимательства при условии их целевого</w:t>
      </w:r>
      <w:r>
        <w:rPr>
          <w:szCs w:val="28"/>
        </w:rPr>
        <w:t xml:space="preserve"> </w:t>
      </w:r>
      <w:r w:rsidRPr="0037324F">
        <w:rPr>
          <w:szCs w:val="28"/>
        </w:rPr>
        <w:t>использования;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размер </w:t>
      </w:r>
      <w:r w:rsidRPr="000028A9">
        <w:rPr>
          <w:szCs w:val="28"/>
        </w:rPr>
        <w:t xml:space="preserve">среднемесячной заработной платы должен быть не ниже минимального </w:t>
      </w:r>
      <w:proofErr w:type="gramStart"/>
      <w:r w:rsidRPr="000028A9">
        <w:rPr>
          <w:szCs w:val="28"/>
        </w:rPr>
        <w:t>размера оплаты труда</w:t>
      </w:r>
      <w:proofErr w:type="gramEnd"/>
      <w:r w:rsidRPr="000028A9">
        <w:rPr>
          <w:szCs w:val="28"/>
        </w:rPr>
        <w:t xml:space="preserve">, установленного Федеральным законом № 82-ФЗ от 19.06.2000 года на </w:t>
      </w:r>
      <w:r w:rsidRPr="0037324F">
        <w:rPr>
          <w:szCs w:val="28"/>
        </w:rPr>
        <w:t>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0028A9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lastRenderedPageBreak/>
        <w:t xml:space="preserve"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</w:t>
      </w:r>
      <w:r w:rsidRPr="000028A9">
        <w:rPr>
          <w:szCs w:val="28"/>
        </w:rPr>
        <w:t>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31169">
        <w:rPr>
          <w:szCs w:val="28"/>
        </w:rPr>
        <w:t xml:space="preserve">- в реестре дисквалифицированных лиц отсутствуют сведения о дисквалифицированных </w:t>
      </w:r>
      <w:r w:rsidRPr="006C5EF7">
        <w:rPr>
          <w:szCs w:val="28"/>
        </w:rP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</w:t>
      </w:r>
      <w:r w:rsidRPr="0037324F">
        <w:rPr>
          <w:szCs w:val="28"/>
        </w:rPr>
        <w:t>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Pr="00513F7B" w:rsidRDefault="004861CC" w:rsidP="004861CC">
      <w:pPr>
        <w:ind w:firstLine="426"/>
        <w:jc w:val="both"/>
        <w:rPr>
          <w:strike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513F7B" w:rsidRDefault="004861CC" w:rsidP="004861CC">
      <w:pPr>
        <w:ind w:firstLine="426"/>
        <w:jc w:val="both"/>
        <w:rPr>
          <w:strike/>
          <w:szCs w:val="28"/>
        </w:rPr>
      </w:pPr>
      <w:r>
        <w:rPr>
          <w:szCs w:val="28"/>
        </w:rPr>
        <w:t xml:space="preserve">- </w:t>
      </w:r>
      <w:r w:rsidRPr="00513F7B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bookmarkEnd w:id="1"/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 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 xml:space="preserve">3. </w:t>
      </w:r>
      <w:proofErr w:type="gramStart"/>
      <w:r w:rsidRPr="0037324F">
        <w:rPr>
          <w:b/>
          <w:szCs w:val="28"/>
        </w:rPr>
        <w:t>Субсидии в 2024 году –415 902,45 руб., 2025 год – 520 000,00 руб., 2026 год – 459 572,92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37324F">
        <w:rPr>
          <w:b/>
          <w:szCs w:val="28"/>
        </w:rPr>
        <w:t xml:space="preserve">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для торговых предприятий:</w:t>
      </w:r>
    </w:p>
    <w:p w:rsidR="004861CC" w:rsidRDefault="004861CC" w:rsidP="004861CC">
      <w:pPr>
        <w:ind w:firstLine="426"/>
        <w:jc w:val="both"/>
        <w:rPr>
          <w:szCs w:val="28"/>
        </w:rPr>
      </w:pPr>
      <w:r>
        <w:rPr>
          <w:szCs w:val="28"/>
        </w:rPr>
        <w:t>-</w:t>
      </w:r>
      <w:r w:rsidRPr="0037324F">
        <w:rPr>
          <w:szCs w:val="28"/>
        </w:rPr>
        <w:t xml:space="preserve"> 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пункте).</w:t>
      </w:r>
    </w:p>
    <w:p w:rsidR="004861CC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</w:t>
      </w:r>
      <w:r w:rsidRPr="0037324F">
        <w:rPr>
          <w:szCs w:val="28"/>
        </w:rPr>
        <w:lastRenderedPageBreak/>
        <w:t>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Условиями предоставления субсидии, являются: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осуществление деятельности на территории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района,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предоставление субсидий субъектам предпринимательства при условии их целевого</w:t>
      </w:r>
      <w:r>
        <w:rPr>
          <w:szCs w:val="28"/>
        </w:rPr>
        <w:t xml:space="preserve"> </w:t>
      </w:r>
      <w:r w:rsidRPr="006C5EF7">
        <w:rPr>
          <w:szCs w:val="28"/>
        </w:rPr>
        <w:t>использования;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6C5EF7">
        <w:rPr>
          <w:szCs w:val="28"/>
        </w:rPr>
        <w:t>размера оплаты труда</w:t>
      </w:r>
      <w:proofErr w:type="gramEnd"/>
      <w:r w:rsidRPr="006C5EF7">
        <w:rPr>
          <w:szCs w:val="28"/>
        </w:rPr>
        <w:t>, установленного Федеральным законом № 82-ФЗ от 19.06.2000 года на 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не </w:t>
      </w:r>
      <w:r w:rsidRPr="006C5EF7">
        <w:rPr>
          <w:szCs w:val="28"/>
        </w:rPr>
        <w:t>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31169"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6C5EF7">
        <w:rPr>
          <w:szCs w:val="28"/>
        </w:rPr>
        <w:t>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6C5EF7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C5EF7">
        <w:rPr>
          <w:szCs w:val="28"/>
        </w:rPr>
        <w:t>При расчете доли участия офшорных компаний</w:t>
      </w:r>
      <w:r w:rsidRPr="0037324F">
        <w:rPr>
          <w:szCs w:val="28"/>
        </w:rPr>
        <w:t xml:space="preserve">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Default="004861CC" w:rsidP="004861CC">
      <w:pPr>
        <w:ind w:firstLine="426"/>
        <w:jc w:val="both"/>
        <w:rPr>
          <w:strike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513F7B" w:rsidRDefault="004861CC" w:rsidP="004861CC">
      <w:pPr>
        <w:ind w:firstLine="426"/>
        <w:jc w:val="both"/>
        <w:rPr>
          <w:strike/>
          <w:szCs w:val="28"/>
        </w:rPr>
      </w:pPr>
      <w:r>
        <w:rPr>
          <w:szCs w:val="28"/>
        </w:rPr>
        <w:lastRenderedPageBreak/>
        <w:t xml:space="preserve">- </w:t>
      </w:r>
      <w:r w:rsidRPr="00513F7B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4861CC" w:rsidRDefault="004861CC" w:rsidP="004861CC">
      <w:pPr>
        <w:ind w:firstLine="426"/>
        <w:jc w:val="both"/>
        <w:rPr>
          <w:b/>
          <w:szCs w:val="28"/>
        </w:rPr>
      </w:pP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 xml:space="preserve">4. </w:t>
      </w:r>
      <w:proofErr w:type="gramStart"/>
      <w:r w:rsidRPr="0037324F">
        <w:rPr>
          <w:b/>
          <w:szCs w:val="28"/>
        </w:rPr>
        <w:t>Субсидии в 2024 году – 95 977,49 руб., 2025 год – 120 000,00 руб., 2026 год – 106 055,28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37324F">
        <w:rPr>
          <w:b/>
          <w:szCs w:val="28"/>
        </w:rPr>
        <w:t xml:space="preserve"> торговых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для торговых предприятий: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4861CC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Условиями предоставления субсидии, являются: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</w:t>
      </w:r>
      <w:r w:rsidRPr="006C5EF7">
        <w:rPr>
          <w:szCs w:val="28"/>
        </w:rPr>
        <w:t xml:space="preserve">осуществление деятельности на территории </w:t>
      </w:r>
      <w:proofErr w:type="spellStart"/>
      <w:r w:rsidRPr="006C5EF7">
        <w:rPr>
          <w:szCs w:val="28"/>
        </w:rPr>
        <w:t>Добринского</w:t>
      </w:r>
      <w:proofErr w:type="spellEnd"/>
      <w:r w:rsidRPr="006C5EF7">
        <w:rPr>
          <w:szCs w:val="28"/>
        </w:rPr>
        <w:t xml:space="preserve"> муниципального района,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предоставление субсидий субъектам предпринимательства при условии их целевого использования;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6C5EF7">
        <w:rPr>
          <w:szCs w:val="28"/>
        </w:rPr>
        <w:t>размера оплаты труда</w:t>
      </w:r>
      <w:proofErr w:type="gramEnd"/>
      <w:r w:rsidRPr="006C5EF7">
        <w:rPr>
          <w:szCs w:val="28"/>
        </w:rPr>
        <w:t xml:space="preserve">, установленного Федеральным законом № 82-ФЗ от 19.06.2000 года на 2024 </w:t>
      </w:r>
      <w:r w:rsidRPr="0037324F">
        <w:rPr>
          <w:szCs w:val="28"/>
        </w:rPr>
        <w:t>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</w:t>
      </w:r>
      <w:r w:rsidRPr="006C5EF7">
        <w:rPr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</w:t>
      </w:r>
      <w:r w:rsidRPr="0037324F">
        <w:rPr>
          <w:szCs w:val="28"/>
        </w:rPr>
        <w:t xml:space="preserve">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</w:t>
      </w:r>
      <w:r w:rsidRPr="0037324F">
        <w:rPr>
          <w:szCs w:val="28"/>
        </w:rPr>
        <w:lastRenderedPageBreak/>
        <w:t xml:space="preserve">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Pr="00513F7B" w:rsidRDefault="004861CC" w:rsidP="004861CC">
      <w:pPr>
        <w:ind w:firstLine="426"/>
        <w:jc w:val="both"/>
        <w:rPr>
          <w:strike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513F7B" w:rsidRDefault="004861CC" w:rsidP="004861CC">
      <w:pPr>
        <w:ind w:firstLine="426"/>
        <w:jc w:val="both"/>
        <w:rPr>
          <w:strike/>
          <w:szCs w:val="28"/>
        </w:rPr>
      </w:pPr>
      <w:r>
        <w:rPr>
          <w:szCs w:val="28"/>
        </w:rPr>
        <w:t xml:space="preserve">- </w:t>
      </w:r>
      <w:r w:rsidRPr="00513F7B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</w:r>
      <w:r>
        <w:rPr>
          <w:szCs w:val="28"/>
        </w:rPr>
        <w:t>.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 </w:t>
      </w:r>
    </w:p>
    <w:p w:rsidR="004861CC" w:rsidRPr="0037324F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>5. Субсидии в 2024 году – 130 140,00 руб., 2025г. – 130 140,00 руб., 2026г. – 130 140,00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 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4861CC" w:rsidRPr="00C005C4" w:rsidRDefault="004861CC" w:rsidP="004861CC">
      <w:pPr>
        <w:ind w:firstLine="426"/>
        <w:jc w:val="both"/>
        <w:rPr>
          <w:szCs w:val="28"/>
        </w:rPr>
      </w:pPr>
      <w:r w:rsidRPr="002076B4">
        <w:rPr>
          <w:szCs w:val="28"/>
        </w:rP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Критериями отбора юридических лиц и индивидуальных предпринимателей является:</w:t>
      </w:r>
    </w:p>
    <w:p w:rsidR="004861CC" w:rsidRPr="00726798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</w:t>
      </w:r>
      <w:r w:rsidRPr="00726798">
        <w:rPr>
          <w:szCs w:val="28"/>
        </w:rPr>
        <w:t>превышает 2 километра в текущем финансовом году.</w:t>
      </w:r>
    </w:p>
    <w:p w:rsidR="004861CC" w:rsidRPr="00726798" w:rsidRDefault="004861CC" w:rsidP="004861CC">
      <w:pPr>
        <w:ind w:firstLine="426"/>
        <w:jc w:val="both"/>
        <w:rPr>
          <w:szCs w:val="28"/>
        </w:rPr>
      </w:pPr>
      <w:bookmarkStart w:id="2" w:name="_Hlk163553813"/>
      <w:r w:rsidRPr="00726798">
        <w:rPr>
          <w:szCs w:val="28"/>
        </w:rPr>
        <w:t>Условиями предоставления субсидии, являются:</w:t>
      </w:r>
    </w:p>
    <w:p w:rsidR="004861CC" w:rsidRPr="00726798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 xml:space="preserve">- осуществление деятельности на территории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района,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- предоставление субсидий субъектам предпринимательства при условии их целевого</w:t>
      </w:r>
      <w:r>
        <w:rPr>
          <w:szCs w:val="28"/>
        </w:rPr>
        <w:t xml:space="preserve"> </w:t>
      </w:r>
      <w:r w:rsidRPr="0037324F">
        <w:rPr>
          <w:szCs w:val="28"/>
        </w:rPr>
        <w:t>использования;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6C5EF7">
        <w:rPr>
          <w:szCs w:val="28"/>
        </w:rPr>
        <w:t>размера оплаты труда</w:t>
      </w:r>
      <w:proofErr w:type="gramEnd"/>
      <w:r w:rsidRPr="006C5EF7">
        <w:rPr>
          <w:szCs w:val="28"/>
        </w:rPr>
        <w:t>, установленного Федеральным законом № 82-ФЗ от 19.06.2000 года на 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6C5EF7">
        <w:rPr>
          <w:szCs w:val="28"/>
        </w:rPr>
        <w:t xml:space="preserve">- отсутствие на едином налоговом счете или не превышение размера, определенного пунктом 3 статьи </w:t>
      </w:r>
      <w:r w:rsidRPr="0037324F">
        <w:rPr>
          <w:szCs w:val="28"/>
        </w:rPr>
        <w:t>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 xml:space="preserve"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B62F90">
        <w:rPr>
          <w:rFonts w:eastAsia="Calibri"/>
          <w:szCs w:val="28"/>
        </w:rPr>
        <w:lastRenderedPageBreak/>
        <w:t>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</w:t>
      </w:r>
      <w:r w:rsidRPr="0037324F">
        <w:rPr>
          <w:szCs w:val="28"/>
        </w:rPr>
        <w:t xml:space="preserve">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2076B4" w:rsidRDefault="004861CC" w:rsidP="004861CC">
      <w:pPr>
        <w:ind w:firstLine="426"/>
        <w:jc w:val="both"/>
        <w:rPr>
          <w:color w:val="00B050"/>
          <w:szCs w:val="28"/>
        </w:rPr>
      </w:pPr>
      <w:r>
        <w:rPr>
          <w:szCs w:val="28"/>
        </w:rPr>
        <w:t xml:space="preserve">- </w:t>
      </w:r>
      <w:r w:rsidRPr="00513F7B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37324F">
        <w:rPr>
          <w:szCs w:val="28"/>
        </w:rPr>
        <w:t>.</w:t>
      </w:r>
    </w:p>
    <w:p w:rsidR="004861CC" w:rsidRPr="0037324F" w:rsidRDefault="004861CC" w:rsidP="004861CC">
      <w:pPr>
        <w:jc w:val="both"/>
        <w:rPr>
          <w:szCs w:val="28"/>
        </w:rPr>
      </w:pPr>
    </w:p>
    <w:bookmarkEnd w:id="2"/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>6. Субсидии в 2024 году – 250 000 руб.,</w:t>
      </w:r>
      <w:r w:rsidRPr="0037324F">
        <w:rPr>
          <w:szCs w:val="28"/>
        </w:rPr>
        <w:t xml:space="preserve"> </w:t>
      </w:r>
      <w:r w:rsidRPr="0037324F">
        <w:rPr>
          <w:b/>
          <w:szCs w:val="28"/>
        </w:rPr>
        <w:t>2025г. – 250 000 руб., 2026г. – 250 000,00 руб. 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Субсидия предоставляется на условиях:</w:t>
      </w:r>
    </w:p>
    <w:p w:rsidR="004861CC" w:rsidRDefault="004861CC" w:rsidP="004861CC">
      <w:pPr>
        <w:ind w:firstLine="426"/>
        <w:jc w:val="both"/>
        <w:rPr>
          <w:szCs w:val="28"/>
        </w:rPr>
      </w:pPr>
      <w:r>
        <w:rPr>
          <w:szCs w:val="28"/>
        </w:rPr>
        <w:t>- д</w:t>
      </w:r>
      <w:r w:rsidRPr="0037324F">
        <w:rPr>
          <w:szCs w:val="28"/>
        </w:rPr>
        <w:t xml:space="preserve">олевое </w:t>
      </w:r>
      <w:proofErr w:type="spellStart"/>
      <w:r w:rsidRPr="0037324F">
        <w:rPr>
          <w:szCs w:val="28"/>
        </w:rPr>
        <w:t>софинансирование</w:t>
      </w:r>
      <w:proofErr w:type="spellEnd"/>
      <w:r w:rsidRPr="0037324F">
        <w:rPr>
          <w:szCs w:val="28"/>
        </w:rPr>
        <w:t xml:space="preserve"> юридическими лицами и индивидуальными предпринимателями, осуществляющими торговое обслуживание в сельских населенных пунктах,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      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>Критериями отбора юридических лиц и индивидуальных предпринимателей является: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</w:t>
      </w:r>
      <w:r w:rsidRPr="006C5EF7">
        <w:rPr>
          <w:szCs w:val="28"/>
        </w:rPr>
        <w:t xml:space="preserve">сети, и (или) имеющих </w:t>
      </w:r>
      <w:r w:rsidRPr="006C5EF7">
        <w:rPr>
          <w:szCs w:val="28"/>
        </w:rPr>
        <w:lastRenderedPageBreak/>
        <w:t>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Условиями предоставления субсидии, являются: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осуществление деятельности на территории </w:t>
      </w:r>
      <w:proofErr w:type="spellStart"/>
      <w:r w:rsidRPr="006C5EF7">
        <w:rPr>
          <w:szCs w:val="28"/>
        </w:rPr>
        <w:t>Добринского</w:t>
      </w:r>
      <w:proofErr w:type="spellEnd"/>
      <w:r w:rsidRPr="006C5EF7">
        <w:rPr>
          <w:szCs w:val="28"/>
        </w:rPr>
        <w:t xml:space="preserve"> муниципального района,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предоставление субсидий субъектам предпринимательства при условии их целевого использования;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6C5EF7">
        <w:rPr>
          <w:szCs w:val="28"/>
        </w:rPr>
        <w:t>размера оплаты труда</w:t>
      </w:r>
      <w:proofErr w:type="gramEnd"/>
      <w:r w:rsidRPr="006C5EF7">
        <w:rPr>
          <w:szCs w:val="28"/>
        </w:rPr>
        <w:t>, установленного Федеральным законом № 82-ФЗ от 19.06.2000 года на 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 xml:space="preserve"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</w:t>
      </w:r>
      <w:r w:rsidRPr="0037324F">
        <w:rPr>
          <w:szCs w:val="28"/>
        </w:rPr>
        <w:t>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31169"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</w:t>
      </w:r>
      <w:r w:rsidRPr="006C5EF7">
        <w:rPr>
          <w:szCs w:val="28"/>
        </w:rPr>
        <w:t>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</w:t>
      </w:r>
      <w:r w:rsidRPr="0037324F">
        <w:rPr>
          <w:szCs w:val="28"/>
        </w:rPr>
        <w:t xml:space="preserve">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2076B4" w:rsidRDefault="004861CC" w:rsidP="004861CC">
      <w:pPr>
        <w:ind w:firstLine="426"/>
        <w:jc w:val="both"/>
        <w:rPr>
          <w:color w:val="00B050"/>
          <w:szCs w:val="28"/>
        </w:rPr>
      </w:pPr>
      <w:r>
        <w:rPr>
          <w:szCs w:val="28"/>
        </w:rPr>
        <w:t xml:space="preserve">- </w:t>
      </w:r>
      <w:r w:rsidRPr="00513F7B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37324F">
        <w:rPr>
          <w:szCs w:val="28"/>
        </w:rPr>
        <w:t>.</w:t>
      </w:r>
    </w:p>
    <w:p w:rsidR="004861CC" w:rsidRPr="0037324F" w:rsidRDefault="004861CC" w:rsidP="004861CC">
      <w:pPr>
        <w:jc w:val="both"/>
        <w:rPr>
          <w:szCs w:val="28"/>
        </w:rPr>
      </w:pPr>
      <w:r w:rsidRPr="0037324F">
        <w:rPr>
          <w:szCs w:val="28"/>
        </w:rPr>
        <w:lastRenderedPageBreak/>
        <w:t xml:space="preserve">    </w:t>
      </w:r>
      <w:r w:rsidRPr="0037324F">
        <w:rPr>
          <w:b/>
          <w:szCs w:val="28"/>
        </w:rPr>
        <w:t> 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b/>
          <w:szCs w:val="28"/>
        </w:rPr>
        <w:t xml:space="preserve">7. </w:t>
      </w:r>
      <w:proofErr w:type="gramStart"/>
      <w:r w:rsidRPr="0037324F">
        <w:rPr>
          <w:b/>
          <w:szCs w:val="28"/>
        </w:rPr>
        <w:t>Субсидии в 2024 году –582 063,32 руб., 2025 год -  555 575,74 руб., 2026 год –</w:t>
      </w:r>
      <w:r>
        <w:rPr>
          <w:b/>
          <w:szCs w:val="28"/>
        </w:rPr>
        <w:t xml:space="preserve">  </w:t>
      </w:r>
      <w:r w:rsidRPr="0037324F">
        <w:rPr>
          <w:b/>
          <w:szCs w:val="28"/>
        </w:rPr>
        <w:t>565 326,05 руб. сельскохозяйственным кредитным потребительским кооперативам на возмещение части затрат на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личное подсобное хозяйство. 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37324F">
        <w:rPr>
          <w:szCs w:val="28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37324F">
        <w:rPr>
          <w:szCs w:val="28"/>
        </w:rPr>
        <w:t>Добринском</w:t>
      </w:r>
      <w:proofErr w:type="spellEnd"/>
      <w:r w:rsidRPr="0037324F">
        <w:rPr>
          <w:szCs w:val="28"/>
        </w:rPr>
        <w:t xml:space="preserve"> муниципальном районе», утвержденной постановлением администрации </w:t>
      </w:r>
      <w:proofErr w:type="spellStart"/>
      <w:r w:rsidRPr="0037324F">
        <w:rPr>
          <w:szCs w:val="28"/>
        </w:rPr>
        <w:t>Добринского</w:t>
      </w:r>
      <w:proofErr w:type="spellEnd"/>
      <w:r w:rsidRPr="0037324F">
        <w:rPr>
          <w:szCs w:val="28"/>
        </w:rPr>
        <w:t xml:space="preserve"> муниципального района от 26 октября 2018г. № 846.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>Условия предоставления субсидии: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 xml:space="preserve">- регистрация кооператива и осуществление им деятельности на территории </w:t>
      </w:r>
      <w:proofErr w:type="spellStart"/>
      <w:r w:rsidRPr="00380D9D">
        <w:rPr>
          <w:szCs w:val="28"/>
        </w:rPr>
        <w:t>Добринского</w:t>
      </w:r>
      <w:proofErr w:type="spellEnd"/>
      <w:r w:rsidRPr="00380D9D">
        <w:rPr>
          <w:szCs w:val="28"/>
        </w:rPr>
        <w:t xml:space="preserve"> муниципального района;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861CC" w:rsidRPr="00A556D1" w:rsidRDefault="004861CC" w:rsidP="004861CC">
      <w:pPr>
        <w:ind w:firstLine="426"/>
        <w:jc w:val="both"/>
        <w:rPr>
          <w:szCs w:val="28"/>
        </w:rPr>
      </w:pPr>
      <w:r w:rsidRPr="00A556D1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</w:t>
      </w:r>
      <w:r w:rsidRPr="006C5EF7">
        <w:rPr>
          <w:szCs w:val="28"/>
        </w:rPr>
        <w:t>получателем субсидии (участником отбора), другого юридического лица</w:t>
      </w:r>
      <w:r w:rsidRPr="006C5EF7">
        <w:rPr>
          <w:strike/>
          <w:szCs w:val="28"/>
        </w:rPr>
        <w:t>)</w:t>
      </w:r>
      <w:r w:rsidRPr="006C5EF7">
        <w:rPr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31169"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6C5EF7">
        <w:rPr>
          <w:szCs w:val="28"/>
        </w:rPr>
        <w:t>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6C5EF7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C5EF7">
        <w:rPr>
          <w:szCs w:val="28"/>
        </w:rPr>
        <w:t>При расчете доли участия офшорных компаний в капитале российских</w:t>
      </w:r>
      <w:r w:rsidRPr="0037324F">
        <w:rPr>
          <w:szCs w:val="28"/>
        </w:rPr>
        <w:t xml:space="preserve">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lastRenderedPageBreak/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D1211C">
        <w:rPr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D1211C">
        <w:rPr>
          <w:szCs w:val="28"/>
        </w:rPr>
        <w:t>Общий размер субсидии, предоставляемой за счет средств областного бюджета и бюджета муниципального образования сельскохозяйственному потребительскому кооперативу, за исключением СКПК второго и последующих уровней, на формирование собственных средств, с целью пополнения фонда финансовой взаимопо</w:t>
      </w:r>
      <w:r w:rsidRPr="006C5EF7">
        <w:rPr>
          <w:szCs w:val="28"/>
        </w:rPr>
        <w:t>мощи для поддержки сельскохозяйственной деятельности граждан, ведущих личное подсобное хозяйство не может превышать 95 % от суммы затрат, но не более 300 тыс. руб.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4861CC" w:rsidRPr="006C5EF7" w:rsidRDefault="004861CC" w:rsidP="004861CC">
      <w:pPr>
        <w:ind w:firstLine="426"/>
        <w:jc w:val="both"/>
        <w:rPr>
          <w:b/>
          <w:bCs/>
          <w:szCs w:val="28"/>
        </w:rPr>
      </w:pPr>
      <w:r w:rsidRPr="006C5EF7">
        <w:rPr>
          <w:szCs w:val="28"/>
        </w:rPr>
        <w:t>- объем ссудной задолженности на 31 декабря года, предшествующего году получения субсидии не менее 182 тыс. руб.</w:t>
      </w:r>
    </w:p>
    <w:p w:rsidR="004861CC" w:rsidRDefault="004861CC" w:rsidP="004861CC">
      <w:pPr>
        <w:ind w:firstLine="426"/>
        <w:jc w:val="both"/>
        <w:rPr>
          <w:szCs w:val="28"/>
        </w:rPr>
      </w:pPr>
    </w:p>
    <w:p w:rsidR="004861CC" w:rsidRPr="001D1AE2" w:rsidRDefault="004861CC" w:rsidP="004861CC">
      <w:pPr>
        <w:ind w:firstLine="426"/>
        <w:jc w:val="both"/>
        <w:rPr>
          <w:szCs w:val="28"/>
        </w:rPr>
      </w:pPr>
      <w:r w:rsidRPr="001D1AE2">
        <w:rPr>
          <w:b/>
          <w:szCs w:val="28"/>
        </w:rPr>
        <w:t>8. Субсидии в 2024 году – 391 500,00 руб., 2025 год -  387 500,00 руб., 2026 год – 386 500,00 руб. сельскохозяйственным кредитным потребительским кооперативам на возмещение части затрат по обслуживанию расчетного счета в банках.</w:t>
      </w:r>
    </w:p>
    <w:p w:rsidR="004861CC" w:rsidRDefault="004861CC" w:rsidP="004861CC">
      <w:pPr>
        <w:ind w:firstLine="426"/>
        <w:jc w:val="both"/>
        <w:rPr>
          <w:szCs w:val="28"/>
        </w:rPr>
      </w:pPr>
      <w:proofErr w:type="gramStart"/>
      <w:r w:rsidRPr="001D1AE2">
        <w:rPr>
          <w:szCs w:val="28"/>
        </w:rPr>
        <w:t xml:space="preserve">Субсидии предоставляются в соответствии  с  муниципальной программой «Создание условий для развития экономики </w:t>
      </w:r>
      <w:proofErr w:type="spellStart"/>
      <w:r w:rsidRPr="001D1AE2">
        <w:rPr>
          <w:szCs w:val="28"/>
        </w:rPr>
        <w:t>Добринского</w:t>
      </w:r>
      <w:proofErr w:type="spellEnd"/>
      <w:r w:rsidRPr="001D1AE2">
        <w:rPr>
          <w:szCs w:val="28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1D1AE2">
        <w:rPr>
          <w:szCs w:val="28"/>
        </w:rPr>
        <w:t>Добринском</w:t>
      </w:r>
      <w:proofErr w:type="spellEnd"/>
      <w:r w:rsidRPr="001D1AE2">
        <w:rPr>
          <w:szCs w:val="28"/>
        </w:rPr>
        <w:t xml:space="preserve">  муниципальном районе», утвержденной постановлением администрации </w:t>
      </w:r>
      <w:proofErr w:type="spellStart"/>
      <w:r w:rsidRPr="001D1AE2">
        <w:rPr>
          <w:szCs w:val="28"/>
        </w:rPr>
        <w:t>Добринского</w:t>
      </w:r>
      <w:proofErr w:type="spellEnd"/>
      <w:r w:rsidRPr="001D1AE2">
        <w:rPr>
          <w:szCs w:val="28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1D1AE2">
        <w:rPr>
          <w:szCs w:val="28"/>
        </w:rPr>
        <w:t>Добринского</w:t>
      </w:r>
      <w:proofErr w:type="spellEnd"/>
      <w:r w:rsidRPr="001D1AE2">
        <w:rPr>
          <w:szCs w:val="28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1D1AE2">
        <w:rPr>
          <w:szCs w:val="28"/>
        </w:rPr>
        <w:t xml:space="preserve"> законом от 08.12.1995г. № 193-ФЗ «О сельскохозяйственной кооперации».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1D1AE2">
        <w:rPr>
          <w:szCs w:val="28"/>
        </w:rPr>
        <w:t>Условия предоставления субсидии:</w:t>
      </w:r>
    </w:p>
    <w:p w:rsidR="004861CC" w:rsidRPr="001D1AE2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bookmarkStart w:id="3" w:name="_Hlk163552601"/>
      <w:r w:rsidRPr="00380D9D">
        <w:rPr>
          <w:szCs w:val="28"/>
        </w:rPr>
        <w:t xml:space="preserve">- регистрация кооператива и осуществление им деятельности на территории </w:t>
      </w:r>
      <w:proofErr w:type="spellStart"/>
      <w:r w:rsidRPr="00380D9D">
        <w:rPr>
          <w:szCs w:val="28"/>
        </w:rPr>
        <w:t>Добринского</w:t>
      </w:r>
      <w:proofErr w:type="spellEnd"/>
      <w:r w:rsidRPr="00380D9D">
        <w:rPr>
          <w:szCs w:val="28"/>
        </w:rPr>
        <w:t xml:space="preserve"> муниципального района;</w:t>
      </w:r>
    </w:p>
    <w:p w:rsidR="004861CC" w:rsidRPr="00380D9D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380D9D">
        <w:rPr>
          <w:szCs w:val="28"/>
        </w:rPr>
        <w:t xml:space="preserve">- своевременное предоставление сельскохозяйственным кредитным </w:t>
      </w:r>
      <w:r w:rsidRPr="006C5EF7">
        <w:rPr>
          <w:szCs w:val="28"/>
        </w:rPr>
        <w:t>потребительским кооперативом статистической и бухгалтерской отчетности за прошедший год;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</w:t>
      </w:r>
      <w:r w:rsidRPr="006C5EF7">
        <w:rPr>
          <w:szCs w:val="28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</w:t>
      </w:r>
      <w:r w:rsidRPr="0037324F">
        <w:rPr>
          <w:szCs w:val="28"/>
        </w:rPr>
        <w:t xml:space="preserve"> прямого или косвенного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513F7B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1D1AE2" w:rsidRDefault="004861CC" w:rsidP="004861CC">
      <w:pPr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D1211C">
        <w:rPr>
          <w:szCs w:val="28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</w:t>
      </w:r>
      <w:r w:rsidRPr="001D1AE2">
        <w:rPr>
          <w:szCs w:val="28"/>
        </w:rPr>
        <w:t>подаваемой участником отбора заявке, иной информации об участнике отбора, связанной с отбором.</w:t>
      </w:r>
    </w:p>
    <w:bookmarkEnd w:id="3"/>
    <w:p w:rsidR="004861CC" w:rsidRPr="006C5EF7" w:rsidRDefault="004861CC" w:rsidP="004861CC">
      <w:pPr>
        <w:ind w:firstLine="426"/>
        <w:jc w:val="both"/>
        <w:rPr>
          <w:szCs w:val="28"/>
        </w:rPr>
      </w:pPr>
      <w:r w:rsidRPr="001D1AE2">
        <w:rPr>
          <w:szCs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D1AE2">
        <w:rPr>
          <w:szCs w:val="28"/>
        </w:rPr>
        <w:t>Добринского</w:t>
      </w:r>
      <w:proofErr w:type="spellEnd"/>
      <w:r w:rsidRPr="001D1AE2">
        <w:rPr>
          <w:szCs w:val="28"/>
        </w:rPr>
        <w:t xml:space="preserve"> района и зарегистрированному в форме сельскохозяйственного кредитного потребительского кооператива </w:t>
      </w:r>
      <w:r w:rsidRPr="006C5EF7">
        <w:rPr>
          <w:szCs w:val="28"/>
        </w:rPr>
        <w:t>в соответствии с Федеральным законом от 08.12.1995г. № 193-ФЗ «О сельскохозяйственной кооперации».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Общий размер субсидии,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 СКПК.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ссудной задолженности на 31 декабря года, предшествующего году получения субсидии не менее 182 тыс. руб.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</w:p>
    <w:p w:rsidR="004861CC" w:rsidRPr="0083323B" w:rsidRDefault="004861CC" w:rsidP="004861CC">
      <w:pPr>
        <w:ind w:firstLine="426"/>
        <w:jc w:val="both"/>
        <w:rPr>
          <w:szCs w:val="28"/>
        </w:rPr>
      </w:pPr>
      <w:r w:rsidRPr="006C5EF7">
        <w:rPr>
          <w:b/>
          <w:szCs w:val="28"/>
        </w:rPr>
        <w:t>9. Субсидии в 2024 год -  321 160,00 руб.,</w:t>
      </w:r>
      <w:r w:rsidRPr="0083323B">
        <w:rPr>
          <w:b/>
          <w:szCs w:val="28"/>
        </w:rPr>
        <w:t xml:space="preserve"> 2025 год – 321 160,00 руб. 2026 год – 321 160,00 руб., сельскохозяйственным кредитным потребительским кооперативам</w:t>
      </w:r>
      <w:r w:rsidRPr="0083323B">
        <w:rPr>
          <w:szCs w:val="28"/>
        </w:rPr>
        <w:t xml:space="preserve"> </w:t>
      </w:r>
      <w:r w:rsidRPr="0083323B">
        <w:rPr>
          <w:b/>
          <w:szCs w:val="28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4861CC" w:rsidRPr="0083323B" w:rsidRDefault="004861CC" w:rsidP="004861CC">
      <w:pPr>
        <w:ind w:firstLine="426"/>
        <w:jc w:val="both"/>
        <w:rPr>
          <w:szCs w:val="28"/>
        </w:rPr>
      </w:pPr>
      <w:proofErr w:type="gramStart"/>
      <w:r w:rsidRPr="0083323B">
        <w:rPr>
          <w:szCs w:val="28"/>
        </w:rPr>
        <w:t xml:space="preserve">Субсидии предоставляются в соответствии  с муниципальной программой «Создание условий для развития экономики </w:t>
      </w:r>
      <w:proofErr w:type="spellStart"/>
      <w:r w:rsidRPr="0083323B">
        <w:rPr>
          <w:szCs w:val="28"/>
        </w:rPr>
        <w:t>Добринского</w:t>
      </w:r>
      <w:proofErr w:type="spellEnd"/>
      <w:r w:rsidRPr="0083323B">
        <w:rPr>
          <w:szCs w:val="28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83323B">
        <w:rPr>
          <w:szCs w:val="28"/>
        </w:rPr>
        <w:t>Добринском</w:t>
      </w:r>
      <w:proofErr w:type="spellEnd"/>
      <w:r w:rsidRPr="0083323B">
        <w:rPr>
          <w:szCs w:val="28"/>
        </w:rPr>
        <w:t xml:space="preserve">  муниципальном районе», утвержденной постановлением администрации </w:t>
      </w:r>
      <w:proofErr w:type="spellStart"/>
      <w:r w:rsidRPr="0083323B">
        <w:rPr>
          <w:szCs w:val="28"/>
        </w:rPr>
        <w:t>Добринского</w:t>
      </w:r>
      <w:proofErr w:type="spellEnd"/>
      <w:r w:rsidRPr="0083323B">
        <w:rPr>
          <w:szCs w:val="28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  свою деятельность на территории </w:t>
      </w:r>
      <w:proofErr w:type="spellStart"/>
      <w:r w:rsidRPr="0083323B">
        <w:rPr>
          <w:szCs w:val="28"/>
        </w:rPr>
        <w:t>Добринского</w:t>
      </w:r>
      <w:proofErr w:type="spellEnd"/>
      <w:r w:rsidRPr="0083323B">
        <w:rPr>
          <w:szCs w:val="28"/>
        </w:rPr>
        <w:t xml:space="preserve"> муниципального района в соответствии с законодательством Российской Федерации.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83323B">
        <w:rPr>
          <w:szCs w:val="28"/>
        </w:rPr>
        <w:t xml:space="preserve">Условия </w:t>
      </w:r>
      <w:r w:rsidRPr="006C5EF7">
        <w:rPr>
          <w:szCs w:val="28"/>
        </w:rPr>
        <w:t>предоставления субсидии: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lastRenderedPageBreak/>
        <w:t xml:space="preserve">- регистрация кооператива и осуществление им деятельности на территории </w:t>
      </w:r>
      <w:proofErr w:type="spellStart"/>
      <w:r w:rsidRPr="006C5EF7">
        <w:rPr>
          <w:szCs w:val="28"/>
        </w:rPr>
        <w:t>Добринского</w:t>
      </w:r>
      <w:proofErr w:type="spellEnd"/>
      <w:r w:rsidRPr="006C5EF7">
        <w:rPr>
          <w:szCs w:val="28"/>
        </w:rPr>
        <w:t xml:space="preserve"> муниципального района;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</w:t>
      </w:r>
      <w:r w:rsidRPr="006C5EF7">
        <w:rPr>
          <w:strike/>
          <w:szCs w:val="28"/>
        </w:rPr>
        <w:t>)</w:t>
      </w:r>
      <w:r w:rsidRPr="006C5EF7">
        <w:rPr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6C5EF7">
        <w:rPr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</w:t>
      </w:r>
      <w:r w:rsidRPr="00631169">
        <w:rPr>
          <w:szCs w:val="28"/>
        </w:rPr>
        <w:t xml:space="preserve">предпринимателе и о физическом лице - производителе товаров, работ, услуг, являющихся получателями </w:t>
      </w:r>
      <w:r w:rsidRPr="006C5EF7">
        <w:rPr>
          <w:szCs w:val="28"/>
        </w:rPr>
        <w:t>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6C5EF7">
        <w:rPr>
          <w:szCs w:val="28"/>
        </w:rPr>
        <w:t xml:space="preserve"> совокупности </w:t>
      </w:r>
      <w:r w:rsidRPr="0037324F">
        <w:rPr>
          <w:szCs w:val="28"/>
        </w:rPr>
        <w:t xml:space="preserve">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37324F">
        <w:rPr>
          <w:szCs w:val="28"/>
        </w:rPr>
        <w:t>контроле за</w:t>
      </w:r>
      <w:proofErr w:type="gramEnd"/>
      <w:r w:rsidRPr="0037324F">
        <w:rPr>
          <w:szCs w:val="28"/>
        </w:rPr>
        <w:t xml:space="preserve"> деятельностью лиц, находящихся под иностранным влиянием";</w:t>
      </w:r>
    </w:p>
    <w:p w:rsidR="004861CC" w:rsidRPr="00D73C88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согласие получателя субсидии на осуществление в отношении них проверки </w:t>
      </w:r>
      <w:r w:rsidRPr="00D73C88">
        <w:rPr>
          <w:szCs w:val="28"/>
        </w:rPr>
        <w:t>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D73C88" w:rsidRDefault="004861CC" w:rsidP="004861CC">
      <w:pPr>
        <w:ind w:firstLine="426"/>
        <w:jc w:val="both"/>
        <w:rPr>
          <w:szCs w:val="28"/>
        </w:rPr>
      </w:pPr>
      <w:r w:rsidRPr="00D73C88">
        <w:rPr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4861CC" w:rsidRPr="00D73C88" w:rsidRDefault="004861CC" w:rsidP="004861CC">
      <w:pPr>
        <w:ind w:firstLine="426"/>
        <w:jc w:val="both"/>
        <w:rPr>
          <w:szCs w:val="28"/>
        </w:rPr>
      </w:pPr>
      <w:r w:rsidRPr="00D73C88">
        <w:rPr>
          <w:szCs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73C88">
        <w:rPr>
          <w:szCs w:val="28"/>
        </w:rPr>
        <w:t>Добринского</w:t>
      </w:r>
      <w:proofErr w:type="spellEnd"/>
      <w:r w:rsidRPr="00D73C88">
        <w:rPr>
          <w:szCs w:val="28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D73C88">
        <w:rPr>
          <w:szCs w:val="28"/>
        </w:rPr>
        <w:lastRenderedPageBreak/>
        <w:t xml:space="preserve">Общий размер субсидии, предоставляемой за счет средств областного бюджета и бюджета муниципального образования, не может превышать 70% от суммы затрат </w:t>
      </w:r>
      <w:r w:rsidRPr="006C5EF7">
        <w:rPr>
          <w:szCs w:val="28"/>
        </w:rPr>
        <w:t>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«Единство» (МА СКПК «Единство»).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4861CC" w:rsidRPr="00CC475E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ссудной задолженности на 31 декабря года, предшествующего году получения субсидии не менее 182 тыс. руб.</w:t>
      </w:r>
      <w:r w:rsidRPr="00CC475E">
        <w:rPr>
          <w:b/>
          <w:szCs w:val="28"/>
        </w:rPr>
        <w:t>               </w:t>
      </w:r>
    </w:p>
    <w:p w:rsidR="004861CC" w:rsidRPr="00CC475E" w:rsidRDefault="004861CC" w:rsidP="004861CC">
      <w:pPr>
        <w:ind w:firstLine="426"/>
        <w:jc w:val="both"/>
        <w:rPr>
          <w:szCs w:val="28"/>
        </w:rPr>
      </w:pPr>
    </w:p>
    <w:p w:rsidR="004861CC" w:rsidRPr="00CC475E" w:rsidRDefault="004861CC" w:rsidP="004861CC">
      <w:pPr>
        <w:ind w:firstLine="426"/>
        <w:jc w:val="both"/>
        <w:rPr>
          <w:szCs w:val="28"/>
        </w:rPr>
      </w:pPr>
      <w:r w:rsidRPr="00CC475E">
        <w:rPr>
          <w:b/>
          <w:szCs w:val="28"/>
        </w:rPr>
        <w:t xml:space="preserve">10. </w:t>
      </w:r>
      <w:proofErr w:type="gramStart"/>
      <w:r w:rsidRPr="00CC475E">
        <w:rPr>
          <w:b/>
          <w:szCs w:val="28"/>
        </w:rPr>
        <w:t>Субсидии в 2024 год – 414 000,00 руб., 2025 год – 414 500,00 руб.</w:t>
      </w:r>
      <w:r w:rsidRPr="00CC475E">
        <w:rPr>
          <w:szCs w:val="28"/>
        </w:rPr>
        <w:t xml:space="preserve"> </w:t>
      </w:r>
      <w:r w:rsidRPr="00CC475E">
        <w:rPr>
          <w:b/>
          <w:szCs w:val="28"/>
        </w:rPr>
        <w:t xml:space="preserve">2026 год – 415 000,00 руб.,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«Учет в </w:t>
      </w:r>
      <w:proofErr w:type="spellStart"/>
      <w:r w:rsidRPr="00CC475E">
        <w:rPr>
          <w:b/>
          <w:szCs w:val="28"/>
        </w:rPr>
        <w:t>микрофинансовых</w:t>
      </w:r>
      <w:proofErr w:type="spellEnd"/>
      <w:r w:rsidRPr="00CC475E">
        <w:rPr>
          <w:b/>
          <w:szCs w:val="28"/>
        </w:rPr>
        <w:t xml:space="preserve"> организациях и «1С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4861CC" w:rsidRPr="00CC475E" w:rsidRDefault="004861CC" w:rsidP="004861CC">
      <w:pPr>
        <w:ind w:firstLine="426"/>
        <w:jc w:val="both"/>
        <w:rPr>
          <w:szCs w:val="28"/>
        </w:rPr>
      </w:pPr>
      <w:proofErr w:type="gramStart"/>
      <w:r w:rsidRPr="00CC475E">
        <w:rPr>
          <w:szCs w:val="28"/>
        </w:rPr>
        <w:t xml:space="preserve">Субсидии предоставляются в соответствии  с  муниципальной программой «Создание условий для развития экономики </w:t>
      </w:r>
      <w:proofErr w:type="spellStart"/>
      <w:r w:rsidRPr="00CC475E">
        <w:rPr>
          <w:szCs w:val="28"/>
        </w:rPr>
        <w:t>Добринского</w:t>
      </w:r>
      <w:proofErr w:type="spellEnd"/>
      <w:r w:rsidRPr="00CC475E">
        <w:rPr>
          <w:szCs w:val="28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CC475E">
        <w:rPr>
          <w:szCs w:val="28"/>
        </w:rPr>
        <w:t>Добринском</w:t>
      </w:r>
      <w:proofErr w:type="spellEnd"/>
      <w:r w:rsidRPr="00CC475E">
        <w:rPr>
          <w:szCs w:val="28"/>
        </w:rPr>
        <w:t xml:space="preserve">  муниципальном районе», утвержденной постановлением администрации </w:t>
      </w:r>
      <w:proofErr w:type="spellStart"/>
      <w:r w:rsidRPr="00CC475E">
        <w:rPr>
          <w:szCs w:val="28"/>
        </w:rPr>
        <w:t>Добринского</w:t>
      </w:r>
      <w:proofErr w:type="spellEnd"/>
      <w:r w:rsidRPr="00CC475E">
        <w:rPr>
          <w:szCs w:val="28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  свою деятельность на территории </w:t>
      </w:r>
      <w:proofErr w:type="spellStart"/>
      <w:r w:rsidRPr="00CC475E">
        <w:rPr>
          <w:szCs w:val="28"/>
        </w:rPr>
        <w:t>Добринского</w:t>
      </w:r>
      <w:proofErr w:type="spellEnd"/>
      <w:r w:rsidRPr="00CC475E">
        <w:rPr>
          <w:szCs w:val="28"/>
        </w:rPr>
        <w:t xml:space="preserve"> муниципального района в соответствии с законодательством Российской Федерации.</w:t>
      </w:r>
      <w:proofErr w:type="gramEnd"/>
    </w:p>
    <w:p w:rsidR="004861CC" w:rsidRDefault="004861CC" w:rsidP="004861CC">
      <w:pPr>
        <w:ind w:firstLine="426"/>
        <w:jc w:val="both"/>
        <w:rPr>
          <w:szCs w:val="28"/>
        </w:rPr>
      </w:pPr>
      <w:r w:rsidRPr="00CC475E">
        <w:rPr>
          <w:szCs w:val="28"/>
        </w:rPr>
        <w:t>Условия предоставления субсидии:</w:t>
      </w:r>
    </w:p>
    <w:p w:rsidR="004861CC" w:rsidRPr="00CC475E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CC475E" w:rsidRDefault="004861CC" w:rsidP="004861CC">
      <w:pPr>
        <w:ind w:firstLine="426"/>
        <w:jc w:val="both"/>
        <w:rPr>
          <w:szCs w:val="28"/>
        </w:rPr>
      </w:pPr>
      <w:r w:rsidRPr="00CC475E">
        <w:rPr>
          <w:szCs w:val="28"/>
        </w:rPr>
        <w:t xml:space="preserve">- регистрация кооператива и осуществление им деятельности на территории </w:t>
      </w:r>
      <w:proofErr w:type="spellStart"/>
      <w:r w:rsidRPr="00CC475E">
        <w:rPr>
          <w:szCs w:val="28"/>
        </w:rPr>
        <w:t>Добринского</w:t>
      </w:r>
      <w:proofErr w:type="spellEnd"/>
      <w:r w:rsidRPr="00CC475E">
        <w:rPr>
          <w:szCs w:val="28"/>
        </w:rPr>
        <w:t xml:space="preserve"> муниципального района;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CC475E">
        <w:rPr>
          <w:szCs w:val="28"/>
        </w:rPr>
        <w:t xml:space="preserve">- соблюдение нормативов </w:t>
      </w:r>
      <w:r w:rsidRPr="00380D9D">
        <w:rPr>
          <w:szCs w:val="28"/>
        </w:rPr>
        <w:t xml:space="preserve">финансовой деятельности, предусмотренных пунктом 11 ст. 40.1 Федерального закона от 08.12.1995 № 193-ФЗ «О </w:t>
      </w:r>
      <w:r w:rsidRPr="006C5EF7">
        <w:rPr>
          <w:szCs w:val="28"/>
        </w:rPr>
        <w:t>сельскохозяйственной кооперации»;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6C5EF7">
        <w:rPr>
          <w:szCs w:val="28"/>
        </w:rPr>
        <w:t xml:space="preserve"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</w:t>
      </w:r>
      <w:r w:rsidRPr="0037324F">
        <w:rPr>
          <w:szCs w:val="28"/>
        </w:rPr>
        <w:t>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 xml:space="preserve">- не нахождение в процессе </w:t>
      </w:r>
      <w:r w:rsidRPr="006C5EF7">
        <w:rPr>
          <w:szCs w:val="28"/>
        </w:rPr>
        <w:t>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861CC" w:rsidRPr="006C5EF7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proofErr w:type="gramStart"/>
      <w:r w:rsidRPr="006C5EF7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</w:t>
      </w:r>
      <w:r w:rsidRPr="0037324F">
        <w:rPr>
          <w:szCs w:val="28"/>
        </w:rPr>
        <w:t xml:space="preserve"> (через третьих лиц) участия офшорных компаний в</w:t>
      </w:r>
      <w:proofErr w:type="gramEnd"/>
      <w:r w:rsidRPr="0037324F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7324F">
        <w:rPr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</w:t>
      </w:r>
      <w:r w:rsidRPr="0037324F">
        <w:rPr>
          <w:szCs w:val="28"/>
        </w:rPr>
        <w:lastRenderedPageBreak/>
        <w:t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7324F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Default="004861CC" w:rsidP="004861CC">
      <w:pPr>
        <w:ind w:firstLine="426"/>
        <w:jc w:val="both"/>
        <w:rPr>
          <w:color w:val="00B050"/>
          <w:szCs w:val="28"/>
        </w:rPr>
      </w:pPr>
      <w:r w:rsidRPr="0037324F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proofErr w:type="gramStart"/>
      <w:r w:rsidRPr="0037324F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</w:t>
      </w:r>
      <w:r w:rsidRPr="000D0DD4">
        <w:rPr>
          <w:szCs w:val="28"/>
        </w:rPr>
        <w:t>циями и террористами или с распространением оружия массового уничтожения;</w:t>
      </w:r>
      <w:proofErr w:type="gramEnd"/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0D0DD4">
        <w:rPr>
          <w:szCs w:val="28"/>
        </w:rPr>
        <w:t>контроле за</w:t>
      </w:r>
      <w:proofErr w:type="gramEnd"/>
      <w:r w:rsidRPr="000D0DD4">
        <w:rPr>
          <w:szCs w:val="28"/>
        </w:rPr>
        <w:t xml:space="preserve"> деятельностью лиц, находящихся под иностранным влиянием";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proofErr w:type="gramStart"/>
      <w:r w:rsidRPr="000D0DD4">
        <w:rPr>
          <w:szCs w:val="28"/>
        </w:rPr>
        <w:t>- согласие получателя субсидии на осуществление в отношении них проверки 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 xml:space="preserve">Общий размер субсидии сельскохозяйственному кредитному потребительскому кооперативу, предоставляемой за счет средств областного бюджета и бюджета </w:t>
      </w:r>
      <w:r w:rsidRPr="006C5EF7">
        <w:rPr>
          <w:szCs w:val="28"/>
        </w:rPr>
        <w:t xml:space="preserve">муниципального образования не может превышать 90 % от суммы затрат на обслуживание программных продуктов «Учет в </w:t>
      </w:r>
      <w:proofErr w:type="spellStart"/>
      <w:r w:rsidRPr="006C5EF7">
        <w:rPr>
          <w:szCs w:val="28"/>
        </w:rPr>
        <w:t>микрофинансовых</w:t>
      </w:r>
      <w:proofErr w:type="spellEnd"/>
      <w:r w:rsidRPr="006C5EF7">
        <w:rPr>
          <w:szCs w:val="28"/>
        </w:rPr>
        <w:t xml:space="preserve"> организациях», «1С Бухгалтерия».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объем ссудной задолженности на 31 декабря года, предшествующего году получения субсидии не менее 182 тыс. руб.</w:t>
      </w:r>
      <w:r w:rsidRPr="000D0DD4">
        <w:rPr>
          <w:b/>
          <w:szCs w:val="28"/>
        </w:rPr>
        <w:t>               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       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b/>
          <w:szCs w:val="28"/>
        </w:rPr>
        <w:t xml:space="preserve">11. </w:t>
      </w:r>
      <w:proofErr w:type="gramStart"/>
      <w:r w:rsidRPr="000D0DD4">
        <w:rPr>
          <w:b/>
          <w:szCs w:val="28"/>
        </w:rPr>
        <w:t xml:space="preserve">Субсидии в объеме 42 500 000,00 руб. в 2024 году, 39 000 000,00 руб. в 2025 году, 38 000 000,00 руб. в 2026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0D0DD4">
        <w:rPr>
          <w:b/>
          <w:szCs w:val="28"/>
        </w:rPr>
        <w:t>Добринского</w:t>
      </w:r>
      <w:proofErr w:type="spellEnd"/>
      <w:r w:rsidRPr="000D0DD4">
        <w:rPr>
          <w:b/>
          <w:szCs w:val="28"/>
        </w:rPr>
        <w:t xml:space="preserve"> муниципального района "Обеспечение населения </w:t>
      </w:r>
      <w:proofErr w:type="spellStart"/>
      <w:r w:rsidRPr="000D0DD4">
        <w:rPr>
          <w:b/>
          <w:szCs w:val="28"/>
        </w:rPr>
        <w:t>Добринского</w:t>
      </w:r>
      <w:proofErr w:type="spellEnd"/>
      <w:r w:rsidRPr="000D0DD4">
        <w:rPr>
          <w:b/>
          <w:szCs w:val="28"/>
        </w:rPr>
        <w:t xml:space="preserve"> муниципального района качественной инфраструктурой и услугами ЖКХ на 2019-2026 годы", утвержденной</w:t>
      </w:r>
      <w:proofErr w:type="gramEnd"/>
      <w:r w:rsidRPr="000D0DD4">
        <w:rPr>
          <w:b/>
          <w:szCs w:val="28"/>
        </w:rPr>
        <w:t xml:space="preserve"> постановлением администрации </w:t>
      </w:r>
      <w:proofErr w:type="spellStart"/>
      <w:r w:rsidRPr="000D0DD4">
        <w:rPr>
          <w:b/>
          <w:szCs w:val="28"/>
        </w:rPr>
        <w:t>Добринского</w:t>
      </w:r>
      <w:proofErr w:type="spellEnd"/>
      <w:r w:rsidRPr="000D0DD4">
        <w:rPr>
          <w:b/>
          <w:szCs w:val="28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0D0DD4">
        <w:rPr>
          <w:b/>
          <w:szCs w:val="28"/>
        </w:rPr>
        <w:t>Добринского</w:t>
      </w:r>
      <w:proofErr w:type="spellEnd"/>
      <w:r w:rsidRPr="000D0DD4">
        <w:rPr>
          <w:b/>
          <w:szCs w:val="28"/>
        </w:rPr>
        <w:t xml:space="preserve"> муниципального района качественной инфраструктурой и услугами ЖКХ на 2019-2026 годы». 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Условия предоставления субсидий: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726798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 xml:space="preserve">- осуществление деятельности по холодному водоснабжению и (или) водоотведению на территории </w:t>
      </w:r>
      <w:proofErr w:type="spellStart"/>
      <w:r w:rsidRPr="000D0DD4">
        <w:rPr>
          <w:szCs w:val="28"/>
        </w:rPr>
        <w:t>Добринского</w:t>
      </w:r>
      <w:proofErr w:type="spellEnd"/>
      <w:r w:rsidRPr="000D0DD4">
        <w:rPr>
          <w:szCs w:val="28"/>
        </w:rPr>
        <w:t xml:space="preserve"> муниципального района Липецкой области.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предоставление субсидий субъектам предпринимательства при условии их целевого использования;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 xml:space="preserve">- размер среднемесячной заработной платы должен быть не ниже минимального </w:t>
      </w:r>
      <w:proofErr w:type="gramStart"/>
      <w:r w:rsidRPr="008051B0">
        <w:rPr>
          <w:szCs w:val="28"/>
        </w:rPr>
        <w:t>размера оплаты труда</w:t>
      </w:r>
      <w:proofErr w:type="gramEnd"/>
      <w:r w:rsidRPr="008051B0">
        <w:rPr>
          <w:szCs w:val="28"/>
        </w:rPr>
        <w:t>, установленного Федеральным законом № 82-ФЗ от 19.06.2020 2000 года на 2024 год;</w:t>
      </w:r>
    </w:p>
    <w:p w:rsidR="004861CC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отсутствие задолженности по заработной плате;</w:t>
      </w:r>
    </w:p>
    <w:p w:rsidR="004861CC" w:rsidRPr="006C5EF7" w:rsidRDefault="004861CC" w:rsidP="004861CC">
      <w:pPr>
        <w:ind w:firstLine="426"/>
        <w:jc w:val="both"/>
        <w:rPr>
          <w:szCs w:val="28"/>
        </w:rPr>
      </w:pPr>
      <w:r w:rsidRPr="006C5EF7">
        <w:rPr>
          <w:szCs w:val="28"/>
        </w:rPr>
        <w:t>- заключение соглашения о предоставлении субсидии на цели, указанные выше;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861CC" w:rsidRPr="00B62F90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2F90">
        <w:rPr>
          <w:rFonts w:eastAsia="Calibri"/>
          <w:szCs w:val="28"/>
        </w:rPr>
        <w:lastRenderedPageBreak/>
        <w:t>- отсутствие просроченной задолженности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B62F90">
        <w:rPr>
          <w:rFonts w:eastAsia="Calibri"/>
          <w:szCs w:val="28"/>
        </w:rPr>
        <w:t xml:space="preserve"> (местной администрацией);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</w:t>
      </w:r>
      <w:proofErr w:type="gramStart"/>
      <w:r w:rsidRPr="008051B0">
        <w:rPr>
          <w:szCs w:val="28"/>
        </w:rPr>
        <w:t>и-</w:t>
      </w:r>
      <w:proofErr w:type="gramEnd"/>
      <w:r w:rsidRPr="008051B0">
        <w:rPr>
          <w:szCs w:val="28"/>
        </w:rPr>
        <w:t xml:space="preserve"> индивидуальные предприниматели, являющиеся индивидуальными предпринимателями, не должны прекратить прекратили деятельность в качестве индивидуального предпринимателя;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proofErr w:type="gramStart"/>
      <w:r w:rsidRPr="008051B0">
        <w:rPr>
          <w:szCs w:val="28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4861CC" w:rsidRPr="008051B0" w:rsidRDefault="004861CC" w:rsidP="004861CC">
      <w:pPr>
        <w:ind w:firstLine="426"/>
        <w:jc w:val="both"/>
        <w:rPr>
          <w:szCs w:val="28"/>
        </w:rPr>
      </w:pPr>
      <w:proofErr w:type="gramStart"/>
      <w:r w:rsidRPr="008051B0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861CC" w:rsidRPr="008051B0" w:rsidRDefault="004861CC" w:rsidP="004861CC">
      <w:pPr>
        <w:ind w:firstLine="426"/>
        <w:jc w:val="both"/>
        <w:rPr>
          <w:szCs w:val="28"/>
        </w:rPr>
      </w:pPr>
      <w:proofErr w:type="gramStart"/>
      <w:r w:rsidRPr="008051B0">
        <w:rPr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8051B0">
        <w:rPr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051B0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051B0">
        <w:rPr>
          <w:szCs w:val="28"/>
        </w:rPr>
        <w:t xml:space="preserve"> акционерных обществ;</w:t>
      </w:r>
    </w:p>
    <w:p w:rsidR="004861CC" w:rsidRPr="0053479F" w:rsidRDefault="004861CC" w:rsidP="004861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479F">
        <w:rPr>
          <w:szCs w:val="28"/>
        </w:rPr>
        <w:t xml:space="preserve">- не должны </w:t>
      </w:r>
      <w:r w:rsidRPr="0053479F">
        <w:rPr>
          <w:rFonts w:eastAsia="Calibri"/>
          <w:szCs w:val="28"/>
        </w:rPr>
        <w:t>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proofErr w:type="gramStart"/>
      <w:r w:rsidRPr="008051B0">
        <w:rPr>
          <w:szCs w:val="28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8051B0">
        <w:rPr>
          <w:szCs w:val="28"/>
        </w:rPr>
        <w:t>контроле за</w:t>
      </w:r>
      <w:proofErr w:type="gramEnd"/>
      <w:r w:rsidRPr="008051B0">
        <w:rPr>
          <w:szCs w:val="28"/>
        </w:rPr>
        <w:t xml:space="preserve"> деятельностью лиц, находящихся под иностранным влиянием";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8051B0">
        <w:rPr>
          <w:szCs w:val="28"/>
        </w:rPr>
        <w:t>контроля за</w:t>
      </w:r>
      <w:proofErr w:type="gramEnd"/>
      <w:r w:rsidRPr="008051B0">
        <w:rPr>
          <w:szCs w:val="28"/>
        </w:rPr>
        <w:t xml:space="preserve"> соблюдением условий, целей и порядка предоставления субсидии; 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Федерации;</w:t>
      </w:r>
    </w:p>
    <w:p w:rsidR="004861CC" w:rsidRPr="008051B0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8051B0">
        <w:rPr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Субсидии предоставляются по следующим направлениям затрат: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lastRenderedPageBreak/>
        <w:t>- приобретению основных средств (оборудования, транспортных средств, специализированных машин и механизмов);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</w:t>
      </w:r>
      <w:r>
        <w:rPr>
          <w:szCs w:val="28"/>
        </w:rPr>
        <w:t>т</w:t>
      </w:r>
      <w:r w:rsidRPr="000D0DD4">
        <w:rPr>
          <w:szCs w:val="28"/>
        </w:rPr>
        <w:t>ной документации;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формированию резервного запаса оборудования и материалов;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проведению мероприятий по охране окружающей среды, улучшения качества воды;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 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4861CC" w:rsidRPr="000D0DD4" w:rsidRDefault="004861CC" w:rsidP="004861CC">
      <w:pPr>
        <w:ind w:firstLine="426"/>
        <w:jc w:val="both"/>
        <w:rPr>
          <w:szCs w:val="28"/>
        </w:rPr>
      </w:pPr>
      <w:r w:rsidRPr="000D0DD4">
        <w:rPr>
          <w:szCs w:val="28"/>
        </w:rPr>
        <w:t> </w:t>
      </w:r>
    </w:p>
    <w:p w:rsidR="004861CC" w:rsidRPr="002D2903" w:rsidRDefault="004861CC" w:rsidP="004861CC">
      <w:pPr>
        <w:ind w:firstLine="426"/>
        <w:jc w:val="both"/>
        <w:rPr>
          <w:color w:val="7030A0"/>
          <w:szCs w:val="28"/>
        </w:rPr>
      </w:pPr>
      <w:r w:rsidRPr="002D2903">
        <w:rPr>
          <w:color w:val="7030A0"/>
          <w:szCs w:val="28"/>
        </w:rPr>
        <w:t> </w:t>
      </w:r>
    </w:p>
    <w:p w:rsidR="004861CC" w:rsidRPr="002D2903" w:rsidRDefault="004861CC" w:rsidP="004861CC">
      <w:pPr>
        <w:ind w:firstLine="426"/>
        <w:jc w:val="both"/>
        <w:rPr>
          <w:color w:val="7030A0"/>
          <w:szCs w:val="28"/>
        </w:rPr>
      </w:pPr>
      <w:r w:rsidRPr="002D2903">
        <w:rPr>
          <w:color w:val="7030A0"/>
          <w:szCs w:val="28"/>
        </w:rPr>
        <w:t> </w:t>
      </w:r>
    </w:p>
    <w:p w:rsidR="004861CC" w:rsidRPr="002D2903" w:rsidRDefault="004861CC" w:rsidP="004861CC">
      <w:pPr>
        <w:ind w:firstLine="426"/>
        <w:jc w:val="both"/>
        <w:rPr>
          <w:color w:val="7030A0"/>
          <w:szCs w:val="28"/>
        </w:rPr>
      </w:pPr>
    </w:p>
    <w:p w:rsidR="004861CC" w:rsidRDefault="004861CC" w:rsidP="004861CC">
      <w:pPr>
        <w:tabs>
          <w:tab w:val="left" w:pos="2420"/>
        </w:tabs>
        <w:jc w:val="both"/>
        <w:rPr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4861CC" w:rsidRDefault="004861CC" w:rsidP="004861CC">
      <w:pPr>
        <w:tabs>
          <w:tab w:val="left" w:pos="5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61CC" w:rsidRDefault="00917B37" w:rsidP="00917B37">
      <w:pPr>
        <w:tabs>
          <w:tab w:val="left" w:pos="23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4" w:name="_GoBack"/>
      <w:bookmarkEnd w:id="4"/>
    </w:p>
    <w:p w:rsidR="007B4D72" w:rsidRDefault="007B4D72"/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AB" w:rsidRDefault="00AF52AB">
      <w:r>
        <w:separator/>
      </w:r>
    </w:p>
  </w:endnote>
  <w:endnote w:type="continuationSeparator" w:id="0">
    <w:p w:rsidR="00AF52AB" w:rsidRDefault="00AF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AB" w:rsidRDefault="00AF52AB">
      <w:r>
        <w:separator/>
      </w:r>
    </w:p>
  </w:footnote>
  <w:footnote w:type="continuationSeparator" w:id="0">
    <w:p w:rsidR="00AF52AB" w:rsidRDefault="00AF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C" w:rsidRDefault="004861CC" w:rsidP="004861CC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861CC" w:rsidRDefault="004861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C" w:rsidRDefault="004861CC" w:rsidP="004861CC">
    <w:pPr>
      <w:pStyle w:val="a5"/>
      <w:framePr w:wrap="around" w:vAnchor="text" w:hAnchor="margin" w:xAlign="center" w:y="1"/>
      <w:rPr>
        <w:rStyle w:val="af8"/>
      </w:rPr>
    </w:pPr>
  </w:p>
  <w:p w:rsidR="004861CC" w:rsidRDefault="00486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7333"/>
        </w:tabs>
        <w:ind w:left="7333" w:hanging="360"/>
      </w:pPr>
      <w:rPr>
        <w:rFonts w:ascii="Symbol" w:hAnsi="Symbol" w:hint="default"/>
      </w:rPr>
    </w:lvl>
  </w:abstractNum>
  <w:abstractNum w:abstractNumId="1">
    <w:nsid w:val="05786A73"/>
    <w:multiLevelType w:val="hybridMultilevel"/>
    <w:tmpl w:val="6930F378"/>
    <w:lvl w:ilvl="0" w:tplc="B96E6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B3087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F30692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EA78DA"/>
    <w:multiLevelType w:val="hybridMultilevel"/>
    <w:tmpl w:val="A9441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C3206DE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5B18A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C"/>
    <w:rsid w:val="002B3212"/>
    <w:rsid w:val="004861CC"/>
    <w:rsid w:val="007B4D72"/>
    <w:rsid w:val="00917B37"/>
    <w:rsid w:val="00AF52AB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86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6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6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61C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6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4861C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861CC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86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8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6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61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486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4861C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61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6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86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6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86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6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4861CC"/>
  </w:style>
  <w:style w:type="character" w:customStyle="1" w:styleId="normaltextrun">
    <w:name w:val="normaltextrun"/>
    <w:basedOn w:val="a0"/>
    <w:rsid w:val="004861CC"/>
  </w:style>
  <w:style w:type="paragraph" w:styleId="31">
    <w:name w:val="Body Text Indent 3"/>
    <w:basedOn w:val="a"/>
    <w:link w:val="32"/>
    <w:unhideWhenUsed/>
    <w:qFormat/>
    <w:rsid w:val="00486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nhideWhenUsed/>
    <w:rsid w:val="004861CC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4861CC"/>
    <w:pPr>
      <w:spacing w:after="120"/>
    </w:pPr>
  </w:style>
  <w:style w:type="character" w:customStyle="1" w:styleId="ac">
    <w:name w:val="Основной текст Знак"/>
    <w:basedOn w:val="a0"/>
    <w:link w:val="ab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861CC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486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861C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4861CC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4861CC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4861C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486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86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86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861CC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uiPriority w:val="99"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4861CC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4861CC"/>
    <w:pPr>
      <w:jc w:val="center"/>
    </w:pPr>
    <w:rPr>
      <w:sz w:val="32"/>
    </w:rPr>
  </w:style>
  <w:style w:type="paragraph" w:customStyle="1" w:styleId="22">
    <w:name w:val="Без интервала2"/>
    <w:rsid w:val="00486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86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4861CC"/>
  </w:style>
  <w:style w:type="character" w:styleId="af9">
    <w:name w:val="Hyperlink"/>
    <w:uiPriority w:val="99"/>
    <w:unhideWhenUsed/>
    <w:rsid w:val="004861CC"/>
    <w:rPr>
      <w:color w:val="0000FF"/>
      <w:u w:val="single"/>
    </w:rPr>
  </w:style>
  <w:style w:type="character" w:styleId="afa">
    <w:name w:val="FollowedHyperlink"/>
    <w:uiPriority w:val="99"/>
    <w:unhideWhenUsed/>
    <w:rsid w:val="004861CC"/>
    <w:rPr>
      <w:color w:val="800080"/>
      <w:u w:val="single"/>
    </w:rPr>
  </w:style>
  <w:style w:type="paragraph" w:customStyle="1" w:styleId="xl65">
    <w:name w:val="xl6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861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861CC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4861C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4861C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4861C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4861C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861C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4861CC"/>
    <w:rPr>
      <w:b/>
      <w:bCs/>
    </w:rPr>
  </w:style>
  <w:style w:type="table" w:styleId="afc">
    <w:name w:val="Table Grid"/>
    <w:basedOn w:val="a1"/>
    <w:rsid w:val="0048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861CC"/>
    <w:rPr>
      <w:sz w:val="24"/>
      <w:szCs w:val="24"/>
    </w:rPr>
  </w:style>
  <w:style w:type="character" w:customStyle="1" w:styleId="eop">
    <w:name w:val="eop"/>
    <w:basedOn w:val="a0"/>
    <w:rsid w:val="004861CC"/>
  </w:style>
  <w:style w:type="character" w:styleId="afd">
    <w:name w:val="Emphasis"/>
    <w:qFormat/>
    <w:rsid w:val="004861CC"/>
    <w:rPr>
      <w:i/>
      <w:iCs/>
    </w:rPr>
  </w:style>
  <w:style w:type="character" w:customStyle="1" w:styleId="FontStyle12">
    <w:name w:val="Font Style12"/>
    <w:rsid w:val="004861CC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486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4861CC"/>
  </w:style>
  <w:style w:type="paragraph" w:customStyle="1" w:styleId="Style11">
    <w:name w:val="Style11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861CC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rsid w:val="004861CC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4861CC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861CC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861CC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4861CC"/>
  </w:style>
  <w:style w:type="character" w:customStyle="1" w:styleId="extended-textshort">
    <w:name w:val="extended-text__short"/>
    <w:basedOn w:val="a0"/>
    <w:rsid w:val="004861CC"/>
  </w:style>
  <w:style w:type="character" w:customStyle="1" w:styleId="qa-text-wrap">
    <w:name w:val="qa-text-wrap"/>
    <w:basedOn w:val="a0"/>
    <w:rsid w:val="004861CC"/>
  </w:style>
  <w:style w:type="character" w:customStyle="1" w:styleId="WW8Num1z0">
    <w:name w:val="WW8Num1z0"/>
    <w:rsid w:val="004861CC"/>
  </w:style>
  <w:style w:type="character" w:customStyle="1" w:styleId="WW8Num1z1">
    <w:name w:val="WW8Num1z1"/>
    <w:rsid w:val="004861CC"/>
  </w:style>
  <w:style w:type="character" w:customStyle="1" w:styleId="WW8Num1z2">
    <w:name w:val="WW8Num1z2"/>
    <w:rsid w:val="004861CC"/>
  </w:style>
  <w:style w:type="character" w:customStyle="1" w:styleId="WW8Num1z3">
    <w:name w:val="WW8Num1z3"/>
    <w:rsid w:val="004861CC"/>
  </w:style>
  <w:style w:type="character" w:customStyle="1" w:styleId="WW8Num1z4">
    <w:name w:val="WW8Num1z4"/>
    <w:rsid w:val="004861CC"/>
  </w:style>
  <w:style w:type="character" w:customStyle="1" w:styleId="WW8Num1z5">
    <w:name w:val="WW8Num1z5"/>
    <w:rsid w:val="004861CC"/>
  </w:style>
  <w:style w:type="character" w:customStyle="1" w:styleId="WW8Num1z6">
    <w:name w:val="WW8Num1z6"/>
    <w:rsid w:val="004861CC"/>
  </w:style>
  <w:style w:type="character" w:customStyle="1" w:styleId="WW8Num1z7">
    <w:name w:val="WW8Num1z7"/>
    <w:rsid w:val="004861CC"/>
  </w:style>
  <w:style w:type="character" w:customStyle="1" w:styleId="WW8Num1z8">
    <w:name w:val="WW8Num1z8"/>
    <w:rsid w:val="004861CC"/>
  </w:style>
  <w:style w:type="character" w:customStyle="1" w:styleId="27">
    <w:name w:val="Основной шрифт абзаца2"/>
    <w:rsid w:val="004861CC"/>
  </w:style>
  <w:style w:type="character" w:customStyle="1" w:styleId="13">
    <w:name w:val="Основной шрифт абзаца1"/>
    <w:rsid w:val="004861CC"/>
  </w:style>
  <w:style w:type="paragraph" w:customStyle="1" w:styleId="aff">
    <w:name w:val="Заголовок"/>
    <w:basedOn w:val="a"/>
    <w:next w:val="ab"/>
    <w:rsid w:val="004861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b"/>
    <w:rsid w:val="004861CC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4861CC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4861CC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861CC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861CC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4861CC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61C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4861CC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4861CC"/>
    <w:pPr>
      <w:jc w:val="center"/>
    </w:pPr>
    <w:rPr>
      <w:b/>
      <w:bCs/>
    </w:rPr>
  </w:style>
  <w:style w:type="paragraph" w:customStyle="1" w:styleId="xl93">
    <w:name w:val="xl93"/>
    <w:basedOn w:val="a"/>
    <w:rsid w:val="004861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4861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861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4861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861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861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861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4861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4861CC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4861CC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4861CC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4861CC"/>
    <w:rPr>
      <w:color w:val="106BBE"/>
    </w:rPr>
  </w:style>
  <w:style w:type="character" w:customStyle="1" w:styleId="aff5">
    <w:name w:val="Цветовое выделение"/>
    <w:uiPriority w:val="99"/>
    <w:rsid w:val="004861CC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861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4861C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4861C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861CC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4861C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4861CC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4861C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4861CC"/>
  </w:style>
  <w:style w:type="character" w:customStyle="1" w:styleId="hover-dropdown2">
    <w:name w:val="hover-dropdown2"/>
    <w:basedOn w:val="a0"/>
    <w:rsid w:val="004861CC"/>
  </w:style>
  <w:style w:type="character" w:customStyle="1" w:styleId="user-accountname7">
    <w:name w:val="user-account__name7"/>
    <w:basedOn w:val="a0"/>
    <w:rsid w:val="004861CC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4861CC"/>
    <w:rPr>
      <w:color w:val="FF0000"/>
    </w:rPr>
  </w:style>
  <w:style w:type="character" w:customStyle="1" w:styleId="byr2x6nbcyx-kfywtmlct">
    <w:name w:val="byr2x6nbcyx-kfywtmlct"/>
    <w:basedOn w:val="a0"/>
    <w:rsid w:val="004861CC"/>
  </w:style>
  <w:style w:type="character" w:customStyle="1" w:styleId="menutext">
    <w:name w:val="menu__text"/>
    <w:basedOn w:val="a0"/>
    <w:rsid w:val="004861CC"/>
  </w:style>
  <w:style w:type="paragraph" w:styleId="33">
    <w:name w:val="Body Text 3"/>
    <w:basedOn w:val="a"/>
    <w:link w:val="34"/>
    <w:unhideWhenUsed/>
    <w:rsid w:val="004861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86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61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4861CC"/>
  </w:style>
  <w:style w:type="paragraph" w:customStyle="1" w:styleId="affd">
    <w:name w:val="Знак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4861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4861CC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4861C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4861CC"/>
    <w:rPr>
      <w:vertAlign w:val="superscript"/>
    </w:rPr>
  </w:style>
  <w:style w:type="character" w:customStyle="1" w:styleId="grame">
    <w:name w:val="grame"/>
    <w:rsid w:val="004861CC"/>
  </w:style>
  <w:style w:type="paragraph" w:customStyle="1" w:styleId="Heading">
    <w:name w:val="Heading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4861CC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4861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8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861CC"/>
  </w:style>
  <w:style w:type="character" w:customStyle="1" w:styleId="f">
    <w:name w:val="f"/>
    <w:rsid w:val="004861CC"/>
  </w:style>
  <w:style w:type="paragraph" w:customStyle="1" w:styleId="FR2">
    <w:name w:val="FR2"/>
    <w:rsid w:val="004861C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861CC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4861CC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4861CC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4861CC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4861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4861CC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4861CC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4861CC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4861CC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4861CC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861CC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4861CC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861CC"/>
    <w:rPr>
      <w:sz w:val="24"/>
    </w:rPr>
  </w:style>
  <w:style w:type="paragraph" w:customStyle="1" w:styleId="S6">
    <w:name w:val="S_Обычный в таблице"/>
    <w:basedOn w:val="a"/>
    <w:link w:val="S5"/>
    <w:rsid w:val="004861CC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4861CC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48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4861CC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4861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4861CC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4861CC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4861CC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4861CC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4861C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4861CC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4861CC"/>
  </w:style>
  <w:style w:type="paragraph" w:customStyle="1" w:styleId="100">
    <w:name w:val="Знак10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4861CC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4861CC"/>
    <w:rPr>
      <w:b/>
      <w:color w:val="333333"/>
      <w:sz w:val="20"/>
      <w:u w:val="single"/>
    </w:rPr>
  </w:style>
  <w:style w:type="paragraph" w:customStyle="1" w:styleId="19">
    <w:name w:val="Обычный1"/>
    <w:rsid w:val="004861C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861CC"/>
  </w:style>
  <w:style w:type="character" w:customStyle="1" w:styleId="context">
    <w:name w:val="context"/>
    <w:rsid w:val="004861CC"/>
  </w:style>
  <w:style w:type="character" w:customStyle="1" w:styleId="contextcurrent">
    <w:name w:val="context_current"/>
    <w:rsid w:val="004861CC"/>
  </w:style>
  <w:style w:type="paragraph" w:customStyle="1" w:styleId="11Char">
    <w:name w:val="Знак1 Знак Знак Знак Знак Знак Знак Знак Знак1 Char"/>
    <w:basedOn w:val="a"/>
    <w:rsid w:val="004861CC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4861CC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4861CC"/>
    <w:rPr>
      <w:rFonts w:ascii="Courier New" w:hAnsi="Courier New"/>
    </w:rPr>
  </w:style>
  <w:style w:type="paragraph" w:customStyle="1" w:styleId="1a">
    <w:name w:val="Знак Знак1 Знак"/>
    <w:basedOn w:val="a"/>
    <w:rsid w:val="004861C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4861CC"/>
  </w:style>
  <w:style w:type="character" w:customStyle="1" w:styleId="visited">
    <w:name w:val="visited"/>
    <w:rsid w:val="004861CC"/>
  </w:style>
  <w:style w:type="paragraph" w:customStyle="1" w:styleId="formattexttopleveltext">
    <w:name w:val="formattext topleveltex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4861C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861CC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861CC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4861C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4861C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861CC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4861CC"/>
    <w:rPr>
      <w:sz w:val="24"/>
      <w:lang w:val="ru-RU" w:eastAsia="ru-RU"/>
    </w:rPr>
  </w:style>
  <w:style w:type="paragraph" w:customStyle="1" w:styleId="ConsTitle">
    <w:name w:val="ConsTitle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4861CC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861CC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861C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861CC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861CC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4861CC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4861C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4861CC"/>
  </w:style>
  <w:style w:type="paragraph" w:customStyle="1" w:styleId="212">
    <w:name w:val="Знак Знак Знак2 Знак Знак Знак Знак Знак Знак Знак1"/>
    <w:basedOn w:val="a"/>
    <w:rsid w:val="004861CC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4861CC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4861CC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4861C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861CC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4861CC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486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4861CC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486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4861C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4861CC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4861C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861CC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4861CC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4861CC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4861CC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4861CC"/>
    <w:rPr>
      <w:vertAlign w:val="superscript"/>
    </w:rPr>
  </w:style>
  <w:style w:type="paragraph" w:customStyle="1" w:styleId="38">
    <w:name w:val="Верхний колонтитул3"/>
    <w:basedOn w:val="a"/>
    <w:rsid w:val="004861CC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4861CC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4861CC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4861CC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4861CC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4861CC"/>
    <w:pPr>
      <w:widowControl w:val="0"/>
      <w:jc w:val="center"/>
    </w:pPr>
  </w:style>
  <w:style w:type="paragraph" w:customStyle="1" w:styleId="xl25">
    <w:name w:val="xl25"/>
    <w:basedOn w:val="a"/>
    <w:rsid w:val="00486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4861C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861CC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4861CC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4861CC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4861CC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4861C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4861CC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4861C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861C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861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861C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861C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4861C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861C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861C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4861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4861C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861CC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861CC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861C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861C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861C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861CC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4861C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4861C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861C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861C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4861C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861C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861C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861C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861C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86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861CC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4861CC"/>
    <w:pPr>
      <w:suppressLineNumbers/>
    </w:pPr>
  </w:style>
  <w:style w:type="paragraph" w:customStyle="1" w:styleId="Textbodyindent">
    <w:name w:val="Text body indent"/>
    <w:basedOn w:val="Standard"/>
    <w:rsid w:val="004861CC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4861CC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4861C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4861CC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861CC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86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4861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861CC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61CC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861CC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86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4861CC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4861CC"/>
    <w:pPr>
      <w:ind w:left="964" w:firstLine="397"/>
      <w:outlineLvl w:val="1"/>
    </w:pPr>
  </w:style>
  <w:style w:type="paragraph" w:customStyle="1" w:styleId="affffe">
    <w:name w:val="подпись"/>
    <w:basedOn w:val="a"/>
    <w:rsid w:val="004861CC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4861CC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4861C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4861CC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4861CC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4861CC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4861CC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4861CC"/>
    <w:pPr>
      <w:spacing w:before="360"/>
      <w:ind w:right="680"/>
    </w:pPr>
    <w:rPr>
      <w:sz w:val="28"/>
    </w:rPr>
  </w:style>
  <w:style w:type="paragraph" w:customStyle="1" w:styleId="afffff5">
    <w:name w:val="Штамп"/>
    <w:rsid w:val="004861C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4861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4861CC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4861CC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861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861C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861CC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861C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4861CC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4861CC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4861CC"/>
    <w:pPr>
      <w:ind w:right="0"/>
      <w:jc w:val="right"/>
    </w:pPr>
  </w:style>
  <w:style w:type="paragraph" w:customStyle="1" w:styleId="afffffc">
    <w:name w:val="адрес"/>
    <w:basedOn w:val="a"/>
    <w:rsid w:val="004861CC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4861C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861C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4861C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4861C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4861CC"/>
  </w:style>
  <w:style w:type="paragraph" w:customStyle="1" w:styleId="xl33">
    <w:name w:val="xl33"/>
    <w:basedOn w:val="a"/>
    <w:rsid w:val="004861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4861CC"/>
  </w:style>
  <w:style w:type="numbering" w:customStyle="1" w:styleId="3c">
    <w:name w:val="Нет списка3"/>
    <w:next w:val="a2"/>
    <w:uiPriority w:val="99"/>
    <w:semiHidden/>
    <w:unhideWhenUsed/>
    <w:rsid w:val="004861CC"/>
  </w:style>
  <w:style w:type="character" w:customStyle="1" w:styleId="1f3">
    <w:name w:val="Нижний колонтитул Знак1"/>
    <w:basedOn w:val="a0"/>
    <w:uiPriority w:val="99"/>
    <w:semiHidden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86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486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486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4861CC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4861CC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4861CC"/>
  </w:style>
  <w:style w:type="paragraph" w:customStyle="1" w:styleId="ConsPlusTitlePage">
    <w:name w:val="ConsPlusTitlePage"/>
    <w:rsid w:val="00486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1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b"/>
    <w:rsid w:val="004861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4861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4861CC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4861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48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4861CC"/>
  </w:style>
  <w:style w:type="paragraph" w:customStyle="1" w:styleId="44">
    <w:name w:val="Без интервала4"/>
    <w:rsid w:val="004861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48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48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486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4861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4861C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61CC"/>
    <w:rPr>
      <w:color w:val="605E5C"/>
      <w:shd w:val="clear" w:color="auto" w:fill="E1DFDD"/>
    </w:rPr>
  </w:style>
  <w:style w:type="table" w:styleId="afffffd">
    <w:name w:val="Light Shading"/>
    <w:basedOn w:val="a1"/>
    <w:uiPriority w:val="60"/>
    <w:rsid w:val="004861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86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6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6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61C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6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4861C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861CC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86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8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6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61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486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4861C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61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6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86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6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86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6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4861CC"/>
  </w:style>
  <w:style w:type="character" w:customStyle="1" w:styleId="normaltextrun">
    <w:name w:val="normaltextrun"/>
    <w:basedOn w:val="a0"/>
    <w:rsid w:val="004861CC"/>
  </w:style>
  <w:style w:type="paragraph" w:styleId="31">
    <w:name w:val="Body Text Indent 3"/>
    <w:basedOn w:val="a"/>
    <w:link w:val="32"/>
    <w:unhideWhenUsed/>
    <w:qFormat/>
    <w:rsid w:val="00486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nhideWhenUsed/>
    <w:rsid w:val="004861CC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4861CC"/>
    <w:pPr>
      <w:spacing w:after="120"/>
    </w:pPr>
  </w:style>
  <w:style w:type="character" w:customStyle="1" w:styleId="ac">
    <w:name w:val="Основной текст Знак"/>
    <w:basedOn w:val="a0"/>
    <w:link w:val="ab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861CC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486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861C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4861CC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4861CC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4861C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486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86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86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861CC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uiPriority w:val="99"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4861CC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4861CC"/>
    <w:pPr>
      <w:jc w:val="center"/>
    </w:pPr>
    <w:rPr>
      <w:sz w:val="32"/>
    </w:rPr>
  </w:style>
  <w:style w:type="paragraph" w:customStyle="1" w:styleId="22">
    <w:name w:val="Без интервала2"/>
    <w:rsid w:val="00486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86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4861CC"/>
  </w:style>
  <w:style w:type="character" w:styleId="af9">
    <w:name w:val="Hyperlink"/>
    <w:uiPriority w:val="99"/>
    <w:unhideWhenUsed/>
    <w:rsid w:val="004861CC"/>
    <w:rPr>
      <w:color w:val="0000FF"/>
      <w:u w:val="single"/>
    </w:rPr>
  </w:style>
  <w:style w:type="character" w:styleId="afa">
    <w:name w:val="FollowedHyperlink"/>
    <w:uiPriority w:val="99"/>
    <w:unhideWhenUsed/>
    <w:rsid w:val="004861CC"/>
    <w:rPr>
      <w:color w:val="800080"/>
      <w:u w:val="single"/>
    </w:rPr>
  </w:style>
  <w:style w:type="paragraph" w:customStyle="1" w:styleId="xl65">
    <w:name w:val="xl6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861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861CC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4861C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4861C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4861C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4861C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861C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4861CC"/>
    <w:rPr>
      <w:b/>
      <w:bCs/>
    </w:rPr>
  </w:style>
  <w:style w:type="table" w:styleId="afc">
    <w:name w:val="Table Grid"/>
    <w:basedOn w:val="a1"/>
    <w:rsid w:val="0048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861CC"/>
    <w:rPr>
      <w:sz w:val="24"/>
      <w:szCs w:val="24"/>
    </w:rPr>
  </w:style>
  <w:style w:type="character" w:customStyle="1" w:styleId="eop">
    <w:name w:val="eop"/>
    <w:basedOn w:val="a0"/>
    <w:rsid w:val="004861CC"/>
  </w:style>
  <w:style w:type="character" w:styleId="afd">
    <w:name w:val="Emphasis"/>
    <w:qFormat/>
    <w:rsid w:val="004861CC"/>
    <w:rPr>
      <w:i/>
      <w:iCs/>
    </w:rPr>
  </w:style>
  <w:style w:type="character" w:customStyle="1" w:styleId="FontStyle12">
    <w:name w:val="Font Style12"/>
    <w:rsid w:val="004861CC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486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4861CC"/>
  </w:style>
  <w:style w:type="paragraph" w:customStyle="1" w:styleId="Style11">
    <w:name w:val="Style11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861CC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rsid w:val="004861CC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4861CC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861CC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48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861CC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4861CC"/>
  </w:style>
  <w:style w:type="character" w:customStyle="1" w:styleId="extended-textshort">
    <w:name w:val="extended-text__short"/>
    <w:basedOn w:val="a0"/>
    <w:rsid w:val="004861CC"/>
  </w:style>
  <w:style w:type="character" w:customStyle="1" w:styleId="qa-text-wrap">
    <w:name w:val="qa-text-wrap"/>
    <w:basedOn w:val="a0"/>
    <w:rsid w:val="004861CC"/>
  </w:style>
  <w:style w:type="character" w:customStyle="1" w:styleId="WW8Num1z0">
    <w:name w:val="WW8Num1z0"/>
    <w:rsid w:val="004861CC"/>
  </w:style>
  <w:style w:type="character" w:customStyle="1" w:styleId="WW8Num1z1">
    <w:name w:val="WW8Num1z1"/>
    <w:rsid w:val="004861CC"/>
  </w:style>
  <w:style w:type="character" w:customStyle="1" w:styleId="WW8Num1z2">
    <w:name w:val="WW8Num1z2"/>
    <w:rsid w:val="004861CC"/>
  </w:style>
  <w:style w:type="character" w:customStyle="1" w:styleId="WW8Num1z3">
    <w:name w:val="WW8Num1z3"/>
    <w:rsid w:val="004861CC"/>
  </w:style>
  <w:style w:type="character" w:customStyle="1" w:styleId="WW8Num1z4">
    <w:name w:val="WW8Num1z4"/>
    <w:rsid w:val="004861CC"/>
  </w:style>
  <w:style w:type="character" w:customStyle="1" w:styleId="WW8Num1z5">
    <w:name w:val="WW8Num1z5"/>
    <w:rsid w:val="004861CC"/>
  </w:style>
  <w:style w:type="character" w:customStyle="1" w:styleId="WW8Num1z6">
    <w:name w:val="WW8Num1z6"/>
    <w:rsid w:val="004861CC"/>
  </w:style>
  <w:style w:type="character" w:customStyle="1" w:styleId="WW8Num1z7">
    <w:name w:val="WW8Num1z7"/>
    <w:rsid w:val="004861CC"/>
  </w:style>
  <w:style w:type="character" w:customStyle="1" w:styleId="WW8Num1z8">
    <w:name w:val="WW8Num1z8"/>
    <w:rsid w:val="004861CC"/>
  </w:style>
  <w:style w:type="character" w:customStyle="1" w:styleId="27">
    <w:name w:val="Основной шрифт абзаца2"/>
    <w:rsid w:val="004861CC"/>
  </w:style>
  <w:style w:type="character" w:customStyle="1" w:styleId="13">
    <w:name w:val="Основной шрифт абзаца1"/>
    <w:rsid w:val="004861CC"/>
  </w:style>
  <w:style w:type="paragraph" w:customStyle="1" w:styleId="aff">
    <w:name w:val="Заголовок"/>
    <w:basedOn w:val="a"/>
    <w:next w:val="ab"/>
    <w:rsid w:val="004861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b"/>
    <w:rsid w:val="004861CC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4861CC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4861CC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861CC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861CC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4861CC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61C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4861CC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4861CC"/>
    <w:pPr>
      <w:jc w:val="center"/>
    </w:pPr>
    <w:rPr>
      <w:b/>
      <w:bCs/>
    </w:rPr>
  </w:style>
  <w:style w:type="paragraph" w:customStyle="1" w:styleId="xl93">
    <w:name w:val="xl93"/>
    <w:basedOn w:val="a"/>
    <w:rsid w:val="004861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4861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861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4861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861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861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861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4861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4861CC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4861CC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4861CC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4861CC"/>
    <w:rPr>
      <w:color w:val="106BBE"/>
    </w:rPr>
  </w:style>
  <w:style w:type="character" w:customStyle="1" w:styleId="aff5">
    <w:name w:val="Цветовое выделение"/>
    <w:uiPriority w:val="99"/>
    <w:rsid w:val="004861CC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861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4861C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4861C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861CC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4861C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4861CC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4861C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4861CC"/>
  </w:style>
  <w:style w:type="character" w:customStyle="1" w:styleId="hover-dropdown2">
    <w:name w:val="hover-dropdown2"/>
    <w:basedOn w:val="a0"/>
    <w:rsid w:val="004861CC"/>
  </w:style>
  <w:style w:type="character" w:customStyle="1" w:styleId="user-accountname7">
    <w:name w:val="user-account__name7"/>
    <w:basedOn w:val="a0"/>
    <w:rsid w:val="004861CC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4861CC"/>
    <w:rPr>
      <w:color w:val="FF0000"/>
    </w:rPr>
  </w:style>
  <w:style w:type="character" w:customStyle="1" w:styleId="byr2x6nbcyx-kfywtmlct">
    <w:name w:val="byr2x6nbcyx-kfywtmlct"/>
    <w:basedOn w:val="a0"/>
    <w:rsid w:val="004861CC"/>
  </w:style>
  <w:style w:type="character" w:customStyle="1" w:styleId="menutext">
    <w:name w:val="menu__text"/>
    <w:basedOn w:val="a0"/>
    <w:rsid w:val="004861CC"/>
  </w:style>
  <w:style w:type="paragraph" w:styleId="33">
    <w:name w:val="Body Text 3"/>
    <w:basedOn w:val="a"/>
    <w:link w:val="34"/>
    <w:unhideWhenUsed/>
    <w:rsid w:val="004861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86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61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4861CC"/>
  </w:style>
  <w:style w:type="paragraph" w:customStyle="1" w:styleId="affd">
    <w:name w:val="Знак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4861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4861CC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4861C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4861CC"/>
    <w:rPr>
      <w:vertAlign w:val="superscript"/>
    </w:rPr>
  </w:style>
  <w:style w:type="character" w:customStyle="1" w:styleId="grame">
    <w:name w:val="grame"/>
    <w:rsid w:val="004861CC"/>
  </w:style>
  <w:style w:type="paragraph" w:customStyle="1" w:styleId="Heading">
    <w:name w:val="Heading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4861CC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4861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8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861CC"/>
  </w:style>
  <w:style w:type="character" w:customStyle="1" w:styleId="f">
    <w:name w:val="f"/>
    <w:rsid w:val="004861CC"/>
  </w:style>
  <w:style w:type="paragraph" w:customStyle="1" w:styleId="FR2">
    <w:name w:val="FR2"/>
    <w:rsid w:val="004861C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861CC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4861CC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4861CC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4861CC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4861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4861CC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4861CC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4861CC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4861CC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4861CC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861CC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4861CC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861CC"/>
    <w:rPr>
      <w:sz w:val="24"/>
    </w:rPr>
  </w:style>
  <w:style w:type="paragraph" w:customStyle="1" w:styleId="S6">
    <w:name w:val="S_Обычный в таблице"/>
    <w:basedOn w:val="a"/>
    <w:link w:val="S5"/>
    <w:rsid w:val="004861CC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4861CC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48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4861CC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4861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4861CC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4861CC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4861CC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4861CC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4861C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4861CC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4861CC"/>
  </w:style>
  <w:style w:type="paragraph" w:customStyle="1" w:styleId="100">
    <w:name w:val="Знак10"/>
    <w:basedOn w:val="a"/>
    <w:rsid w:val="004861CC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4861CC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4861CC"/>
    <w:rPr>
      <w:b/>
      <w:color w:val="333333"/>
      <w:sz w:val="20"/>
      <w:u w:val="single"/>
    </w:rPr>
  </w:style>
  <w:style w:type="paragraph" w:customStyle="1" w:styleId="19">
    <w:name w:val="Обычный1"/>
    <w:rsid w:val="004861C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861CC"/>
  </w:style>
  <w:style w:type="character" w:customStyle="1" w:styleId="context">
    <w:name w:val="context"/>
    <w:rsid w:val="004861CC"/>
  </w:style>
  <w:style w:type="character" w:customStyle="1" w:styleId="contextcurrent">
    <w:name w:val="context_current"/>
    <w:rsid w:val="004861CC"/>
  </w:style>
  <w:style w:type="paragraph" w:customStyle="1" w:styleId="11Char">
    <w:name w:val="Знак1 Знак Знак Знак Знак Знак Знак Знак Знак1 Char"/>
    <w:basedOn w:val="a"/>
    <w:rsid w:val="004861CC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4861CC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4861CC"/>
    <w:rPr>
      <w:rFonts w:ascii="Courier New" w:hAnsi="Courier New"/>
    </w:rPr>
  </w:style>
  <w:style w:type="paragraph" w:customStyle="1" w:styleId="1a">
    <w:name w:val="Знак Знак1 Знак"/>
    <w:basedOn w:val="a"/>
    <w:rsid w:val="004861C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4861CC"/>
  </w:style>
  <w:style w:type="character" w:customStyle="1" w:styleId="visited">
    <w:name w:val="visited"/>
    <w:rsid w:val="004861CC"/>
  </w:style>
  <w:style w:type="paragraph" w:customStyle="1" w:styleId="formattexttopleveltext">
    <w:name w:val="formattext topleveltex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4861C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861CC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861CC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4861C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4861C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861CC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4861CC"/>
    <w:rPr>
      <w:sz w:val="24"/>
      <w:lang w:val="ru-RU" w:eastAsia="ru-RU"/>
    </w:rPr>
  </w:style>
  <w:style w:type="paragraph" w:customStyle="1" w:styleId="ConsTitle">
    <w:name w:val="ConsTitle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8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4861CC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861CC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861C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861CC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861CC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4861CC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4861CC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4861C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4861CC"/>
  </w:style>
  <w:style w:type="paragraph" w:customStyle="1" w:styleId="212">
    <w:name w:val="Знак Знак Знак2 Знак Знак Знак Знак Знак Знак Знак1"/>
    <w:basedOn w:val="a"/>
    <w:rsid w:val="004861CC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4861CC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4861CC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4861C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861CC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4861CC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486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4861CC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486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4861C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4861CC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4861C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861CC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4861CC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4861CC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4861CC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4861CC"/>
    <w:rPr>
      <w:vertAlign w:val="superscript"/>
    </w:rPr>
  </w:style>
  <w:style w:type="paragraph" w:customStyle="1" w:styleId="38">
    <w:name w:val="Верхний колонтитул3"/>
    <w:basedOn w:val="a"/>
    <w:rsid w:val="004861CC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4861CC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4861CC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4861CC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4861CC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4861CC"/>
    <w:pPr>
      <w:widowControl w:val="0"/>
      <w:jc w:val="center"/>
    </w:pPr>
  </w:style>
  <w:style w:type="paragraph" w:customStyle="1" w:styleId="xl25">
    <w:name w:val="xl25"/>
    <w:basedOn w:val="a"/>
    <w:rsid w:val="00486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4861C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861CC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4861CC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4861CC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4861CC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4861C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4861CC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4861C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861C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861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861C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861C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4861C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861C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861C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4861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4861C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861CC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861CC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861C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861C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861C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861CC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4861C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4861C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861C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861CC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861C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4861C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861C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861C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861C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861C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86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861CC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4861CC"/>
    <w:pPr>
      <w:suppressLineNumbers/>
    </w:pPr>
  </w:style>
  <w:style w:type="paragraph" w:customStyle="1" w:styleId="Textbodyindent">
    <w:name w:val="Text body indent"/>
    <w:basedOn w:val="Standard"/>
    <w:rsid w:val="004861CC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4861CC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4861C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4861CC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861CC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86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4861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861CC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61CC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861CC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861CC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86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4861CC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4861CC"/>
    <w:pPr>
      <w:ind w:left="964" w:firstLine="397"/>
      <w:outlineLvl w:val="1"/>
    </w:pPr>
  </w:style>
  <w:style w:type="paragraph" w:customStyle="1" w:styleId="affffe">
    <w:name w:val="подпись"/>
    <w:basedOn w:val="a"/>
    <w:rsid w:val="004861CC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4861CC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4861C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4861CC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4861CC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4861CC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4861CC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4861CC"/>
    <w:pPr>
      <w:spacing w:before="360"/>
      <w:ind w:right="680"/>
    </w:pPr>
    <w:rPr>
      <w:sz w:val="28"/>
    </w:rPr>
  </w:style>
  <w:style w:type="paragraph" w:customStyle="1" w:styleId="afffff5">
    <w:name w:val="Штамп"/>
    <w:rsid w:val="004861C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4861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4861CC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4861CC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861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861C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861CC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861C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4861CC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4861CC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4861CC"/>
    <w:pPr>
      <w:ind w:right="0"/>
      <w:jc w:val="right"/>
    </w:pPr>
  </w:style>
  <w:style w:type="paragraph" w:customStyle="1" w:styleId="afffffc">
    <w:name w:val="адрес"/>
    <w:basedOn w:val="a"/>
    <w:rsid w:val="004861CC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4861C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861C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486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6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4861C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4861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4861C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4861C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4861CC"/>
  </w:style>
  <w:style w:type="paragraph" w:customStyle="1" w:styleId="xl33">
    <w:name w:val="xl33"/>
    <w:basedOn w:val="a"/>
    <w:rsid w:val="004861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4861CC"/>
  </w:style>
  <w:style w:type="numbering" w:customStyle="1" w:styleId="3c">
    <w:name w:val="Нет списка3"/>
    <w:next w:val="a2"/>
    <w:uiPriority w:val="99"/>
    <w:semiHidden/>
    <w:unhideWhenUsed/>
    <w:rsid w:val="004861CC"/>
  </w:style>
  <w:style w:type="character" w:customStyle="1" w:styleId="1f3">
    <w:name w:val="Нижний колонтитул Знак1"/>
    <w:basedOn w:val="a0"/>
    <w:uiPriority w:val="99"/>
    <w:semiHidden/>
    <w:rsid w:val="0048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86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486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486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4861CC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4861CC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4861CC"/>
  </w:style>
  <w:style w:type="paragraph" w:customStyle="1" w:styleId="ConsPlusTitlePage">
    <w:name w:val="ConsPlusTitlePage"/>
    <w:rsid w:val="00486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1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b"/>
    <w:rsid w:val="004861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4861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4861CC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4861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48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4861CC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4861CC"/>
  </w:style>
  <w:style w:type="paragraph" w:customStyle="1" w:styleId="44">
    <w:name w:val="Без интервала4"/>
    <w:rsid w:val="004861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48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48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48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486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486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4861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4861CC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4861C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61CC"/>
    <w:rPr>
      <w:color w:val="605E5C"/>
      <w:shd w:val="clear" w:color="auto" w:fill="E1DFDD"/>
    </w:rPr>
  </w:style>
  <w:style w:type="table" w:styleId="afffffd">
    <w:name w:val="Light Shading"/>
    <w:basedOn w:val="a1"/>
    <w:uiPriority w:val="60"/>
    <w:rsid w:val="004861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57538</Words>
  <Characters>327969</Characters>
  <Application>Microsoft Office Word</Application>
  <DocSecurity>0</DocSecurity>
  <Lines>2733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2024-04-16T12:19:00Z</cp:lastPrinted>
  <dcterms:created xsi:type="dcterms:W3CDTF">2024-04-16T11:57:00Z</dcterms:created>
  <dcterms:modified xsi:type="dcterms:W3CDTF">2024-04-22T06:21:00Z</dcterms:modified>
</cp:coreProperties>
</file>