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401FA" w:rsidTr="003C0BE2">
        <w:trPr>
          <w:cantSplit/>
          <w:trHeight w:val="1293"/>
          <w:jc w:val="center"/>
        </w:trPr>
        <w:tc>
          <w:tcPr>
            <w:tcW w:w="4608" w:type="dxa"/>
          </w:tcPr>
          <w:p w:rsidR="003401FA" w:rsidRDefault="003401FA" w:rsidP="003C0BE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C14A0A" wp14:editId="4F425865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1FA" w:rsidRDefault="003401FA" w:rsidP="003401FA">
      <w:pPr>
        <w:pStyle w:val="a5"/>
        <w:ind w:right="-94"/>
      </w:pPr>
      <w:r>
        <w:t>СОВЕТ  ДЕПУТАТОВ</w:t>
      </w:r>
    </w:p>
    <w:p w:rsidR="003401FA" w:rsidRDefault="003401FA" w:rsidP="003401FA">
      <w:pPr>
        <w:pStyle w:val="a5"/>
        <w:ind w:right="-94"/>
      </w:pPr>
      <w:r>
        <w:t xml:space="preserve"> ДОБРИНСКОГО МУНИЦИПАЛЬНОГО РАЙОНА</w:t>
      </w:r>
    </w:p>
    <w:p w:rsidR="003401FA" w:rsidRDefault="003401FA" w:rsidP="003401F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401FA" w:rsidRDefault="003401FA" w:rsidP="003401FA">
      <w:pPr>
        <w:ind w:right="-94"/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401FA" w:rsidRDefault="003401FA" w:rsidP="003401FA">
      <w:pPr>
        <w:ind w:right="-94"/>
        <w:jc w:val="center"/>
        <w:rPr>
          <w:sz w:val="32"/>
        </w:rPr>
      </w:pPr>
    </w:p>
    <w:p w:rsidR="003401FA" w:rsidRDefault="003401FA" w:rsidP="003401FA">
      <w:pPr>
        <w:ind w:right="-94"/>
        <w:jc w:val="center"/>
        <w:rPr>
          <w:sz w:val="32"/>
        </w:rPr>
      </w:pPr>
    </w:p>
    <w:p w:rsidR="003401FA" w:rsidRPr="005041AF" w:rsidRDefault="003401FA" w:rsidP="003401FA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3401FA" w:rsidRDefault="003401FA" w:rsidP="003401FA">
      <w:pPr>
        <w:pStyle w:val="a3"/>
        <w:ind w:right="-94"/>
        <w:jc w:val="center"/>
      </w:pPr>
    </w:p>
    <w:p w:rsidR="003401FA" w:rsidRPr="005041AF" w:rsidRDefault="003401FA" w:rsidP="003401FA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</w:t>
      </w:r>
      <w:r w:rsidRPr="005041AF">
        <w:rPr>
          <w:sz w:val="28"/>
          <w:szCs w:val="28"/>
        </w:rPr>
        <w:t xml:space="preserve">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265</w:t>
      </w:r>
      <w:r w:rsidRPr="005041AF">
        <w:rPr>
          <w:sz w:val="28"/>
          <w:szCs w:val="28"/>
        </w:rPr>
        <w:t>-рс</w:t>
      </w:r>
    </w:p>
    <w:p w:rsidR="003401FA" w:rsidRDefault="003401FA" w:rsidP="003401FA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3401FA" w:rsidRDefault="003401FA" w:rsidP="003401FA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3401FA" w:rsidRDefault="003401FA" w:rsidP="003401FA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  <w:r w:rsidRPr="00233207">
        <w:rPr>
          <w:b/>
          <w:sz w:val="28"/>
          <w:szCs w:val="28"/>
        </w:rPr>
        <w:t xml:space="preserve"> </w:t>
      </w:r>
    </w:p>
    <w:p w:rsidR="003401FA" w:rsidRDefault="003401FA" w:rsidP="003401FA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201</w:t>
      </w:r>
      <w:r>
        <w:rPr>
          <w:b/>
          <w:sz w:val="28"/>
          <w:szCs w:val="28"/>
        </w:rPr>
        <w:t>9</w:t>
      </w:r>
      <w:r w:rsidRPr="00233207">
        <w:rPr>
          <w:b/>
          <w:sz w:val="28"/>
          <w:szCs w:val="28"/>
        </w:rPr>
        <w:t xml:space="preserve"> год</w:t>
      </w:r>
    </w:p>
    <w:p w:rsidR="003401FA" w:rsidRDefault="003401FA" w:rsidP="003401FA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год, руководствуясь Федеральным Законом от 21.12.2001г.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3401FA" w:rsidRPr="00BF686A" w:rsidRDefault="003401FA" w:rsidP="003401FA">
      <w:pPr>
        <w:tabs>
          <w:tab w:val="left" w:pos="8130"/>
        </w:tabs>
        <w:ind w:firstLine="851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 в новой редакции согласно приложению.</w:t>
      </w:r>
    </w:p>
    <w:p w:rsidR="003401FA" w:rsidRDefault="003401FA" w:rsidP="003401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24.12.2018  №255-рс.</w:t>
      </w:r>
    </w:p>
    <w:p w:rsidR="003401FA" w:rsidRPr="00CD2F38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3401FA" w:rsidRPr="003D6F63" w:rsidRDefault="003401FA" w:rsidP="003401F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401FA" w:rsidRDefault="003401FA" w:rsidP="003401F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401FA" w:rsidRDefault="003401FA" w:rsidP="003401FA">
      <w:pPr>
        <w:ind w:firstLine="851"/>
        <w:jc w:val="both"/>
        <w:rPr>
          <w:b/>
          <w:sz w:val="28"/>
          <w:szCs w:val="28"/>
        </w:rPr>
      </w:pPr>
    </w:p>
    <w:p w:rsidR="003401FA" w:rsidRDefault="003401FA" w:rsidP="003401FA">
      <w:pPr>
        <w:ind w:firstLine="851"/>
        <w:jc w:val="both"/>
        <w:rPr>
          <w:b/>
          <w:sz w:val="28"/>
          <w:szCs w:val="28"/>
        </w:rPr>
      </w:pPr>
    </w:p>
    <w:p w:rsidR="003401FA" w:rsidRDefault="003401FA" w:rsidP="003401FA">
      <w:pPr>
        <w:ind w:firstLine="851"/>
        <w:jc w:val="both"/>
        <w:rPr>
          <w:b/>
          <w:sz w:val="28"/>
          <w:szCs w:val="28"/>
        </w:rPr>
      </w:pPr>
    </w:p>
    <w:p w:rsidR="003401FA" w:rsidRDefault="003401FA" w:rsidP="003401FA">
      <w:pPr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rPr>
          <w:b/>
        </w:rPr>
      </w:pPr>
      <w:r w:rsidRPr="00CD2F38">
        <w:rPr>
          <w:b/>
        </w:rPr>
        <w:t xml:space="preserve">                                                                                             </w:t>
      </w:r>
    </w:p>
    <w:p w:rsidR="003401FA" w:rsidRDefault="003401FA" w:rsidP="003401FA">
      <w:pPr>
        <w:tabs>
          <w:tab w:val="left" w:pos="8130"/>
        </w:tabs>
        <w:rPr>
          <w:b/>
        </w:rPr>
      </w:pPr>
    </w:p>
    <w:p w:rsidR="003401FA" w:rsidRDefault="003401FA" w:rsidP="003401FA">
      <w:pPr>
        <w:tabs>
          <w:tab w:val="left" w:pos="8130"/>
        </w:tabs>
        <w:rPr>
          <w:b/>
        </w:rPr>
      </w:pPr>
    </w:p>
    <w:p w:rsidR="003401FA" w:rsidRPr="00CD2F38" w:rsidRDefault="003401FA" w:rsidP="003401FA">
      <w:pPr>
        <w:tabs>
          <w:tab w:val="left" w:pos="8130"/>
        </w:tabs>
        <w:rPr>
          <w:b/>
        </w:rPr>
      </w:pPr>
      <w:bookmarkStart w:id="0" w:name="_GoBack"/>
      <w:bookmarkEnd w:id="0"/>
    </w:p>
    <w:p w:rsidR="003401FA" w:rsidRPr="001048F6" w:rsidRDefault="003401FA" w:rsidP="003401FA">
      <w:pPr>
        <w:tabs>
          <w:tab w:val="left" w:pos="8130"/>
        </w:tabs>
        <w:rPr>
          <w:b/>
          <w:sz w:val="24"/>
          <w:szCs w:val="24"/>
        </w:rPr>
      </w:pPr>
      <w:r w:rsidRPr="001048F6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048F6">
        <w:rPr>
          <w:b/>
          <w:sz w:val="24"/>
          <w:szCs w:val="24"/>
        </w:rPr>
        <w:t xml:space="preserve">    Приложение</w:t>
      </w:r>
    </w:p>
    <w:p w:rsidR="003401FA" w:rsidRPr="001048F6" w:rsidRDefault="003401FA" w:rsidP="003401FA">
      <w:pPr>
        <w:tabs>
          <w:tab w:val="left" w:pos="8130"/>
        </w:tabs>
        <w:jc w:val="both"/>
        <w:rPr>
          <w:sz w:val="24"/>
          <w:szCs w:val="24"/>
        </w:rPr>
      </w:pPr>
      <w:r w:rsidRPr="001048F6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048F6">
        <w:rPr>
          <w:sz w:val="24"/>
          <w:szCs w:val="24"/>
        </w:rPr>
        <w:t xml:space="preserve">           к решению Совета депутатов</w:t>
      </w:r>
    </w:p>
    <w:p w:rsidR="003401FA" w:rsidRPr="001048F6" w:rsidRDefault="003401FA" w:rsidP="003401FA">
      <w:pPr>
        <w:tabs>
          <w:tab w:val="left" w:pos="8130"/>
        </w:tabs>
        <w:jc w:val="both"/>
        <w:rPr>
          <w:sz w:val="24"/>
          <w:szCs w:val="24"/>
        </w:rPr>
      </w:pPr>
      <w:r w:rsidRPr="001048F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</w:t>
      </w:r>
      <w:r w:rsidRPr="001048F6">
        <w:rPr>
          <w:sz w:val="24"/>
          <w:szCs w:val="24"/>
        </w:rPr>
        <w:t xml:space="preserve">                </w:t>
      </w:r>
      <w:proofErr w:type="spellStart"/>
      <w:r w:rsidRPr="001048F6">
        <w:rPr>
          <w:sz w:val="24"/>
          <w:szCs w:val="24"/>
        </w:rPr>
        <w:t>Добринского</w:t>
      </w:r>
      <w:proofErr w:type="spellEnd"/>
      <w:r w:rsidRPr="001048F6">
        <w:rPr>
          <w:sz w:val="24"/>
          <w:szCs w:val="24"/>
        </w:rPr>
        <w:t xml:space="preserve"> муниципального района</w:t>
      </w:r>
    </w:p>
    <w:p w:rsidR="003401FA" w:rsidRPr="001048F6" w:rsidRDefault="003401FA" w:rsidP="003401FA">
      <w:pPr>
        <w:tabs>
          <w:tab w:val="left" w:pos="8130"/>
        </w:tabs>
        <w:ind w:left="360" w:firstLine="5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48F6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1048F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048F6">
        <w:rPr>
          <w:sz w:val="24"/>
          <w:szCs w:val="24"/>
        </w:rPr>
        <w:t>2.201</w:t>
      </w:r>
      <w:r>
        <w:rPr>
          <w:sz w:val="24"/>
          <w:szCs w:val="24"/>
        </w:rPr>
        <w:t>9</w:t>
      </w:r>
      <w:r w:rsidRPr="001048F6">
        <w:rPr>
          <w:sz w:val="24"/>
          <w:szCs w:val="24"/>
        </w:rPr>
        <w:t>г. №</w:t>
      </w:r>
      <w:r>
        <w:rPr>
          <w:sz w:val="24"/>
          <w:szCs w:val="24"/>
        </w:rPr>
        <w:t>265</w:t>
      </w:r>
      <w:r w:rsidRPr="001048F6">
        <w:rPr>
          <w:sz w:val="24"/>
          <w:szCs w:val="24"/>
        </w:rPr>
        <w:t>-рс</w:t>
      </w:r>
    </w:p>
    <w:p w:rsidR="003401FA" w:rsidRDefault="003401FA" w:rsidP="003401FA">
      <w:pPr>
        <w:tabs>
          <w:tab w:val="left" w:pos="8130"/>
        </w:tabs>
        <w:ind w:left="360" w:firstLine="5580"/>
        <w:jc w:val="both"/>
      </w:pPr>
    </w:p>
    <w:p w:rsidR="003401FA" w:rsidRDefault="003401FA" w:rsidP="003401FA">
      <w:pPr>
        <w:tabs>
          <w:tab w:val="left" w:pos="8130"/>
        </w:tabs>
        <w:ind w:left="360" w:firstLine="5580"/>
        <w:jc w:val="both"/>
      </w:pPr>
    </w:p>
    <w:p w:rsidR="003401FA" w:rsidRPr="00DA20C0" w:rsidRDefault="003401FA" w:rsidP="003401FA">
      <w:pPr>
        <w:tabs>
          <w:tab w:val="left" w:pos="8130"/>
        </w:tabs>
        <w:ind w:left="360" w:firstLine="5580"/>
        <w:jc w:val="both"/>
      </w:pPr>
    </w:p>
    <w:p w:rsidR="003401FA" w:rsidRDefault="003401FA" w:rsidP="003401FA">
      <w:pPr>
        <w:tabs>
          <w:tab w:val="left" w:pos="8130"/>
        </w:tabs>
        <w:ind w:left="360"/>
        <w:jc w:val="center"/>
        <w:rPr>
          <w:b/>
          <w:sz w:val="28"/>
          <w:szCs w:val="28"/>
        </w:rPr>
      </w:pPr>
      <w:r w:rsidRPr="00A254AA">
        <w:rPr>
          <w:b/>
          <w:sz w:val="28"/>
          <w:szCs w:val="28"/>
        </w:rPr>
        <w:t xml:space="preserve">Прогнозный план (программа) </w:t>
      </w:r>
    </w:p>
    <w:p w:rsidR="003401FA" w:rsidRPr="00A254AA" w:rsidRDefault="003401FA" w:rsidP="003401FA">
      <w:pPr>
        <w:tabs>
          <w:tab w:val="left" w:pos="8130"/>
        </w:tabs>
        <w:ind w:left="360"/>
        <w:jc w:val="center"/>
        <w:rPr>
          <w:b/>
          <w:sz w:val="28"/>
          <w:szCs w:val="28"/>
        </w:rPr>
      </w:pPr>
      <w:r w:rsidRPr="00A254AA">
        <w:rPr>
          <w:b/>
          <w:sz w:val="28"/>
          <w:szCs w:val="28"/>
        </w:rPr>
        <w:t>приватизации муниципального имущества</w:t>
      </w:r>
    </w:p>
    <w:p w:rsidR="003401FA" w:rsidRPr="00A254AA" w:rsidRDefault="003401FA" w:rsidP="003401FA">
      <w:pPr>
        <w:tabs>
          <w:tab w:val="left" w:pos="8130"/>
        </w:tabs>
        <w:ind w:left="360"/>
        <w:jc w:val="center"/>
        <w:rPr>
          <w:b/>
          <w:sz w:val="28"/>
          <w:szCs w:val="28"/>
        </w:rPr>
      </w:pPr>
      <w:proofErr w:type="spellStart"/>
      <w:r w:rsidRPr="00A254AA">
        <w:rPr>
          <w:b/>
          <w:sz w:val="28"/>
          <w:szCs w:val="28"/>
        </w:rPr>
        <w:t>Добринского</w:t>
      </w:r>
      <w:proofErr w:type="spellEnd"/>
      <w:r w:rsidRPr="00A254AA">
        <w:rPr>
          <w:b/>
          <w:sz w:val="28"/>
          <w:szCs w:val="28"/>
        </w:rPr>
        <w:t xml:space="preserve"> муниципального района на 2019 год</w:t>
      </w:r>
    </w:p>
    <w:p w:rsidR="003401FA" w:rsidRDefault="003401FA" w:rsidP="003401FA">
      <w:pPr>
        <w:tabs>
          <w:tab w:val="left" w:pos="8130"/>
        </w:tabs>
        <w:ind w:left="360"/>
        <w:jc w:val="center"/>
        <w:rPr>
          <w:b/>
        </w:rPr>
      </w:pPr>
    </w:p>
    <w:p w:rsidR="003401FA" w:rsidRDefault="003401FA" w:rsidP="003401FA">
      <w:pPr>
        <w:tabs>
          <w:tab w:val="left" w:pos="8130"/>
        </w:tabs>
        <w:ind w:left="360"/>
        <w:jc w:val="center"/>
        <w:rPr>
          <w:b/>
        </w:rPr>
      </w:pPr>
    </w:p>
    <w:tbl>
      <w:tblPr>
        <w:tblW w:w="9901" w:type="dxa"/>
        <w:tblInd w:w="113" w:type="dxa"/>
        <w:tblLook w:val="04A0" w:firstRow="1" w:lastRow="0" w:firstColumn="1" w:lastColumn="0" w:noHBand="0" w:noVBand="1"/>
      </w:tblPr>
      <w:tblGrid>
        <w:gridCol w:w="1186"/>
        <w:gridCol w:w="6039"/>
        <w:gridCol w:w="2676"/>
      </w:tblGrid>
      <w:tr w:rsidR="003401FA" w:rsidRPr="00A254AA" w:rsidTr="003C0BE2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FA" w:rsidRPr="00A254AA" w:rsidRDefault="003401FA" w:rsidP="003C0BE2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№</w:t>
            </w:r>
            <w:proofErr w:type="gramStart"/>
            <w:r w:rsidRPr="00A254AA">
              <w:rPr>
                <w:b/>
                <w:sz w:val="26"/>
                <w:szCs w:val="26"/>
              </w:rPr>
              <w:t>п</w:t>
            </w:r>
            <w:proofErr w:type="gramEnd"/>
            <w:r w:rsidRPr="00A254A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FA" w:rsidRPr="00A254AA" w:rsidRDefault="003401FA" w:rsidP="003C0BE2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Предложение срока приватизации</w:t>
            </w:r>
          </w:p>
        </w:tc>
      </w:tr>
      <w:tr w:rsidR="003401FA" w:rsidRPr="00622D75" w:rsidTr="003C0BE2">
        <w:trPr>
          <w:trHeight w:val="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01FA" w:rsidRPr="00622D75" w:rsidRDefault="003401FA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01FA" w:rsidRPr="00D9049B" w:rsidRDefault="003401FA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01FA" w:rsidRPr="00D9049B" w:rsidRDefault="003401FA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3401FA" w:rsidRPr="0031292E" w:rsidTr="003C0BE2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Приспособление для погрузки силоса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3401FA" w:rsidRPr="0031292E" w:rsidTr="003C0BE2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Брус кассетный верхний КРН 2,1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3401FA" w:rsidRPr="0031292E" w:rsidTr="003C0BE2">
        <w:trPr>
          <w:trHeight w:val="4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Редуктор режущего аппарата в сборе КРН 2,1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  <w:tr w:rsidR="003401FA" w:rsidRPr="0031292E" w:rsidTr="003C0BE2">
        <w:trPr>
          <w:trHeight w:val="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proofErr w:type="spellStart"/>
            <w:r w:rsidRPr="00A254AA">
              <w:rPr>
                <w:sz w:val="28"/>
                <w:szCs w:val="28"/>
              </w:rPr>
              <w:t>Дубликатор</w:t>
            </w:r>
            <w:proofErr w:type="spellEnd"/>
            <w:r w:rsidRPr="00A254AA">
              <w:rPr>
                <w:sz w:val="28"/>
                <w:szCs w:val="28"/>
              </w:rPr>
              <w:t xml:space="preserve"> (копировальный аппарат)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1FA" w:rsidRPr="00A254AA" w:rsidRDefault="003401FA" w:rsidP="003C0BE2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1-й /2-й квартал</w:t>
            </w:r>
          </w:p>
        </w:tc>
      </w:tr>
    </w:tbl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401FA" w:rsidRDefault="003401FA" w:rsidP="003401F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844B47" w:rsidRDefault="00844B47"/>
    <w:sectPr w:rsidR="00844B47" w:rsidSect="003401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FA"/>
    <w:rsid w:val="003401FA"/>
    <w:rsid w:val="008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4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401F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401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4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401F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401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2019-02-13T11:35:00Z</dcterms:created>
  <dcterms:modified xsi:type="dcterms:W3CDTF">2019-02-13T11:35:00Z</dcterms:modified>
</cp:coreProperties>
</file>