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84D94" w:rsidTr="0077463A">
        <w:trPr>
          <w:cantSplit/>
          <w:trHeight w:val="1293"/>
          <w:jc w:val="center"/>
        </w:trPr>
        <w:tc>
          <w:tcPr>
            <w:tcW w:w="4608" w:type="dxa"/>
          </w:tcPr>
          <w:p w:rsidR="00D84D94" w:rsidRDefault="00D84D94" w:rsidP="0077463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9DF2E2" wp14:editId="1B7BC097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D94" w:rsidRDefault="00D84D94" w:rsidP="00D84D94">
      <w:pPr>
        <w:pStyle w:val="a7"/>
        <w:ind w:right="-94"/>
      </w:pPr>
      <w:r>
        <w:t>СОВЕТ  ДЕПУТАТОВ</w:t>
      </w:r>
    </w:p>
    <w:p w:rsidR="00D84D94" w:rsidRDefault="00D84D94" w:rsidP="00D84D94">
      <w:pPr>
        <w:pStyle w:val="a7"/>
        <w:ind w:right="-94"/>
      </w:pPr>
      <w:r>
        <w:t xml:space="preserve"> ДОБРИНСКОГО МУНИЦИПАЛЬНОГО РАЙОНА</w:t>
      </w:r>
    </w:p>
    <w:p w:rsidR="00D84D94" w:rsidRDefault="00D84D94" w:rsidP="00D84D9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84D94" w:rsidRDefault="00D84D94" w:rsidP="00D84D94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84D94" w:rsidRDefault="00D84D94" w:rsidP="00D84D94">
      <w:pPr>
        <w:ind w:right="-94"/>
        <w:jc w:val="center"/>
        <w:rPr>
          <w:sz w:val="32"/>
        </w:rPr>
      </w:pPr>
    </w:p>
    <w:p w:rsidR="00D84D94" w:rsidRPr="00C014DF" w:rsidRDefault="00D84D94" w:rsidP="00D84D94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D84D94" w:rsidRPr="005B19AC" w:rsidRDefault="00D84D94" w:rsidP="00D84D94">
      <w:pPr>
        <w:pStyle w:val="a4"/>
        <w:ind w:right="-94"/>
        <w:rPr>
          <w:szCs w:val="28"/>
        </w:rPr>
      </w:pPr>
    </w:p>
    <w:p w:rsidR="00D84D94" w:rsidRPr="003203B0" w:rsidRDefault="00D84D94" w:rsidP="00D84D94">
      <w:pPr>
        <w:pStyle w:val="3"/>
        <w:jc w:val="center"/>
        <w:rPr>
          <w:sz w:val="28"/>
          <w:szCs w:val="28"/>
        </w:rPr>
      </w:pPr>
      <w:r w:rsidRPr="003203B0">
        <w:rPr>
          <w:sz w:val="28"/>
          <w:szCs w:val="28"/>
        </w:rPr>
        <w:t xml:space="preserve">26.10.2015г.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 2</w:t>
      </w:r>
      <w:r>
        <w:rPr>
          <w:sz w:val="28"/>
          <w:szCs w:val="28"/>
        </w:rPr>
        <w:t>4</w:t>
      </w:r>
      <w:r w:rsidRPr="003203B0">
        <w:rPr>
          <w:sz w:val="28"/>
          <w:szCs w:val="28"/>
        </w:rPr>
        <w:t>-рс</w:t>
      </w:r>
    </w:p>
    <w:p w:rsidR="00D84D94" w:rsidRDefault="00D84D94" w:rsidP="00D84D94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:rsidR="00D84D94" w:rsidRDefault="00D84D94" w:rsidP="00D84D94">
      <w:pPr>
        <w:pStyle w:val="a3"/>
        <w:jc w:val="center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 xml:space="preserve">О кандидатуре члена территориальной избирательной </w:t>
      </w:r>
    </w:p>
    <w:p w:rsidR="00D84D94" w:rsidRDefault="00D84D94" w:rsidP="00D84D94">
      <w:pPr>
        <w:pStyle w:val="a3"/>
        <w:jc w:val="center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 xml:space="preserve">комиссии </w:t>
      </w:r>
      <w:proofErr w:type="spellStart"/>
      <w:r w:rsidRPr="008B7DD1">
        <w:rPr>
          <w:b/>
          <w:sz w:val="28"/>
          <w:szCs w:val="28"/>
        </w:rPr>
        <w:t>Добринского</w:t>
      </w:r>
      <w:proofErr w:type="spellEnd"/>
      <w:r w:rsidRPr="008B7DD1">
        <w:rPr>
          <w:b/>
          <w:sz w:val="28"/>
          <w:szCs w:val="28"/>
        </w:rPr>
        <w:t xml:space="preserve"> района срока полномочий 2015 – 2020 </w:t>
      </w:r>
      <w:proofErr w:type="spellStart"/>
      <w:r w:rsidRPr="008B7DD1">
        <w:rPr>
          <w:b/>
          <w:sz w:val="28"/>
          <w:szCs w:val="28"/>
        </w:rPr>
        <w:t>г.</w:t>
      </w:r>
      <w:proofErr w:type="gramStart"/>
      <w:r w:rsidRPr="008B7DD1">
        <w:rPr>
          <w:b/>
          <w:sz w:val="28"/>
          <w:szCs w:val="28"/>
        </w:rPr>
        <w:t>г</w:t>
      </w:r>
      <w:proofErr w:type="spellEnd"/>
      <w:proofErr w:type="gramEnd"/>
      <w:r w:rsidRPr="008B7DD1">
        <w:rPr>
          <w:b/>
          <w:sz w:val="28"/>
          <w:szCs w:val="28"/>
        </w:rPr>
        <w:t xml:space="preserve">.  </w:t>
      </w:r>
    </w:p>
    <w:p w:rsidR="00D84D94" w:rsidRPr="008B7DD1" w:rsidRDefault="00D84D94" w:rsidP="00D84D94">
      <w:pPr>
        <w:pStyle w:val="a3"/>
        <w:jc w:val="center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>с правом решающего голоса</w:t>
      </w:r>
    </w:p>
    <w:p w:rsidR="00D84D94" w:rsidRDefault="00D84D94" w:rsidP="00D84D94">
      <w:pPr>
        <w:pStyle w:val="a3"/>
        <w:rPr>
          <w:sz w:val="28"/>
          <w:szCs w:val="28"/>
        </w:rPr>
      </w:pPr>
    </w:p>
    <w:p w:rsidR="00D84D94" w:rsidRPr="008B7DD1" w:rsidRDefault="00D84D94" w:rsidP="00D84D94">
      <w:pPr>
        <w:pStyle w:val="a3"/>
        <w:rPr>
          <w:sz w:val="28"/>
          <w:szCs w:val="28"/>
        </w:rPr>
      </w:pPr>
    </w:p>
    <w:p w:rsidR="00D84D94" w:rsidRPr="008B7DD1" w:rsidRDefault="00D84D94" w:rsidP="00D84D94">
      <w:pPr>
        <w:pStyle w:val="a3"/>
        <w:jc w:val="both"/>
        <w:rPr>
          <w:sz w:val="28"/>
          <w:szCs w:val="28"/>
        </w:rPr>
      </w:pPr>
      <w:r w:rsidRPr="008B7DD1">
        <w:rPr>
          <w:rFonts w:ascii="Times New Roman CYR" w:hAnsi="Times New Roman CYR"/>
          <w:sz w:val="28"/>
          <w:szCs w:val="28"/>
        </w:rPr>
        <w:tab/>
      </w:r>
      <w:proofErr w:type="gramStart"/>
      <w:r w:rsidRPr="008B7DD1">
        <w:rPr>
          <w:rFonts w:ascii="Times New Roman CYR" w:hAnsi="Times New Roman CYR"/>
          <w:sz w:val="28"/>
          <w:szCs w:val="28"/>
        </w:rPr>
        <w:t xml:space="preserve">Рассмотрев предложения по кандидатуре для назначения членом </w:t>
      </w:r>
      <w:r w:rsidRPr="008B7DD1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</w:t>
      </w:r>
      <w:r w:rsidRPr="008B7DD1">
        <w:rPr>
          <w:sz w:val="28"/>
          <w:szCs w:val="28"/>
        </w:rPr>
        <w:t xml:space="preserve">срока полномочий 2015 – 2020 </w:t>
      </w:r>
      <w:proofErr w:type="spellStart"/>
      <w:r w:rsidRPr="008B7DD1">
        <w:rPr>
          <w:sz w:val="28"/>
          <w:szCs w:val="28"/>
        </w:rPr>
        <w:t>г.г</w:t>
      </w:r>
      <w:proofErr w:type="spellEnd"/>
      <w:r w:rsidRPr="008B7DD1">
        <w:rPr>
          <w:sz w:val="28"/>
          <w:szCs w:val="28"/>
        </w:rPr>
        <w:t xml:space="preserve">. </w:t>
      </w:r>
      <w:r w:rsidRPr="008B7DD1">
        <w:rPr>
          <w:rFonts w:ascii="Times New Roman CYR" w:hAnsi="Times New Roman CYR"/>
          <w:sz w:val="28"/>
          <w:szCs w:val="28"/>
        </w:rPr>
        <w:t>с правом решающего голоса, 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Федерации», частью 3 статьи 5 Закона Липецкой области «О статусе, порядке формирования и полномочиях территориальных и</w:t>
      </w:r>
      <w:proofErr w:type="gramEnd"/>
      <w:r w:rsidRPr="008B7DD1">
        <w:rPr>
          <w:rFonts w:ascii="Times New Roman CYR" w:hAnsi="Times New Roman CYR"/>
          <w:sz w:val="28"/>
          <w:szCs w:val="28"/>
        </w:rPr>
        <w:t xml:space="preserve"> участковых избирательных комиссий в Липецкой области», с</w:t>
      </w:r>
      <w:r w:rsidRPr="008B7DD1">
        <w:rPr>
          <w:sz w:val="28"/>
          <w:szCs w:val="28"/>
        </w:rPr>
        <w:t xml:space="preserve">татьей </w:t>
      </w:r>
      <w:r>
        <w:rPr>
          <w:sz w:val="28"/>
          <w:szCs w:val="28"/>
        </w:rPr>
        <w:t>39</w:t>
      </w:r>
      <w:r w:rsidRPr="008B7DD1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B7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4D94" w:rsidRDefault="00D84D94" w:rsidP="00D84D94">
      <w:pPr>
        <w:pStyle w:val="a3"/>
        <w:ind w:firstLine="708"/>
        <w:jc w:val="both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>РЕШИЛ:</w:t>
      </w:r>
    </w:p>
    <w:p w:rsidR="00D84D94" w:rsidRPr="008B7DD1" w:rsidRDefault="00D84D94" w:rsidP="00D84D94">
      <w:pPr>
        <w:pStyle w:val="a3"/>
        <w:ind w:firstLine="708"/>
        <w:jc w:val="both"/>
        <w:rPr>
          <w:b/>
          <w:sz w:val="28"/>
          <w:szCs w:val="28"/>
        </w:rPr>
      </w:pPr>
    </w:p>
    <w:p w:rsidR="00D84D94" w:rsidRDefault="00D84D94" w:rsidP="00D84D94">
      <w:pPr>
        <w:pStyle w:val="a3"/>
        <w:jc w:val="both"/>
        <w:rPr>
          <w:sz w:val="28"/>
          <w:szCs w:val="28"/>
        </w:rPr>
      </w:pPr>
      <w:r w:rsidRPr="008B7DD1">
        <w:rPr>
          <w:sz w:val="28"/>
          <w:szCs w:val="28"/>
        </w:rPr>
        <w:tab/>
        <w:t>1. Предложить избирательной комиссии Липецкой области назначить членом 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</w:t>
      </w:r>
      <w:r w:rsidRPr="008B7DD1">
        <w:rPr>
          <w:sz w:val="28"/>
          <w:szCs w:val="28"/>
        </w:rPr>
        <w:t xml:space="preserve">срока полномочий 2015 – 2020 </w:t>
      </w:r>
      <w:proofErr w:type="spellStart"/>
      <w:r w:rsidRPr="008B7DD1">
        <w:rPr>
          <w:sz w:val="28"/>
          <w:szCs w:val="28"/>
        </w:rPr>
        <w:t>г.г</w:t>
      </w:r>
      <w:proofErr w:type="spellEnd"/>
      <w:r w:rsidRPr="008B7DD1">
        <w:rPr>
          <w:sz w:val="28"/>
          <w:szCs w:val="28"/>
        </w:rPr>
        <w:t>. с правом решающего голоса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Потокина</w:t>
      </w:r>
      <w:proofErr w:type="spellEnd"/>
      <w:r>
        <w:rPr>
          <w:sz w:val="28"/>
          <w:szCs w:val="28"/>
        </w:rPr>
        <w:t xml:space="preserve"> Евгения Ивановича, 19 октября 1948 года рождения, образование высшее профессиональное, пенсионера.</w:t>
      </w:r>
      <w:r w:rsidRPr="008B7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4D94" w:rsidRPr="008B7DD1" w:rsidRDefault="00D84D94" w:rsidP="00D84D94">
      <w:pPr>
        <w:pStyle w:val="a3"/>
        <w:jc w:val="both"/>
        <w:rPr>
          <w:sz w:val="28"/>
          <w:szCs w:val="28"/>
        </w:rPr>
      </w:pPr>
    </w:p>
    <w:p w:rsidR="00D84D94" w:rsidRDefault="00D84D94" w:rsidP="00D84D94">
      <w:pPr>
        <w:pStyle w:val="a3"/>
        <w:jc w:val="both"/>
        <w:rPr>
          <w:sz w:val="28"/>
          <w:szCs w:val="28"/>
        </w:rPr>
      </w:pPr>
      <w:r w:rsidRPr="008B7DD1">
        <w:rPr>
          <w:sz w:val="28"/>
          <w:szCs w:val="28"/>
        </w:rPr>
        <w:tab/>
        <w:t xml:space="preserve"> 2. Направить настоящее </w:t>
      </w:r>
      <w:r>
        <w:rPr>
          <w:sz w:val="28"/>
          <w:szCs w:val="28"/>
        </w:rPr>
        <w:t>решение</w:t>
      </w:r>
      <w:r w:rsidRPr="008B7DD1">
        <w:rPr>
          <w:sz w:val="28"/>
          <w:szCs w:val="28"/>
        </w:rPr>
        <w:t xml:space="preserve"> в избирательную комиссию Липецкой области.</w:t>
      </w:r>
    </w:p>
    <w:p w:rsidR="00D84D94" w:rsidRPr="008B7DD1" w:rsidRDefault="00D84D94" w:rsidP="00D84D94">
      <w:pPr>
        <w:pStyle w:val="a3"/>
        <w:jc w:val="both"/>
        <w:rPr>
          <w:sz w:val="28"/>
          <w:szCs w:val="28"/>
        </w:rPr>
      </w:pPr>
    </w:p>
    <w:p w:rsidR="00D84D94" w:rsidRPr="008B7DD1" w:rsidRDefault="00D84D94" w:rsidP="00D84D94">
      <w:pPr>
        <w:pStyle w:val="a3"/>
        <w:jc w:val="both"/>
        <w:rPr>
          <w:sz w:val="28"/>
          <w:szCs w:val="28"/>
        </w:rPr>
      </w:pPr>
      <w:r w:rsidRPr="008B7DD1">
        <w:rPr>
          <w:sz w:val="28"/>
          <w:szCs w:val="28"/>
        </w:rPr>
        <w:tab/>
        <w:t>3. Настоящее решение вступает в силу со дня его принятия.</w:t>
      </w:r>
    </w:p>
    <w:p w:rsidR="00D84D94" w:rsidRPr="008B7DD1" w:rsidRDefault="00D84D94" w:rsidP="00D84D94">
      <w:pPr>
        <w:pStyle w:val="a3"/>
        <w:jc w:val="both"/>
        <w:rPr>
          <w:sz w:val="28"/>
          <w:szCs w:val="28"/>
        </w:rPr>
      </w:pPr>
    </w:p>
    <w:p w:rsidR="00D84D94" w:rsidRPr="00730224" w:rsidRDefault="00D84D94" w:rsidP="00D84D94">
      <w:bookmarkStart w:id="0" w:name="_GoBack"/>
      <w:bookmarkEnd w:id="0"/>
      <w:r>
        <w:rPr>
          <w:b/>
        </w:rPr>
        <w:t xml:space="preserve"> </w:t>
      </w:r>
    </w:p>
    <w:p w:rsidR="00D84D94" w:rsidRPr="00D84D94" w:rsidRDefault="00D84D94" w:rsidP="00D84D94">
      <w:pPr>
        <w:rPr>
          <w:rStyle w:val="a6"/>
          <w:b/>
          <w:i w:val="0"/>
          <w:iCs w:val="0"/>
          <w:sz w:val="28"/>
          <w:szCs w:val="28"/>
        </w:rPr>
      </w:pPr>
      <w:r w:rsidRPr="00D84D94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7B1A9C" w:rsidRPr="00D84D94" w:rsidRDefault="00D84D94" w:rsidP="00D84D94">
      <w:pPr>
        <w:rPr>
          <w:i/>
        </w:rPr>
      </w:pPr>
      <w:proofErr w:type="spellStart"/>
      <w:r w:rsidRPr="00D84D94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D84D94">
        <w:rPr>
          <w:rStyle w:val="a6"/>
          <w:b/>
          <w:i w:val="0"/>
          <w:sz w:val="28"/>
          <w:szCs w:val="28"/>
        </w:rPr>
        <w:t xml:space="preserve"> муниципального района                                        </w:t>
      </w:r>
      <w:proofErr w:type="spellStart"/>
      <w:r w:rsidRPr="00D84D94">
        <w:rPr>
          <w:rStyle w:val="a6"/>
          <w:b/>
          <w:i w:val="0"/>
          <w:sz w:val="28"/>
          <w:szCs w:val="28"/>
        </w:rPr>
        <w:t>М.Б.Денисо</w:t>
      </w:r>
      <w:r>
        <w:rPr>
          <w:rStyle w:val="a6"/>
          <w:b/>
          <w:i w:val="0"/>
          <w:sz w:val="28"/>
          <w:szCs w:val="28"/>
        </w:rPr>
        <w:t>в</w:t>
      </w:r>
      <w:proofErr w:type="spellEnd"/>
    </w:p>
    <w:sectPr w:rsidR="007B1A9C" w:rsidRPr="00D84D94" w:rsidSect="00D84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94"/>
    <w:rsid w:val="007B1A9C"/>
    <w:rsid w:val="00D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D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84D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D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D84D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4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84D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D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D84D94"/>
    <w:rPr>
      <w:i/>
      <w:iCs/>
    </w:rPr>
  </w:style>
  <w:style w:type="paragraph" w:styleId="a7">
    <w:name w:val="Subtitle"/>
    <w:basedOn w:val="a"/>
    <w:link w:val="a8"/>
    <w:qFormat/>
    <w:rsid w:val="00D84D94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D84D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4D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D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84D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D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D84D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4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84D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D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D84D94"/>
    <w:rPr>
      <w:i/>
      <w:iCs/>
    </w:rPr>
  </w:style>
  <w:style w:type="paragraph" w:styleId="a7">
    <w:name w:val="Subtitle"/>
    <w:basedOn w:val="a"/>
    <w:link w:val="a8"/>
    <w:qFormat/>
    <w:rsid w:val="00D84D94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D84D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4D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2015-11-25T08:10:00Z</dcterms:created>
  <dcterms:modified xsi:type="dcterms:W3CDTF">2015-11-25T08:11:00Z</dcterms:modified>
</cp:coreProperties>
</file>