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70B4" w:rsidTr="00194376">
        <w:trPr>
          <w:cantSplit/>
          <w:trHeight w:val="1293"/>
          <w:jc w:val="center"/>
        </w:trPr>
        <w:tc>
          <w:tcPr>
            <w:tcW w:w="4608" w:type="dxa"/>
          </w:tcPr>
          <w:p w:rsidR="00AE70B4" w:rsidRDefault="00AE70B4" w:rsidP="001943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850630A" wp14:editId="7EF43F62">
                  <wp:extent cx="541020" cy="678180"/>
                  <wp:effectExtent l="0" t="0" r="0" b="762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0B4" w:rsidRDefault="00AE70B4" w:rsidP="00AE70B4">
      <w:pPr>
        <w:pStyle w:val="a7"/>
        <w:ind w:right="-94"/>
      </w:pPr>
      <w:r>
        <w:t>СОВЕТ  ДЕПУТАТОВ</w:t>
      </w:r>
    </w:p>
    <w:p w:rsidR="00AE70B4" w:rsidRDefault="00AE70B4" w:rsidP="00AE70B4">
      <w:pPr>
        <w:pStyle w:val="a7"/>
        <w:ind w:right="-94"/>
      </w:pPr>
      <w:r>
        <w:t xml:space="preserve"> ДОБРИНСКОГО МУНИЦИПАЛЬНОГО РАЙОНА</w:t>
      </w:r>
    </w:p>
    <w:p w:rsidR="00AE70B4" w:rsidRDefault="00AE70B4" w:rsidP="00AE70B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E70B4" w:rsidRDefault="00AE70B4" w:rsidP="00AE70B4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E70B4" w:rsidRDefault="00AE70B4" w:rsidP="00AE70B4">
      <w:pPr>
        <w:ind w:right="-94"/>
        <w:jc w:val="center"/>
        <w:rPr>
          <w:sz w:val="32"/>
        </w:rPr>
      </w:pPr>
    </w:p>
    <w:p w:rsidR="00AE70B4" w:rsidRPr="001E6DEC" w:rsidRDefault="00AE70B4" w:rsidP="00AE70B4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AE70B4" w:rsidRPr="005B19AC" w:rsidRDefault="00AE70B4" w:rsidP="00AE70B4">
      <w:pPr>
        <w:pStyle w:val="a5"/>
        <w:ind w:right="-94"/>
        <w:rPr>
          <w:szCs w:val="28"/>
        </w:rPr>
      </w:pPr>
    </w:p>
    <w:p w:rsidR="00AE70B4" w:rsidRPr="003203B0" w:rsidRDefault="00AE70B4" w:rsidP="00AE70B4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227</w:t>
      </w:r>
      <w:r w:rsidRPr="003203B0">
        <w:rPr>
          <w:sz w:val="28"/>
          <w:szCs w:val="28"/>
        </w:rPr>
        <w:t>-рс</w:t>
      </w:r>
    </w:p>
    <w:p w:rsidR="00AE70B4" w:rsidRDefault="00AE70B4" w:rsidP="00AE70B4">
      <w:pPr>
        <w:ind w:right="-94"/>
        <w:rPr>
          <w:b/>
          <w:bCs/>
          <w:sz w:val="28"/>
          <w:szCs w:val="28"/>
        </w:rPr>
      </w:pPr>
    </w:p>
    <w:p w:rsidR="00AE70B4" w:rsidRDefault="00AE70B4" w:rsidP="00AE70B4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</w:t>
      </w:r>
    </w:p>
    <w:p w:rsidR="00AE70B4" w:rsidRDefault="00AE70B4" w:rsidP="00AE70B4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AE70B4" w:rsidRPr="005D60C1" w:rsidRDefault="00AE70B4" w:rsidP="00AE70B4">
      <w:pPr>
        <w:pStyle w:val="a3"/>
        <w:jc w:val="center"/>
        <w:rPr>
          <w:b/>
          <w:sz w:val="28"/>
          <w:szCs w:val="28"/>
        </w:rPr>
      </w:pPr>
    </w:p>
    <w:p w:rsidR="00AE70B4" w:rsidRPr="001D5E11" w:rsidRDefault="00AE70B4" w:rsidP="00AE70B4">
      <w:pPr>
        <w:pStyle w:val="a9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Липецкой области от 12.03.2018 №168 «О внесении изменений в постановление администрации Липецкой области от 05 июля 2016 года № 296 «О нормативах формирования расходов на оплату труда депутатов, выборных должностных лицах местного самоуправления,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муниципальных служащих Липецкой области» и ч.6 ст.50, ст.27 Устава   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E70B4" w:rsidRPr="001D5E11" w:rsidRDefault="00AE70B4" w:rsidP="00AE70B4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AE70B4" w:rsidRPr="005D60C1" w:rsidRDefault="00AE70B4" w:rsidP="00AE70B4">
      <w:pPr>
        <w:pStyle w:val="a3"/>
        <w:ind w:firstLine="708"/>
        <w:jc w:val="both"/>
        <w:rPr>
          <w:b/>
          <w:sz w:val="28"/>
          <w:szCs w:val="28"/>
        </w:rPr>
      </w:pPr>
    </w:p>
    <w:p w:rsidR="00AE70B4" w:rsidRDefault="00AE70B4" w:rsidP="00AE70B4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AE70B4" w:rsidRDefault="00AE70B4" w:rsidP="00AE70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E70B4" w:rsidRPr="005D60C1" w:rsidRDefault="00AE70B4" w:rsidP="00AE70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 и распространяется на правоотношения, возникшие с 1 января 2018 года.</w:t>
      </w:r>
      <w:r w:rsidRPr="005D60C1">
        <w:rPr>
          <w:sz w:val="28"/>
          <w:szCs w:val="28"/>
        </w:rPr>
        <w:t xml:space="preserve"> </w:t>
      </w:r>
    </w:p>
    <w:p w:rsidR="00AE70B4" w:rsidRPr="005D60C1" w:rsidRDefault="00AE70B4" w:rsidP="00AE70B4">
      <w:pPr>
        <w:pStyle w:val="a3"/>
        <w:jc w:val="both"/>
        <w:rPr>
          <w:sz w:val="28"/>
          <w:szCs w:val="28"/>
        </w:rPr>
      </w:pPr>
    </w:p>
    <w:p w:rsidR="00AE70B4" w:rsidRPr="004664E6" w:rsidRDefault="00AE70B4" w:rsidP="00AE70B4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E70B4" w:rsidRDefault="00AE70B4" w:rsidP="00AE70B4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E70B4" w:rsidRPr="00C16525" w:rsidRDefault="00AE70B4" w:rsidP="00AE70B4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C16525">
        <w:rPr>
          <w:sz w:val="26"/>
          <w:szCs w:val="26"/>
        </w:rPr>
        <w:lastRenderedPageBreak/>
        <w:t xml:space="preserve">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AE70B4" w:rsidRPr="00C16525" w:rsidRDefault="00AE70B4" w:rsidP="00AE70B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AE70B4" w:rsidRPr="00C16525" w:rsidRDefault="00AE70B4" w:rsidP="00AE70B4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AE70B4" w:rsidRPr="001D5E11" w:rsidRDefault="00AE70B4" w:rsidP="00AE70B4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03</w:t>
      </w:r>
      <w:r w:rsidRPr="001D5E11">
        <w:t>.0</w:t>
      </w:r>
      <w:r>
        <w:t>8</w:t>
      </w:r>
      <w:r w:rsidRPr="001D5E11">
        <w:t>.201</w:t>
      </w:r>
      <w:r>
        <w:t>8</w:t>
      </w:r>
      <w:r w:rsidRPr="001D5E11">
        <w:t>г.  №</w:t>
      </w:r>
      <w:r>
        <w:t>227-рс</w:t>
      </w:r>
    </w:p>
    <w:p w:rsidR="00AE70B4" w:rsidRPr="001D5E11" w:rsidRDefault="00AE70B4" w:rsidP="00AE70B4">
      <w:pPr>
        <w:pStyle w:val="a9"/>
        <w:spacing w:after="0" w:afterAutospacing="0"/>
        <w:jc w:val="center"/>
      </w:pPr>
    </w:p>
    <w:p w:rsidR="00AE70B4" w:rsidRDefault="00AE70B4" w:rsidP="00AE70B4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AE70B4" w:rsidRPr="00C600ED" w:rsidRDefault="00AE70B4" w:rsidP="00AE70B4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600ED">
        <w:rPr>
          <w:b/>
        </w:rPr>
        <w:t>ПОЛОЖЕНИЕ</w:t>
      </w:r>
      <w:r>
        <w:rPr>
          <w:b/>
        </w:rPr>
        <w:t xml:space="preserve"> </w:t>
      </w:r>
      <w:r w:rsidRPr="00C600ED">
        <w:rPr>
          <w:b/>
        </w:rPr>
        <w:t>О ДЕНЕЖНОМ СОДЕРЖАНИИ И СОЦИАЛЬНЫХ ГАРАНТИЯХ ЛИЦ,</w:t>
      </w:r>
      <w:r>
        <w:rPr>
          <w:b/>
        </w:rPr>
        <w:t xml:space="preserve"> </w:t>
      </w:r>
      <w:r w:rsidRPr="00C600ED">
        <w:rPr>
          <w:b/>
        </w:rPr>
        <w:t>ЗАМЕЩАЮЩИХ ДОЛЖНОСТИ МУНИЦИПАЛЬНОЙ СЛУЖБЫ</w:t>
      </w:r>
    </w:p>
    <w:p w:rsidR="00AE70B4" w:rsidRDefault="00AE70B4" w:rsidP="00AE70B4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AE70B4" w:rsidRPr="00C600ED" w:rsidRDefault="00AE70B4" w:rsidP="00AE70B4">
      <w:pPr>
        <w:pStyle w:val="a3"/>
        <w:jc w:val="center"/>
        <w:rPr>
          <w:b/>
        </w:rPr>
      </w:pPr>
    </w:p>
    <w:p w:rsidR="00AE70B4" w:rsidRDefault="00AE70B4" w:rsidP="00AE70B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6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(с внесенными изменениями решением Совета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15.08.2017  №169-рс)</w:t>
      </w:r>
      <w:r w:rsidRPr="009D5EEC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AE70B4" w:rsidRPr="009D5EEC" w:rsidRDefault="00AE70B4" w:rsidP="00AE70B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0B4" w:rsidRPr="00795DEE" w:rsidRDefault="00AE70B4" w:rsidP="00AE70B4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95DEE">
        <w:rPr>
          <w:rFonts w:eastAsiaTheme="minorHAnsi"/>
          <w:b/>
          <w:bCs/>
          <w:sz w:val="28"/>
          <w:szCs w:val="28"/>
          <w:lang w:eastAsia="en-US"/>
        </w:rPr>
        <w:t xml:space="preserve">1)В статье 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Pr="00795DE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AE70B4" w:rsidRPr="009D5EEC" w:rsidRDefault="00AE70B4" w:rsidP="00AE70B4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а) абзац </w:t>
      </w:r>
      <w:r>
        <w:rPr>
          <w:rFonts w:eastAsiaTheme="minorHAnsi"/>
          <w:bCs/>
          <w:sz w:val="28"/>
          <w:szCs w:val="28"/>
          <w:lang w:eastAsia="en-US"/>
        </w:rPr>
        <w:t>шестой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AE70B4" w:rsidRPr="009D5EEC" w:rsidRDefault="00AE70B4" w:rsidP="00AE70B4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    «</w:t>
      </w:r>
      <w:r>
        <w:rPr>
          <w:rFonts w:eastAsiaTheme="minorHAnsi"/>
          <w:bCs/>
          <w:sz w:val="28"/>
          <w:szCs w:val="28"/>
          <w:lang w:eastAsia="en-US"/>
        </w:rPr>
        <w:t xml:space="preserve">-премии по итогам работы за полугодие-в размере 2 должностных окладов с учетом </w:t>
      </w:r>
      <w:r w:rsidRPr="009D5EEC">
        <w:rPr>
          <w:rFonts w:eastAsiaTheme="minorHAnsi"/>
          <w:bCs/>
          <w:sz w:val="28"/>
          <w:szCs w:val="28"/>
          <w:lang w:eastAsia="en-US"/>
        </w:rPr>
        <w:t>оклад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за классный чин</w:t>
      </w:r>
      <w:r>
        <w:rPr>
          <w:rFonts w:eastAsiaTheme="minorHAnsi"/>
          <w:bCs/>
          <w:sz w:val="28"/>
          <w:szCs w:val="28"/>
          <w:lang w:eastAsia="en-US"/>
        </w:rPr>
        <w:t xml:space="preserve"> и надбавок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</w:t>
      </w:r>
      <w:r w:rsidRPr="009D5EEC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Pr="009D5EEC">
        <w:rPr>
          <w:rFonts w:eastAsiaTheme="minorHAnsi"/>
          <w:bCs/>
          <w:sz w:val="28"/>
          <w:szCs w:val="28"/>
          <w:lang w:eastAsia="en-US"/>
        </w:rPr>
        <w:t>;</w:t>
      </w:r>
    </w:p>
    <w:p w:rsidR="00AE70B4" w:rsidRDefault="00AE70B4" w:rsidP="00AE70B4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б) </w:t>
      </w:r>
      <w:r>
        <w:rPr>
          <w:rFonts w:eastAsiaTheme="minorHAnsi"/>
          <w:bCs/>
          <w:sz w:val="28"/>
          <w:szCs w:val="28"/>
          <w:lang w:eastAsia="en-US"/>
        </w:rPr>
        <w:t>абзац девятый изложить в следующей редакции:</w:t>
      </w:r>
    </w:p>
    <w:p w:rsidR="00AE70B4" w:rsidRDefault="00AE70B4" w:rsidP="00AE70B4">
      <w:pPr>
        <w:autoSpaceDE w:val="0"/>
        <w:autoSpaceDN w:val="0"/>
        <w:adjustRightInd w:val="0"/>
        <w:ind w:left="851" w:hanging="14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«-премии по итогам работы за год-в размере одного должностного оклада с учетом </w:t>
      </w:r>
      <w:r w:rsidRPr="009D5EEC">
        <w:rPr>
          <w:rFonts w:eastAsiaTheme="minorHAnsi"/>
          <w:bCs/>
          <w:sz w:val="28"/>
          <w:szCs w:val="28"/>
          <w:lang w:eastAsia="en-US"/>
        </w:rPr>
        <w:t>оклад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за классный чин</w:t>
      </w:r>
      <w:r>
        <w:rPr>
          <w:rFonts w:eastAsiaTheme="minorHAnsi"/>
          <w:bCs/>
          <w:sz w:val="28"/>
          <w:szCs w:val="28"/>
          <w:lang w:eastAsia="en-US"/>
        </w:rPr>
        <w:t xml:space="preserve"> и надбавок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.».</w:t>
      </w:r>
      <w:proofErr w:type="gramEnd"/>
    </w:p>
    <w:p w:rsidR="00AE70B4" w:rsidRDefault="00AE70B4" w:rsidP="00AE70B4">
      <w:pPr>
        <w:autoSpaceDE w:val="0"/>
        <w:autoSpaceDN w:val="0"/>
        <w:adjustRightInd w:val="0"/>
        <w:ind w:left="851" w:hanging="14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0B4" w:rsidRDefault="00AE70B4" w:rsidP="00AE70B4">
      <w:pPr>
        <w:autoSpaceDE w:val="0"/>
        <w:autoSpaceDN w:val="0"/>
        <w:adjustRightInd w:val="0"/>
        <w:ind w:left="851" w:hanging="14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0B4" w:rsidRDefault="00AE70B4" w:rsidP="00AE70B4">
      <w:pPr>
        <w:autoSpaceDE w:val="0"/>
        <w:autoSpaceDN w:val="0"/>
        <w:adjustRightInd w:val="0"/>
        <w:ind w:left="851" w:hanging="143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0B4" w:rsidRDefault="00AE70B4" w:rsidP="00AE70B4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70B4" w:rsidRPr="00F86D69" w:rsidRDefault="00AE70B4" w:rsidP="00AE70B4">
      <w:pPr>
        <w:jc w:val="both"/>
        <w:rPr>
          <w:b/>
          <w:bCs/>
          <w:sz w:val="28"/>
          <w:szCs w:val="28"/>
        </w:rPr>
      </w:pPr>
      <w:r w:rsidRPr="00F86D69">
        <w:rPr>
          <w:b/>
          <w:bCs/>
          <w:sz w:val="28"/>
          <w:szCs w:val="28"/>
        </w:rPr>
        <w:t xml:space="preserve">Глава </w:t>
      </w:r>
      <w:proofErr w:type="spellStart"/>
      <w:r w:rsidRPr="00F86D69">
        <w:rPr>
          <w:b/>
          <w:bCs/>
          <w:sz w:val="28"/>
          <w:szCs w:val="28"/>
        </w:rPr>
        <w:t>Добринского</w:t>
      </w:r>
      <w:proofErr w:type="spellEnd"/>
      <w:r w:rsidRPr="00F86D69">
        <w:rPr>
          <w:b/>
          <w:bCs/>
          <w:sz w:val="28"/>
          <w:szCs w:val="28"/>
        </w:rPr>
        <w:t xml:space="preserve"> </w:t>
      </w:r>
    </w:p>
    <w:p w:rsidR="00AE70B4" w:rsidRPr="00F86D69" w:rsidRDefault="00AE70B4" w:rsidP="00AE70B4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F86D69">
        <w:rPr>
          <w:b/>
          <w:bCs/>
          <w:sz w:val="28"/>
          <w:szCs w:val="28"/>
        </w:rPr>
        <w:t xml:space="preserve">муниципального района                                                С.П. </w:t>
      </w:r>
      <w:proofErr w:type="gramStart"/>
      <w:r w:rsidRPr="00F86D69">
        <w:rPr>
          <w:b/>
          <w:bCs/>
          <w:sz w:val="28"/>
          <w:szCs w:val="28"/>
        </w:rPr>
        <w:t>Москворецкий</w:t>
      </w:r>
      <w:proofErr w:type="gramEnd"/>
      <w:r w:rsidRPr="00F86D69">
        <w:rPr>
          <w:b/>
          <w:bCs/>
          <w:sz w:val="28"/>
          <w:szCs w:val="28"/>
        </w:rPr>
        <w:t xml:space="preserve">  </w:t>
      </w:r>
    </w:p>
    <w:p w:rsidR="00AE70B4" w:rsidRDefault="00AE70B4" w:rsidP="00AE70B4">
      <w:pPr>
        <w:pStyle w:val="a9"/>
        <w:spacing w:after="0" w:afterAutospacing="0"/>
        <w:jc w:val="center"/>
      </w:pPr>
    </w:p>
    <w:p w:rsidR="00AE70B4" w:rsidRDefault="00AE70B4" w:rsidP="00AE70B4">
      <w:pPr>
        <w:rPr>
          <w:b/>
          <w:bCs/>
          <w:sz w:val="28"/>
          <w:szCs w:val="28"/>
        </w:rPr>
      </w:pPr>
    </w:p>
    <w:p w:rsidR="00AE70B4" w:rsidRDefault="00AE70B4" w:rsidP="00AE70B4">
      <w:pPr>
        <w:rPr>
          <w:b/>
          <w:bCs/>
          <w:sz w:val="28"/>
          <w:szCs w:val="28"/>
        </w:rPr>
      </w:pPr>
    </w:p>
    <w:p w:rsidR="00AE70B4" w:rsidRDefault="00AE70B4" w:rsidP="00AE70B4">
      <w:pPr>
        <w:rPr>
          <w:b/>
          <w:bCs/>
          <w:sz w:val="28"/>
          <w:szCs w:val="28"/>
        </w:rPr>
      </w:pPr>
    </w:p>
    <w:p w:rsidR="00C9382B" w:rsidRDefault="00C9382B"/>
    <w:sectPr w:rsidR="00C9382B" w:rsidSect="00AE70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B4"/>
    <w:rsid w:val="00AE70B4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E70B4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E70B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AE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E70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0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E7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E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E70B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E70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rmal (Web)"/>
    <w:basedOn w:val="a"/>
    <w:uiPriority w:val="99"/>
    <w:rsid w:val="00AE70B4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E7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E70B4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E70B4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link w:val="a4"/>
    <w:uiPriority w:val="1"/>
    <w:qFormat/>
    <w:rsid w:val="00AE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E70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0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E7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E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E70B4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AE70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rmal (Web)"/>
    <w:basedOn w:val="a"/>
    <w:uiPriority w:val="99"/>
    <w:rsid w:val="00AE70B4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AE7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2018-08-07T11:46:00Z</dcterms:created>
  <dcterms:modified xsi:type="dcterms:W3CDTF">2018-08-07T11:47:00Z</dcterms:modified>
</cp:coreProperties>
</file>