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0" w:rsidRDefault="00D108A0" w:rsidP="00D108A0"/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108A0" w:rsidTr="00431547">
        <w:trPr>
          <w:cantSplit/>
          <w:trHeight w:val="1293"/>
        </w:trPr>
        <w:tc>
          <w:tcPr>
            <w:tcW w:w="4608" w:type="dxa"/>
          </w:tcPr>
          <w:p w:rsidR="00D108A0" w:rsidRDefault="00D108A0" w:rsidP="00431547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CC56F1" wp14:editId="48305828">
                  <wp:extent cx="5143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8A0" w:rsidRDefault="00D108A0" w:rsidP="00D108A0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D108A0" w:rsidRDefault="00D108A0" w:rsidP="00D108A0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D108A0" w:rsidRDefault="00D108A0" w:rsidP="00D108A0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108A0" w:rsidRDefault="00D108A0" w:rsidP="00D108A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27-я сессия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-го созыва</w:t>
      </w:r>
    </w:p>
    <w:p w:rsidR="00D108A0" w:rsidRDefault="00D108A0" w:rsidP="00D108A0">
      <w:pPr>
        <w:tabs>
          <w:tab w:val="left" w:pos="0"/>
        </w:tabs>
        <w:jc w:val="center"/>
        <w:rPr>
          <w:sz w:val="32"/>
          <w:szCs w:val="32"/>
        </w:rPr>
      </w:pPr>
    </w:p>
    <w:p w:rsidR="00D108A0" w:rsidRDefault="00D108A0" w:rsidP="00D108A0">
      <w:pPr>
        <w:tabs>
          <w:tab w:val="left" w:pos="0"/>
        </w:tabs>
        <w:jc w:val="center"/>
        <w:rPr>
          <w:sz w:val="32"/>
          <w:szCs w:val="32"/>
        </w:rPr>
      </w:pPr>
    </w:p>
    <w:p w:rsidR="00D108A0" w:rsidRPr="00AE4602" w:rsidRDefault="00D108A0" w:rsidP="00D108A0">
      <w:pPr>
        <w:pStyle w:val="7"/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48"/>
          <w:szCs w:val="48"/>
        </w:rPr>
      </w:pPr>
      <w:r w:rsidRPr="00AE4602">
        <w:rPr>
          <w:rFonts w:ascii="Times New Roman" w:hAnsi="Times New Roman" w:cs="Times New Roman"/>
          <w:b/>
          <w:bCs/>
          <w:i w:val="0"/>
          <w:sz w:val="48"/>
          <w:szCs w:val="48"/>
        </w:rPr>
        <w:t>РЕШЕНИЕ</w:t>
      </w:r>
    </w:p>
    <w:p w:rsidR="00D108A0" w:rsidRPr="00D53A3A" w:rsidRDefault="00D108A0" w:rsidP="00D108A0">
      <w:pPr>
        <w:pStyle w:val="a7"/>
        <w:tabs>
          <w:tab w:val="left" w:pos="0"/>
        </w:tabs>
      </w:pPr>
    </w:p>
    <w:p w:rsidR="00D108A0" w:rsidRDefault="00D108A0" w:rsidP="00D108A0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C250A9">
        <w:rPr>
          <w:sz w:val="28"/>
          <w:szCs w:val="28"/>
        </w:rPr>
        <w:t>0</w:t>
      </w:r>
      <w:r>
        <w:rPr>
          <w:sz w:val="28"/>
          <w:szCs w:val="28"/>
        </w:rPr>
        <w:t>4.</w:t>
      </w:r>
      <w:r w:rsidRPr="00D53A3A">
        <w:rPr>
          <w:sz w:val="28"/>
          <w:szCs w:val="28"/>
        </w:rPr>
        <w:t>20</w:t>
      </w:r>
      <w:r w:rsidRPr="00C250A9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53A3A">
        <w:rPr>
          <w:sz w:val="28"/>
          <w:szCs w:val="28"/>
        </w:rPr>
        <w:t xml:space="preserve">              №</w:t>
      </w:r>
      <w:r w:rsidR="008605A7">
        <w:rPr>
          <w:sz w:val="28"/>
          <w:szCs w:val="28"/>
        </w:rPr>
        <w:t>224</w:t>
      </w:r>
      <w:r w:rsidRPr="00D53A3A">
        <w:rPr>
          <w:sz w:val="28"/>
          <w:szCs w:val="28"/>
        </w:rPr>
        <w:t>-рс</w:t>
      </w:r>
    </w:p>
    <w:p w:rsidR="00D108A0" w:rsidRDefault="00D108A0" w:rsidP="00D108A0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</w:p>
    <w:p w:rsidR="00D108A0" w:rsidRPr="000A2AF2" w:rsidRDefault="00D108A0" w:rsidP="00D108A0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от 09.</w:t>
      </w:r>
      <w:r w:rsidRPr="00C250A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.2020 </w:t>
      </w:r>
      <w:r w:rsidRPr="000A2AF2">
        <w:rPr>
          <w:b/>
          <w:sz w:val="28"/>
          <w:szCs w:val="28"/>
        </w:rPr>
        <w:t xml:space="preserve">№ 1-рс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b/>
          <w:sz w:val="28"/>
          <w:szCs w:val="28"/>
        </w:rPr>
        <w:t>седьмого</w:t>
      </w:r>
      <w:r w:rsidRPr="000A2AF2">
        <w:rPr>
          <w:b/>
          <w:sz w:val="28"/>
          <w:szCs w:val="28"/>
        </w:rPr>
        <w:t xml:space="preserve"> созыва»</w:t>
      </w:r>
    </w:p>
    <w:p w:rsidR="00D108A0" w:rsidRPr="00B23BD4" w:rsidRDefault="00D108A0" w:rsidP="00D108A0">
      <w:pPr>
        <w:pStyle w:val="a3"/>
        <w:jc w:val="both"/>
        <w:rPr>
          <w:b/>
          <w:bCs/>
          <w:sz w:val="28"/>
          <w:szCs w:val="28"/>
        </w:rPr>
      </w:pPr>
    </w:p>
    <w:p w:rsidR="00D108A0" w:rsidRPr="00F95E8F" w:rsidRDefault="00D108A0" w:rsidP="00D108A0">
      <w:pPr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 w:rsidRPr="00175174">
        <w:rPr>
          <w:sz w:val="28"/>
          <w:szCs w:val="28"/>
        </w:rPr>
        <w:t xml:space="preserve">В соответствии с решениями Совета депутатов сельского поселения </w:t>
      </w:r>
      <w:proofErr w:type="spellStart"/>
      <w:r w:rsidRPr="00175174">
        <w:rPr>
          <w:sz w:val="28"/>
          <w:szCs w:val="28"/>
        </w:rPr>
        <w:t>Нижнематренский</w:t>
      </w:r>
      <w:proofErr w:type="spellEnd"/>
      <w:r w:rsidRPr="00175174">
        <w:rPr>
          <w:sz w:val="28"/>
          <w:szCs w:val="28"/>
        </w:rPr>
        <w:t xml:space="preserve"> сельсовет </w:t>
      </w:r>
      <w:r w:rsidRPr="00175174">
        <w:rPr>
          <w:color w:val="000000" w:themeColor="text1"/>
          <w:sz w:val="28"/>
          <w:szCs w:val="28"/>
        </w:rPr>
        <w:t xml:space="preserve">от </w:t>
      </w:r>
      <w:r w:rsidRPr="00175174">
        <w:rPr>
          <w:sz w:val="28"/>
          <w:szCs w:val="28"/>
        </w:rPr>
        <w:t xml:space="preserve">07.04.2023 №135-рс «О досрочном прекращении полномочий председателя, депутата Совета депутатов сельского поселения </w:t>
      </w:r>
      <w:proofErr w:type="spellStart"/>
      <w:r w:rsidRPr="00175174">
        <w:rPr>
          <w:sz w:val="28"/>
          <w:szCs w:val="28"/>
        </w:rPr>
        <w:t>Нижнематренский</w:t>
      </w:r>
      <w:proofErr w:type="spellEnd"/>
      <w:r w:rsidRPr="00175174">
        <w:rPr>
          <w:sz w:val="28"/>
          <w:szCs w:val="28"/>
        </w:rPr>
        <w:t xml:space="preserve"> сельсовет </w:t>
      </w:r>
      <w:proofErr w:type="spellStart"/>
      <w:r w:rsidRPr="00175174">
        <w:rPr>
          <w:sz w:val="28"/>
          <w:szCs w:val="28"/>
        </w:rPr>
        <w:t>Добринского</w:t>
      </w:r>
      <w:proofErr w:type="spellEnd"/>
      <w:r w:rsidRPr="00175174">
        <w:rPr>
          <w:sz w:val="28"/>
          <w:szCs w:val="28"/>
        </w:rPr>
        <w:t xml:space="preserve"> муниципального района Липецкой области Российской Федерации шестого созыва» и №137-рс «</w:t>
      </w:r>
      <w:r w:rsidRPr="00175174">
        <w:rPr>
          <w:rFonts w:ascii="Times New Roman CYR" w:hAnsi="Times New Roman CYR"/>
          <w:sz w:val="28"/>
        </w:rPr>
        <w:t xml:space="preserve">Об избрании депутата сельского поселения </w:t>
      </w:r>
      <w:proofErr w:type="spellStart"/>
      <w:r w:rsidRPr="00175174">
        <w:rPr>
          <w:rFonts w:ascii="Times New Roman CYR" w:hAnsi="Times New Roman CYR"/>
          <w:sz w:val="28"/>
        </w:rPr>
        <w:t>Нижнематренский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175174">
        <w:rPr>
          <w:rFonts w:ascii="Times New Roman CYR" w:hAnsi="Times New Roman CYR"/>
          <w:sz w:val="28"/>
        </w:rPr>
        <w:t xml:space="preserve">сельсовет в состав Совета депутатов </w:t>
      </w:r>
      <w:proofErr w:type="spellStart"/>
      <w:r w:rsidRPr="00175174">
        <w:rPr>
          <w:rFonts w:ascii="Times New Roman CYR" w:hAnsi="Times New Roman CYR"/>
          <w:sz w:val="28"/>
        </w:rPr>
        <w:t>Добринского</w:t>
      </w:r>
      <w:proofErr w:type="spellEnd"/>
      <w:r w:rsidRPr="00175174">
        <w:rPr>
          <w:rFonts w:ascii="Times New Roman CYR" w:hAnsi="Times New Roman CYR"/>
          <w:sz w:val="28"/>
        </w:rPr>
        <w:t xml:space="preserve"> муниципального района Липецкой области Российской Федерации</w:t>
      </w:r>
      <w:r>
        <w:rPr>
          <w:rFonts w:ascii="Times New Roman CYR" w:hAnsi="Times New Roman CYR"/>
          <w:sz w:val="28"/>
        </w:rPr>
        <w:t xml:space="preserve">», </w:t>
      </w:r>
      <w:r w:rsidRPr="00F95E8F">
        <w:rPr>
          <w:sz w:val="28"/>
          <w:szCs w:val="28"/>
        </w:rPr>
        <w:t xml:space="preserve"> руководствуясь статьей 25 Устава </w:t>
      </w:r>
      <w:proofErr w:type="spellStart"/>
      <w:r w:rsidRPr="00F95E8F">
        <w:rPr>
          <w:sz w:val="28"/>
          <w:szCs w:val="28"/>
        </w:rPr>
        <w:t>Добринского</w:t>
      </w:r>
      <w:proofErr w:type="spellEnd"/>
      <w:r w:rsidRPr="00F95E8F">
        <w:rPr>
          <w:sz w:val="28"/>
          <w:szCs w:val="28"/>
        </w:rPr>
        <w:t xml:space="preserve"> муниципального</w:t>
      </w:r>
      <w:proofErr w:type="gramEnd"/>
      <w:r w:rsidRPr="00F95E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</w:t>
      </w:r>
      <w:r w:rsidRPr="00F95E8F">
        <w:rPr>
          <w:sz w:val="28"/>
          <w:szCs w:val="28"/>
        </w:rPr>
        <w:t xml:space="preserve"> 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F95E8F">
        <w:rPr>
          <w:sz w:val="28"/>
          <w:szCs w:val="28"/>
        </w:rPr>
        <w:t>Добринского</w:t>
      </w:r>
      <w:proofErr w:type="spellEnd"/>
      <w:r w:rsidRPr="00F95E8F">
        <w:rPr>
          <w:sz w:val="28"/>
          <w:szCs w:val="28"/>
        </w:rPr>
        <w:t xml:space="preserve"> муниципального района</w:t>
      </w:r>
    </w:p>
    <w:p w:rsidR="00D108A0" w:rsidRDefault="00D108A0" w:rsidP="00D108A0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D108A0" w:rsidRDefault="00D108A0" w:rsidP="00D108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от 09.</w:t>
      </w:r>
      <w:r>
        <w:rPr>
          <w:sz w:val="28"/>
          <w:szCs w:val="28"/>
        </w:rPr>
        <w:t>10.</w:t>
      </w:r>
      <w:r w:rsidRPr="00F04E6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4E6F">
        <w:rPr>
          <w:sz w:val="28"/>
          <w:szCs w:val="28"/>
        </w:rPr>
        <w:t xml:space="preserve"> №1-рс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седьмого</w:t>
      </w:r>
      <w:r w:rsidRPr="00F04E6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 xml:space="preserve"> следующие изменения:</w:t>
      </w:r>
    </w:p>
    <w:p w:rsidR="00D108A0" w:rsidRDefault="00D108A0" w:rsidP="00D108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1.1.Исключить из состава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Бирюкова Сергея Николаевича, избранного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8605A7">
        <w:rPr>
          <w:sz w:val="28"/>
          <w:szCs w:val="28"/>
        </w:rPr>
        <w:t xml:space="preserve"> </w:t>
      </w:r>
      <w:proofErr w:type="spellStart"/>
      <w:r w:rsidR="008605A7">
        <w:rPr>
          <w:sz w:val="28"/>
          <w:szCs w:val="28"/>
        </w:rPr>
        <w:t>Добринского</w:t>
      </w:r>
      <w:proofErr w:type="spellEnd"/>
      <w:r w:rsidR="008605A7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>
        <w:rPr>
          <w:sz w:val="28"/>
          <w:szCs w:val="28"/>
        </w:rPr>
        <w:t>.</w:t>
      </w:r>
    </w:p>
    <w:p w:rsidR="00D108A0" w:rsidRDefault="00D108A0" w:rsidP="00D108A0">
      <w:pPr>
        <w:pStyle w:val="a3"/>
        <w:jc w:val="both"/>
        <w:rPr>
          <w:sz w:val="28"/>
          <w:szCs w:val="28"/>
        </w:rPr>
      </w:pPr>
    </w:p>
    <w:p w:rsidR="00D108A0" w:rsidRDefault="00D108A0" w:rsidP="00D108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1.2.Включить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седьмого созыва:</w:t>
      </w:r>
    </w:p>
    <w:p w:rsidR="00B548A9" w:rsidRDefault="00D108A0" w:rsidP="00B548A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-Елисееву Марию Юрьевну, избранного депутата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</w:t>
      </w:r>
      <w:r w:rsidR="00B548A9">
        <w:rPr>
          <w:sz w:val="28"/>
          <w:szCs w:val="28"/>
        </w:rPr>
        <w:t>бринского</w:t>
      </w:r>
      <w:proofErr w:type="spellEnd"/>
      <w:r w:rsidR="00B548A9">
        <w:rPr>
          <w:sz w:val="28"/>
          <w:szCs w:val="28"/>
        </w:rPr>
        <w:t xml:space="preserve"> муниципального района.</w:t>
      </w:r>
    </w:p>
    <w:p w:rsidR="00D108A0" w:rsidRDefault="00D108A0" w:rsidP="00B548A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D108A0" w:rsidRDefault="00D108A0" w:rsidP="00D108A0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B548A9" w:rsidRDefault="00B548A9" w:rsidP="00D108A0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D108A0" w:rsidRPr="009A2F6D" w:rsidRDefault="00D108A0" w:rsidP="00D108A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D108A0" w:rsidRDefault="00D108A0" w:rsidP="00D108A0">
      <w:pPr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D108A0" w:rsidRDefault="00D108A0" w:rsidP="00D108A0">
      <w:pPr>
        <w:rPr>
          <w:b/>
          <w:bCs/>
          <w:sz w:val="28"/>
          <w:szCs w:val="28"/>
        </w:rPr>
      </w:pPr>
    </w:p>
    <w:p w:rsidR="00D108A0" w:rsidRDefault="00D108A0" w:rsidP="00D108A0">
      <w:pPr>
        <w:rPr>
          <w:b/>
          <w:bCs/>
          <w:sz w:val="28"/>
          <w:szCs w:val="28"/>
        </w:rPr>
      </w:pPr>
    </w:p>
    <w:p w:rsidR="00D108A0" w:rsidRDefault="00D108A0" w:rsidP="00D108A0">
      <w:pPr>
        <w:rPr>
          <w:b/>
          <w:bCs/>
          <w:sz w:val="28"/>
          <w:szCs w:val="28"/>
        </w:rPr>
      </w:pPr>
    </w:p>
    <w:p w:rsidR="00284141" w:rsidRDefault="00284141"/>
    <w:sectPr w:rsidR="002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0"/>
    <w:rsid w:val="00182F0E"/>
    <w:rsid w:val="00284141"/>
    <w:rsid w:val="008605A7"/>
    <w:rsid w:val="00B548A9"/>
    <w:rsid w:val="00D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108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108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0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108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08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108A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8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10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1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108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108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0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108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08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108A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8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108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1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2023-04-13T08:45:00Z</dcterms:created>
  <dcterms:modified xsi:type="dcterms:W3CDTF">2023-04-24T11:08:00Z</dcterms:modified>
</cp:coreProperties>
</file>