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14E5F" w:rsidTr="00DC4B2D">
        <w:trPr>
          <w:cantSplit/>
          <w:trHeight w:val="1293"/>
          <w:jc w:val="center"/>
        </w:trPr>
        <w:tc>
          <w:tcPr>
            <w:tcW w:w="4608" w:type="dxa"/>
          </w:tcPr>
          <w:p w:rsidR="00E14E5F" w:rsidRDefault="00E14E5F" w:rsidP="00DC4B2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FFC576" wp14:editId="23471FB4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E5F" w:rsidRDefault="00E14E5F" w:rsidP="00E14E5F">
      <w:pPr>
        <w:pStyle w:val="a5"/>
        <w:ind w:right="-94"/>
      </w:pPr>
      <w:r>
        <w:t>СОВЕТ  ДЕПУТАТОВ</w:t>
      </w:r>
    </w:p>
    <w:p w:rsidR="00E14E5F" w:rsidRDefault="00E14E5F" w:rsidP="00E14E5F">
      <w:pPr>
        <w:pStyle w:val="a5"/>
        <w:ind w:right="-94"/>
      </w:pPr>
      <w:r>
        <w:t xml:space="preserve"> ДОБРИНСКОГО МУНИЦИПАЛЬНОГО РАЙОНА</w:t>
      </w:r>
    </w:p>
    <w:p w:rsidR="00E14E5F" w:rsidRDefault="00E14E5F" w:rsidP="00E14E5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14E5F" w:rsidRDefault="00E14E5F" w:rsidP="00E14E5F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14E5F" w:rsidRDefault="00E14E5F" w:rsidP="00E14E5F">
      <w:pPr>
        <w:ind w:right="-94"/>
        <w:jc w:val="center"/>
        <w:rPr>
          <w:sz w:val="32"/>
        </w:rPr>
      </w:pPr>
    </w:p>
    <w:p w:rsidR="00E14E5F" w:rsidRDefault="00E14E5F" w:rsidP="00E14E5F">
      <w:pPr>
        <w:ind w:right="-94"/>
        <w:jc w:val="center"/>
        <w:rPr>
          <w:sz w:val="32"/>
        </w:rPr>
      </w:pPr>
    </w:p>
    <w:p w:rsidR="00E14E5F" w:rsidRPr="00817709" w:rsidRDefault="00E14E5F" w:rsidP="00E14E5F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E14E5F" w:rsidRDefault="00E14E5F" w:rsidP="00E14E5F">
      <w:pPr>
        <w:pStyle w:val="a3"/>
        <w:jc w:val="center"/>
      </w:pPr>
    </w:p>
    <w:p w:rsidR="00E14E5F" w:rsidRPr="00817709" w:rsidRDefault="00E14E5F" w:rsidP="00E14E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81770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77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209</w:t>
      </w:r>
      <w:r w:rsidRPr="00817709">
        <w:rPr>
          <w:sz w:val="28"/>
          <w:szCs w:val="28"/>
        </w:rPr>
        <w:t>-рс</w:t>
      </w:r>
    </w:p>
    <w:p w:rsidR="00E14E5F" w:rsidRPr="00A272A2" w:rsidRDefault="00E14E5F" w:rsidP="00E14E5F">
      <w:pPr>
        <w:pStyle w:val="a7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E14E5F" w:rsidRPr="006A278F" w:rsidRDefault="00E14E5F" w:rsidP="00E14E5F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E14E5F" w:rsidRPr="006A278F" w:rsidRDefault="00E14E5F" w:rsidP="00E14E5F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E14E5F" w:rsidRPr="006A278F" w:rsidRDefault="00E14E5F" w:rsidP="00E14E5F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E14E5F" w:rsidRDefault="00E14E5F" w:rsidP="00E14E5F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E14E5F" w:rsidRPr="006A278F" w:rsidRDefault="00E14E5F" w:rsidP="00E14E5F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E14E5F" w:rsidRPr="006A278F" w:rsidRDefault="00E14E5F" w:rsidP="00E14E5F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>с 01.01.2018 года сроком на один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 xml:space="preserve">15 Федерального закона №131-ФЗ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6A278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и ст.</w:t>
      </w:r>
      <w:r w:rsidRPr="006A278F">
        <w:rPr>
          <w:color w:val="000000" w:themeColor="text1"/>
          <w:sz w:val="28"/>
          <w:szCs w:val="28"/>
        </w:rPr>
        <w:t xml:space="preserve">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учитывая решение постоянной</w:t>
      </w:r>
      <w:proofErr w:type="gramEnd"/>
      <w:r>
        <w:rPr>
          <w:sz w:val="28"/>
          <w:szCs w:val="28"/>
        </w:rPr>
        <w:t xml:space="preserve"> комиссии по правовым вопросам, местному самоуправлению и работе с депутатами, </w:t>
      </w:r>
      <w:r w:rsidRPr="006A278F">
        <w:rPr>
          <w:sz w:val="28"/>
          <w:szCs w:val="28"/>
        </w:rPr>
        <w:t xml:space="preserve">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E14E5F" w:rsidRDefault="00E14E5F" w:rsidP="00E14E5F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E14E5F" w:rsidRPr="006A278F" w:rsidRDefault="00E14E5F" w:rsidP="00E14E5F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E14E5F" w:rsidRDefault="00E14E5F" w:rsidP="00E14E5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января 201</w:t>
      </w:r>
      <w:r>
        <w:rPr>
          <w:sz w:val="28"/>
          <w:szCs w:val="28"/>
        </w:rPr>
        <w:t>8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2018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E14E5F" w:rsidRDefault="00E14E5F" w:rsidP="00E14E5F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</w:p>
    <w:p w:rsidR="00E14E5F" w:rsidRPr="00374270" w:rsidRDefault="00E14E5F" w:rsidP="00E14E5F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В сфере ремонта и </w:t>
      </w:r>
      <w:proofErr w:type="gramStart"/>
      <w:r>
        <w:rPr>
          <w:rFonts w:eastAsiaTheme="minorEastAsia"/>
          <w:sz w:val="28"/>
          <w:szCs w:val="28"/>
        </w:rPr>
        <w:t>содержания</w:t>
      </w:r>
      <w:proofErr w:type="gramEnd"/>
      <w:r>
        <w:rPr>
          <w:rFonts w:eastAsiaTheme="minorEastAsia"/>
          <w:sz w:val="28"/>
          <w:szCs w:val="28"/>
        </w:rPr>
        <w:t xml:space="preserve">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ремонт автомобильных дорог общего пользования местного значения в границах населенных пунктов сельского поселения и искусственных сооружений на них</w:t>
      </w:r>
      <w:r>
        <w:rPr>
          <w:sz w:val="28"/>
          <w:szCs w:val="28"/>
        </w:rPr>
        <w:t xml:space="preserve"> (за исключением администраций сельских поселений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Богородицкий сельсовет)</w:t>
      </w:r>
      <w:r w:rsidRPr="00374270">
        <w:rPr>
          <w:sz w:val="28"/>
          <w:szCs w:val="28"/>
        </w:rPr>
        <w:t>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разметки.</w:t>
      </w:r>
    </w:p>
    <w:p w:rsidR="00E14E5F" w:rsidRPr="00374270" w:rsidRDefault="00E14E5F" w:rsidP="00E14E5F">
      <w:pPr>
        <w:tabs>
          <w:tab w:val="left" w:pos="360"/>
        </w:tabs>
        <w:ind w:firstLine="444"/>
        <w:jc w:val="both"/>
        <w:rPr>
          <w:sz w:val="28"/>
          <w:szCs w:val="28"/>
        </w:rPr>
      </w:pPr>
    </w:p>
    <w:p w:rsidR="00E14E5F" w:rsidRPr="00374270" w:rsidRDefault="00E14E5F" w:rsidP="00E14E5F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 w:rsidRPr="00374270">
        <w:rPr>
          <w:sz w:val="28"/>
          <w:szCs w:val="28"/>
        </w:rPr>
        <w:t>2.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части содержания муниципального жилищного фонда, а именно: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270">
        <w:rPr>
          <w:sz w:val="28"/>
          <w:szCs w:val="28"/>
        </w:rPr>
        <w:t xml:space="preserve"> учет муниципального жилищного фонда;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E14E5F" w:rsidRPr="00374270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осуществление муниципального жилищного контроля;</w:t>
      </w:r>
    </w:p>
    <w:p w:rsidR="00E14E5F" w:rsidRDefault="00E14E5F" w:rsidP="00E14E5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E14E5F" w:rsidRDefault="00E14E5F" w:rsidP="00E14E5F">
      <w:pPr>
        <w:ind w:firstLine="444"/>
        <w:jc w:val="both"/>
        <w:rPr>
          <w:sz w:val="28"/>
          <w:szCs w:val="28"/>
        </w:rPr>
      </w:pPr>
    </w:p>
    <w:p w:rsidR="00E14E5F" w:rsidRPr="0088573F" w:rsidRDefault="00E14E5F" w:rsidP="00E14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573F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из районного бюджета в виде межбюджетных трансфертов в бюджеты сельских поселений финансовые</w:t>
      </w:r>
      <w:r w:rsidRPr="0088573F">
        <w:rPr>
          <w:sz w:val="28"/>
          <w:szCs w:val="28"/>
        </w:rPr>
        <w:t xml:space="preserve"> средства в размере </w:t>
      </w:r>
      <w:r>
        <w:rPr>
          <w:sz w:val="28"/>
          <w:szCs w:val="28"/>
        </w:rPr>
        <w:t>24 млн.</w:t>
      </w:r>
      <w:r w:rsidRPr="0088573F">
        <w:rPr>
          <w:sz w:val="28"/>
          <w:szCs w:val="28"/>
        </w:rPr>
        <w:t xml:space="preserve"> рублей на осуществление переданных полномочий указанных в </w:t>
      </w:r>
      <w:r>
        <w:rPr>
          <w:sz w:val="28"/>
          <w:szCs w:val="28"/>
        </w:rPr>
        <w:t>п.</w:t>
      </w:r>
      <w:r w:rsidRPr="0088573F">
        <w:rPr>
          <w:sz w:val="28"/>
          <w:szCs w:val="28"/>
        </w:rPr>
        <w:t xml:space="preserve">п.1 </w:t>
      </w:r>
      <w:r>
        <w:rPr>
          <w:sz w:val="28"/>
          <w:szCs w:val="28"/>
        </w:rPr>
        <w:t>п</w:t>
      </w:r>
      <w:r w:rsidRPr="0088573F">
        <w:rPr>
          <w:sz w:val="28"/>
          <w:szCs w:val="28"/>
        </w:rPr>
        <w:t>.1 настоящего решения.</w:t>
      </w:r>
    </w:p>
    <w:p w:rsidR="00E14E5F" w:rsidRPr="0088573F" w:rsidRDefault="00E14E5F" w:rsidP="00E14E5F">
      <w:pPr>
        <w:ind w:firstLine="708"/>
        <w:jc w:val="both"/>
        <w:rPr>
          <w:color w:val="000000"/>
        </w:rPr>
      </w:pPr>
      <w:r w:rsidRPr="0088573F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из районного бюджета в виде межбюджетных трансфертов в бюджеты сельских поселений финансовые</w:t>
      </w:r>
      <w:r w:rsidRPr="0088573F">
        <w:rPr>
          <w:sz w:val="28"/>
          <w:szCs w:val="28"/>
        </w:rPr>
        <w:t xml:space="preserve"> средства в размере </w:t>
      </w:r>
      <w:r w:rsidRPr="0088573F">
        <w:rPr>
          <w:sz w:val="28"/>
          <w:szCs w:val="28"/>
          <w:u w:val="single"/>
        </w:rPr>
        <w:t>431</w:t>
      </w:r>
      <w:r>
        <w:rPr>
          <w:sz w:val="28"/>
          <w:szCs w:val="28"/>
          <w:u w:val="single"/>
        </w:rPr>
        <w:t>,760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88573F">
        <w:rPr>
          <w:sz w:val="28"/>
          <w:szCs w:val="28"/>
        </w:rPr>
        <w:t xml:space="preserve"> рублей на осуществление переданных полномочий указанных в </w:t>
      </w:r>
      <w:r>
        <w:rPr>
          <w:sz w:val="28"/>
          <w:szCs w:val="28"/>
        </w:rPr>
        <w:t>п.</w:t>
      </w:r>
      <w:r w:rsidRPr="0088573F">
        <w:rPr>
          <w:sz w:val="28"/>
          <w:szCs w:val="28"/>
        </w:rPr>
        <w:t>п.</w:t>
      </w:r>
      <w:r>
        <w:rPr>
          <w:sz w:val="28"/>
          <w:szCs w:val="28"/>
        </w:rPr>
        <w:t>1.</w:t>
      </w:r>
      <w:r w:rsidRPr="008857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573F">
        <w:rPr>
          <w:sz w:val="28"/>
          <w:szCs w:val="28"/>
        </w:rPr>
        <w:t>.1 настоящего решения.</w:t>
      </w:r>
    </w:p>
    <w:p w:rsidR="00E14E5F" w:rsidRPr="006A278F" w:rsidRDefault="00E14E5F" w:rsidP="00E14E5F">
      <w:pPr>
        <w:ind w:firstLine="444"/>
        <w:jc w:val="both"/>
        <w:rPr>
          <w:rFonts w:eastAsiaTheme="minorEastAsia"/>
          <w:sz w:val="28"/>
          <w:szCs w:val="28"/>
        </w:rPr>
      </w:pPr>
    </w:p>
    <w:p w:rsidR="00E14E5F" w:rsidRDefault="00E14E5F" w:rsidP="00E14E5F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3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вступления в силу настоящего решения.</w:t>
      </w:r>
    </w:p>
    <w:p w:rsidR="00E14E5F" w:rsidRPr="006A278F" w:rsidRDefault="00E14E5F" w:rsidP="00E14E5F">
      <w:pPr>
        <w:pStyle w:val="a3"/>
        <w:ind w:firstLine="708"/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E14E5F" w:rsidRPr="006A278F" w:rsidRDefault="00E14E5F" w:rsidP="00E14E5F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</w:t>
      </w:r>
      <w:r w:rsidRPr="006A278F">
        <w:rPr>
          <w:sz w:val="28"/>
          <w:szCs w:val="28"/>
        </w:rPr>
        <w:t>. Настоящее 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4E5F" w:rsidRDefault="00E14E5F" w:rsidP="00E14E5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E14E5F" w:rsidRPr="006A278F" w:rsidRDefault="00E14E5F" w:rsidP="00E14E5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E14E5F" w:rsidRPr="006A278F" w:rsidRDefault="00E14E5F" w:rsidP="00E14E5F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E14E5F" w:rsidRPr="006A278F" w:rsidRDefault="00E14E5F" w:rsidP="00E14E5F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E14E5F" w:rsidRDefault="00E14E5F" w:rsidP="00E14E5F">
      <w:pPr>
        <w:rPr>
          <w:b/>
          <w:sz w:val="28"/>
          <w:szCs w:val="28"/>
        </w:rPr>
      </w:pPr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  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E14E5F" w:rsidRDefault="00E14E5F" w:rsidP="00E14E5F">
      <w:pPr>
        <w:rPr>
          <w:b/>
          <w:sz w:val="28"/>
          <w:szCs w:val="28"/>
        </w:rPr>
      </w:pPr>
    </w:p>
    <w:p w:rsidR="00E14E5F" w:rsidRDefault="00E14E5F" w:rsidP="00E14E5F">
      <w:pPr>
        <w:rPr>
          <w:b/>
          <w:sz w:val="28"/>
          <w:szCs w:val="28"/>
        </w:rPr>
      </w:pPr>
    </w:p>
    <w:p w:rsidR="00E14E5F" w:rsidRDefault="00E14E5F" w:rsidP="00E14E5F">
      <w:pPr>
        <w:rPr>
          <w:b/>
          <w:sz w:val="28"/>
          <w:szCs w:val="28"/>
        </w:rPr>
      </w:pPr>
    </w:p>
    <w:p w:rsidR="00E14E5F" w:rsidRDefault="00E14E5F" w:rsidP="00E14E5F">
      <w:pPr>
        <w:rPr>
          <w:b/>
          <w:sz w:val="28"/>
          <w:szCs w:val="28"/>
        </w:rPr>
      </w:pPr>
    </w:p>
    <w:p w:rsidR="005A16B9" w:rsidRDefault="005A16B9">
      <w:bookmarkStart w:id="0" w:name="_GoBack"/>
      <w:bookmarkEnd w:id="0"/>
    </w:p>
    <w:sectPr w:rsidR="005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5F"/>
    <w:rsid w:val="005A16B9"/>
    <w:rsid w:val="00E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1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4E5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14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E14E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14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1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4E5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14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E14E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14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2018-01-27T11:54:00Z</dcterms:created>
  <dcterms:modified xsi:type="dcterms:W3CDTF">2018-01-27T11:54:00Z</dcterms:modified>
</cp:coreProperties>
</file>