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37873" w:rsidTr="00D07859">
        <w:trPr>
          <w:cantSplit/>
          <w:trHeight w:val="1293"/>
        </w:trPr>
        <w:tc>
          <w:tcPr>
            <w:tcW w:w="4608" w:type="dxa"/>
          </w:tcPr>
          <w:p w:rsidR="00E37873" w:rsidRPr="00955151" w:rsidRDefault="00E37873" w:rsidP="00D078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E1F13A5" wp14:editId="59416A25">
                  <wp:extent cx="539750" cy="679450"/>
                  <wp:effectExtent l="0" t="0" r="0" b="635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873" w:rsidRDefault="00E37873" w:rsidP="00E37873">
      <w:pPr>
        <w:pStyle w:val="a3"/>
        <w:ind w:right="-94"/>
      </w:pPr>
      <w:r>
        <w:br w:type="textWrapping" w:clear="all"/>
        <w:t xml:space="preserve">СОВЕТ  ДЕПУТАТОВ    </w:t>
      </w:r>
    </w:p>
    <w:p w:rsidR="00E37873" w:rsidRDefault="00E37873" w:rsidP="00E37873">
      <w:pPr>
        <w:pStyle w:val="a3"/>
        <w:ind w:right="-94"/>
      </w:pPr>
      <w:r>
        <w:t>ДОБРИНСКОГО МУНИЦИПАЛЬНОГО РАЙОНА</w:t>
      </w:r>
    </w:p>
    <w:p w:rsidR="00E37873" w:rsidRDefault="00E37873" w:rsidP="00E3787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37873" w:rsidRDefault="00E37873" w:rsidP="00E37873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E37873" w:rsidRDefault="00E37873" w:rsidP="00E37873">
      <w:pPr>
        <w:ind w:right="-94"/>
        <w:jc w:val="center"/>
        <w:rPr>
          <w:sz w:val="32"/>
        </w:rPr>
      </w:pPr>
    </w:p>
    <w:p w:rsidR="00E37873" w:rsidRDefault="00E37873" w:rsidP="00E37873">
      <w:pPr>
        <w:tabs>
          <w:tab w:val="left" w:pos="8400"/>
        </w:tabs>
        <w:ind w:right="-94"/>
        <w:rPr>
          <w:sz w:val="32"/>
        </w:rPr>
      </w:pPr>
      <w:r>
        <w:rPr>
          <w:sz w:val="32"/>
        </w:rPr>
        <w:tab/>
      </w:r>
    </w:p>
    <w:p w:rsidR="00E37873" w:rsidRPr="00F63CB3" w:rsidRDefault="00E37873" w:rsidP="00E37873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E37873" w:rsidRDefault="00E37873" w:rsidP="00E37873">
      <w:pPr>
        <w:pStyle w:val="1"/>
        <w:ind w:right="-94"/>
        <w:jc w:val="center"/>
      </w:pPr>
    </w:p>
    <w:p w:rsidR="00E37873" w:rsidRPr="00F63CB3" w:rsidRDefault="00E37873" w:rsidP="00E37873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</w:t>
      </w:r>
      <w:r w:rsidRPr="00F63C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№140-</w:t>
      </w:r>
      <w:r w:rsidRPr="00F63CB3">
        <w:rPr>
          <w:sz w:val="28"/>
          <w:szCs w:val="28"/>
        </w:rPr>
        <w:t>рс</w:t>
      </w:r>
    </w:p>
    <w:p w:rsidR="00E37873" w:rsidRDefault="00E37873" w:rsidP="00E37873">
      <w:pPr>
        <w:ind w:right="-94"/>
        <w:jc w:val="center"/>
        <w:rPr>
          <w:bCs/>
          <w:sz w:val="28"/>
        </w:rPr>
      </w:pPr>
    </w:p>
    <w:p w:rsidR="00E37873" w:rsidRDefault="00E37873" w:rsidP="00E37873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государственного </w:t>
      </w:r>
      <w:r w:rsidRPr="009C078B">
        <w:rPr>
          <w:b/>
          <w:sz w:val="28"/>
          <w:szCs w:val="28"/>
        </w:rPr>
        <w:t xml:space="preserve">имущества Липецкой области </w:t>
      </w:r>
    </w:p>
    <w:p w:rsidR="00E37873" w:rsidRDefault="00E37873" w:rsidP="00E37873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E37873" w:rsidRDefault="00E37873" w:rsidP="00E37873">
      <w:pPr>
        <w:jc w:val="center"/>
        <w:rPr>
          <w:b/>
          <w:sz w:val="28"/>
          <w:szCs w:val="28"/>
        </w:rPr>
      </w:pPr>
    </w:p>
    <w:p w:rsidR="00E37873" w:rsidRPr="00FA7942" w:rsidRDefault="00E37873" w:rsidP="00E37873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</w:t>
      </w:r>
      <w:r>
        <w:rPr>
          <w:sz w:val="28"/>
          <w:szCs w:val="28"/>
        </w:rPr>
        <w:t xml:space="preserve">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proofErr w:type="gram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E37873" w:rsidRDefault="00E37873" w:rsidP="00E37873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E37873" w:rsidRPr="00080AA1" w:rsidRDefault="00E37873" w:rsidP="00E37873">
      <w:pPr>
        <w:tabs>
          <w:tab w:val="left" w:pos="10080"/>
        </w:tabs>
        <w:ind w:firstLine="900"/>
        <w:jc w:val="both"/>
        <w:rPr>
          <w:sz w:val="24"/>
          <w:szCs w:val="28"/>
        </w:rPr>
      </w:pPr>
      <w:r w:rsidRPr="00FA7942">
        <w:rPr>
          <w:sz w:val="28"/>
          <w:szCs w:val="28"/>
        </w:rPr>
        <w:t>1.Дать согласие на принятие</w:t>
      </w:r>
      <w:r>
        <w:rPr>
          <w:sz w:val="28"/>
          <w:szCs w:val="28"/>
        </w:rPr>
        <w:t xml:space="preserve"> государственного </w:t>
      </w:r>
      <w:r w:rsidRPr="00FA7942">
        <w:rPr>
          <w:sz w:val="28"/>
          <w:szCs w:val="28"/>
        </w:rPr>
        <w:t xml:space="preserve">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</w:t>
      </w:r>
      <w:r>
        <w:rPr>
          <w:sz w:val="28"/>
          <w:szCs w:val="28"/>
        </w:rPr>
        <w:t>ожению (прилагается)</w:t>
      </w:r>
      <w:r w:rsidRPr="00FA7942">
        <w:rPr>
          <w:sz w:val="28"/>
          <w:szCs w:val="28"/>
        </w:rPr>
        <w:t>.</w:t>
      </w:r>
    </w:p>
    <w:p w:rsidR="00E37873" w:rsidRPr="00F445FD" w:rsidRDefault="00E37873" w:rsidP="00E37873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Pr="00FA7942">
        <w:rPr>
          <w:sz w:val="28"/>
          <w:szCs w:val="28"/>
        </w:rPr>
        <w:t>2.</w:t>
      </w:r>
      <w:r w:rsidRPr="0088337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имущественных и земельных отношений</w:t>
      </w:r>
      <w:r w:rsidRPr="00F445FD">
        <w:rPr>
          <w:sz w:val="28"/>
          <w:szCs w:val="28"/>
        </w:rPr>
        <w:t xml:space="preserve"> администрации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(Першин В.В.)</w:t>
      </w:r>
      <w:r w:rsidRPr="00F445FD">
        <w:rPr>
          <w:sz w:val="28"/>
          <w:szCs w:val="28"/>
        </w:rPr>
        <w:t xml:space="preserve"> осуществить необходимые действия по принятию в </w:t>
      </w:r>
      <w:r>
        <w:rPr>
          <w:sz w:val="28"/>
          <w:szCs w:val="28"/>
        </w:rPr>
        <w:t>муниципальную собственность</w:t>
      </w:r>
      <w:r w:rsidRPr="00F445FD">
        <w:rPr>
          <w:sz w:val="28"/>
          <w:szCs w:val="28"/>
        </w:rPr>
        <w:t xml:space="preserve">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 вышеуказанного имущества</w:t>
      </w:r>
      <w:r>
        <w:rPr>
          <w:sz w:val="28"/>
          <w:szCs w:val="28"/>
        </w:rPr>
        <w:t xml:space="preserve">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E37873" w:rsidRDefault="00E37873" w:rsidP="00E37873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3.Настоящее решение  вступает в силу со дня его принятия.</w:t>
      </w:r>
    </w:p>
    <w:p w:rsidR="00E37873" w:rsidRDefault="00E37873" w:rsidP="00E37873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E37873" w:rsidRDefault="00E37873" w:rsidP="00E37873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E37873" w:rsidRDefault="00E37873" w:rsidP="00E37873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E37873" w:rsidRDefault="00E37873" w:rsidP="00E37873">
      <w:pPr>
        <w:pStyle w:val="1"/>
        <w:jc w:val="both"/>
        <w:rPr>
          <w:b/>
          <w:sz w:val="28"/>
          <w:szCs w:val="28"/>
        </w:rPr>
      </w:pPr>
    </w:p>
    <w:p w:rsidR="00E37873" w:rsidRDefault="00E37873" w:rsidP="00E37873">
      <w:pPr>
        <w:pStyle w:val="1"/>
        <w:jc w:val="both"/>
        <w:rPr>
          <w:b/>
          <w:sz w:val="28"/>
          <w:szCs w:val="28"/>
        </w:rPr>
      </w:pPr>
      <w:bookmarkStart w:id="0" w:name="_GoBack"/>
      <w:bookmarkEnd w:id="0"/>
    </w:p>
    <w:p w:rsidR="00E37873" w:rsidRDefault="00E37873" w:rsidP="00E37873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</w:p>
    <w:p w:rsidR="00E37873" w:rsidRDefault="00E37873" w:rsidP="00E37873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</w:t>
      </w:r>
    </w:p>
    <w:p w:rsidR="00E37873" w:rsidRDefault="00E37873" w:rsidP="00E37873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E37873" w:rsidRDefault="00E37873" w:rsidP="00E37873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E7556">
        <w:rPr>
          <w:bCs/>
          <w:sz w:val="24"/>
          <w:szCs w:val="24"/>
        </w:rPr>
        <w:t xml:space="preserve">    к решению Совета депутатов</w:t>
      </w:r>
    </w:p>
    <w:p w:rsidR="00E37873" w:rsidRDefault="00E37873" w:rsidP="00E37873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E37873" w:rsidRDefault="00E37873" w:rsidP="00E37873">
      <w:pPr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7556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>08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EE7556">
        <w:rPr>
          <w:sz w:val="24"/>
          <w:szCs w:val="24"/>
        </w:rPr>
        <w:t xml:space="preserve">г. </w:t>
      </w:r>
      <w:r>
        <w:rPr>
          <w:sz w:val="24"/>
          <w:szCs w:val="24"/>
        </w:rPr>
        <w:t>№140</w:t>
      </w:r>
      <w:r w:rsidRPr="00EE7556">
        <w:rPr>
          <w:sz w:val="24"/>
          <w:szCs w:val="24"/>
        </w:rPr>
        <w:t>-р</w:t>
      </w:r>
      <w:r>
        <w:rPr>
          <w:sz w:val="24"/>
          <w:szCs w:val="24"/>
        </w:rPr>
        <w:t>с</w:t>
      </w:r>
    </w:p>
    <w:p w:rsidR="00E37873" w:rsidRDefault="00E37873" w:rsidP="00E37873">
      <w:pPr>
        <w:ind w:firstLine="5220"/>
        <w:rPr>
          <w:sz w:val="24"/>
          <w:szCs w:val="24"/>
        </w:rPr>
      </w:pPr>
    </w:p>
    <w:p w:rsidR="00E37873" w:rsidRPr="00820667" w:rsidRDefault="00E37873" w:rsidP="00E37873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E37873" w:rsidRDefault="00E37873" w:rsidP="00E37873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 xml:space="preserve">имущества передаваемого из собственности Липецкой области в собственность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</w:p>
    <w:p w:rsidR="00E37873" w:rsidRDefault="00E37873" w:rsidP="00E37873">
      <w:pPr>
        <w:jc w:val="center"/>
        <w:rPr>
          <w:sz w:val="28"/>
          <w:szCs w:val="28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1"/>
        <w:gridCol w:w="2518"/>
      </w:tblGrid>
      <w:tr w:rsidR="00E37873" w:rsidRPr="00E54AC8" w:rsidTr="00D07859">
        <w:tc>
          <w:tcPr>
            <w:tcW w:w="675" w:type="dxa"/>
            <w:shd w:val="clear" w:color="auto" w:fill="auto"/>
          </w:tcPr>
          <w:p w:rsidR="00E37873" w:rsidRPr="00E54AC8" w:rsidRDefault="00E37873" w:rsidP="00D07859">
            <w:pPr>
              <w:jc w:val="center"/>
              <w:rPr>
                <w:sz w:val="28"/>
                <w:szCs w:val="28"/>
              </w:rPr>
            </w:pPr>
            <w:r w:rsidRPr="00E54AC8">
              <w:rPr>
                <w:sz w:val="28"/>
                <w:szCs w:val="28"/>
              </w:rPr>
              <w:t>№</w:t>
            </w:r>
          </w:p>
          <w:p w:rsidR="00E37873" w:rsidRPr="00E54AC8" w:rsidRDefault="00E37873" w:rsidP="00D07859">
            <w:pPr>
              <w:jc w:val="center"/>
              <w:rPr>
                <w:sz w:val="28"/>
                <w:szCs w:val="28"/>
              </w:rPr>
            </w:pPr>
            <w:proofErr w:type="gramStart"/>
            <w:r w:rsidRPr="00E54AC8">
              <w:rPr>
                <w:sz w:val="28"/>
                <w:szCs w:val="28"/>
              </w:rPr>
              <w:t>п</w:t>
            </w:r>
            <w:proofErr w:type="gramEnd"/>
            <w:r w:rsidRPr="00E54AC8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E37873" w:rsidRPr="00E54AC8" w:rsidRDefault="00E37873" w:rsidP="00D07859">
            <w:pPr>
              <w:jc w:val="both"/>
              <w:rPr>
                <w:sz w:val="28"/>
                <w:szCs w:val="28"/>
              </w:rPr>
            </w:pPr>
            <w:r w:rsidRPr="00E54AC8">
              <w:rPr>
                <w:sz w:val="28"/>
                <w:szCs w:val="28"/>
              </w:rPr>
              <w:t>Наименование, местонахождение объекта недвижимого имущества, кадастровый (или условный) номер, характеристика имущества</w:t>
            </w:r>
          </w:p>
        </w:tc>
        <w:tc>
          <w:tcPr>
            <w:tcW w:w="2518" w:type="dxa"/>
            <w:shd w:val="clear" w:color="auto" w:fill="auto"/>
          </w:tcPr>
          <w:p w:rsidR="00E37873" w:rsidRPr="00E54AC8" w:rsidRDefault="00E37873" w:rsidP="00D07859">
            <w:pPr>
              <w:jc w:val="center"/>
              <w:rPr>
                <w:sz w:val="28"/>
                <w:szCs w:val="28"/>
              </w:rPr>
            </w:pPr>
            <w:r w:rsidRPr="00E54AC8">
              <w:rPr>
                <w:sz w:val="28"/>
                <w:szCs w:val="28"/>
              </w:rPr>
              <w:t>Остаточная стоимость имущества в рублях по состоянию на 01.03.2022г.</w:t>
            </w:r>
          </w:p>
        </w:tc>
      </w:tr>
      <w:tr w:rsidR="00E37873" w:rsidRPr="00E54AC8" w:rsidTr="00D07859">
        <w:tc>
          <w:tcPr>
            <w:tcW w:w="675" w:type="dxa"/>
            <w:shd w:val="clear" w:color="auto" w:fill="auto"/>
          </w:tcPr>
          <w:p w:rsidR="00E37873" w:rsidRPr="00E54AC8" w:rsidRDefault="00E37873" w:rsidP="00D07859">
            <w:pPr>
              <w:jc w:val="center"/>
              <w:rPr>
                <w:sz w:val="28"/>
                <w:szCs w:val="28"/>
              </w:rPr>
            </w:pPr>
            <w:r w:rsidRPr="00E54AC8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37873" w:rsidRPr="00E54AC8" w:rsidRDefault="00E37873" w:rsidP="00D07859">
            <w:pPr>
              <w:jc w:val="center"/>
              <w:rPr>
                <w:sz w:val="28"/>
                <w:szCs w:val="28"/>
              </w:rPr>
            </w:pPr>
            <w:r w:rsidRPr="00E54AC8">
              <w:rPr>
                <w:sz w:val="28"/>
                <w:szCs w:val="28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:rsidR="00E37873" w:rsidRPr="00E54AC8" w:rsidRDefault="00E37873" w:rsidP="00D07859">
            <w:pPr>
              <w:jc w:val="center"/>
              <w:rPr>
                <w:sz w:val="28"/>
                <w:szCs w:val="28"/>
              </w:rPr>
            </w:pPr>
            <w:r w:rsidRPr="00E54AC8">
              <w:rPr>
                <w:sz w:val="28"/>
                <w:szCs w:val="28"/>
              </w:rPr>
              <w:t>3</w:t>
            </w:r>
          </w:p>
        </w:tc>
      </w:tr>
      <w:tr w:rsidR="00E37873" w:rsidRPr="002E08DC" w:rsidTr="00D07859">
        <w:tc>
          <w:tcPr>
            <w:tcW w:w="675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 xml:space="preserve">Земельный участок. Местоположение: Липецкая обл., </w:t>
            </w:r>
            <w:proofErr w:type="spellStart"/>
            <w:r w:rsidRPr="002E08DC">
              <w:rPr>
                <w:sz w:val="26"/>
                <w:szCs w:val="26"/>
              </w:rPr>
              <w:t>Добринский</w:t>
            </w:r>
            <w:proofErr w:type="spellEnd"/>
            <w:r w:rsidRPr="002E08DC">
              <w:rPr>
                <w:sz w:val="26"/>
                <w:szCs w:val="26"/>
              </w:rPr>
              <w:t xml:space="preserve"> р-н, </w:t>
            </w:r>
            <w:proofErr w:type="gramStart"/>
            <w:r w:rsidRPr="002E08DC">
              <w:rPr>
                <w:sz w:val="26"/>
                <w:szCs w:val="26"/>
              </w:rPr>
              <w:t>с</w:t>
            </w:r>
            <w:proofErr w:type="gramEnd"/>
            <w:r w:rsidRPr="002E08DC">
              <w:rPr>
                <w:sz w:val="26"/>
                <w:szCs w:val="26"/>
              </w:rPr>
              <w:t xml:space="preserve">. Павловка. </w:t>
            </w:r>
          </w:p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Категория земель: Земли населенных пунктов. Виды разрешенного использования: для комплекса зданий и сооружений ГУЗ «ЛОНД»</w:t>
            </w:r>
          </w:p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 xml:space="preserve">Площадь 16949 </w:t>
            </w:r>
            <w:proofErr w:type="spellStart"/>
            <w:r w:rsidRPr="002E08DC">
              <w:rPr>
                <w:sz w:val="26"/>
                <w:szCs w:val="26"/>
              </w:rPr>
              <w:t>кв.м</w:t>
            </w:r>
            <w:proofErr w:type="spellEnd"/>
            <w:r w:rsidRPr="002E08DC">
              <w:rPr>
                <w:sz w:val="26"/>
                <w:szCs w:val="26"/>
              </w:rPr>
              <w:t>.</w:t>
            </w:r>
          </w:p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Кадастровый номер 48:04:0800105:131</w:t>
            </w:r>
          </w:p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3 039 634,00</w:t>
            </w:r>
          </w:p>
        </w:tc>
      </w:tr>
      <w:tr w:rsidR="00E37873" w:rsidRPr="002E08DC" w:rsidTr="00D07859">
        <w:tc>
          <w:tcPr>
            <w:tcW w:w="675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 xml:space="preserve">Комплекс зданий и сооружений общей площадью 2586,4 </w:t>
            </w:r>
            <w:proofErr w:type="spellStart"/>
            <w:r w:rsidRPr="002E08DC">
              <w:rPr>
                <w:sz w:val="26"/>
                <w:szCs w:val="26"/>
              </w:rPr>
              <w:t>кв</w:t>
            </w:r>
            <w:proofErr w:type="gramStart"/>
            <w:r w:rsidRPr="002E08DC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2E08DC">
              <w:rPr>
                <w:sz w:val="26"/>
                <w:szCs w:val="26"/>
              </w:rPr>
              <w:t xml:space="preserve"> , Литер</w:t>
            </w:r>
          </w:p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А,а,А1 ,А2,А4,Б,б 1,В,в,под</w:t>
            </w:r>
            <w:proofErr w:type="gramStart"/>
            <w:r w:rsidRPr="002E08DC">
              <w:rPr>
                <w:sz w:val="26"/>
                <w:szCs w:val="26"/>
              </w:rPr>
              <w:t>.В</w:t>
            </w:r>
            <w:proofErr w:type="gramEnd"/>
            <w:r w:rsidRPr="002E08DC">
              <w:rPr>
                <w:sz w:val="26"/>
                <w:szCs w:val="26"/>
              </w:rPr>
              <w:t>, 1,2,11. Этажность 2.</w:t>
            </w:r>
          </w:p>
          <w:p w:rsidR="00E37873" w:rsidRPr="002E08DC" w:rsidRDefault="00E37873" w:rsidP="00D07859">
            <w:pPr>
              <w:jc w:val="both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 xml:space="preserve">Местоположение: Россия, Липецкая обл., </w:t>
            </w:r>
            <w:proofErr w:type="spellStart"/>
            <w:r w:rsidRPr="002E08DC">
              <w:rPr>
                <w:sz w:val="26"/>
                <w:szCs w:val="26"/>
              </w:rPr>
              <w:t>Добринский</w:t>
            </w:r>
            <w:proofErr w:type="spellEnd"/>
            <w:r w:rsidRPr="002E08DC">
              <w:rPr>
                <w:sz w:val="26"/>
                <w:szCs w:val="26"/>
              </w:rPr>
              <w:t xml:space="preserve"> район, </w:t>
            </w:r>
            <w:proofErr w:type="gramStart"/>
            <w:r w:rsidRPr="002E08DC">
              <w:rPr>
                <w:sz w:val="26"/>
                <w:szCs w:val="26"/>
              </w:rPr>
              <w:t>с</w:t>
            </w:r>
            <w:proofErr w:type="gramEnd"/>
            <w:r w:rsidRPr="002E08DC">
              <w:rPr>
                <w:sz w:val="26"/>
                <w:szCs w:val="26"/>
              </w:rPr>
              <w:t>. Павловка.</w:t>
            </w:r>
          </w:p>
          <w:p w:rsidR="00E37873" w:rsidRPr="002E08DC" w:rsidRDefault="00E37873" w:rsidP="00D07859">
            <w:pPr>
              <w:jc w:val="both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Кадастровый номер 48:04:0000000:1169</w:t>
            </w:r>
          </w:p>
          <w:p w:rsidR="00E37873" w:rsidRPr="002E08DC" w:rsidRDefault="00E37873" w:rsidP="00D078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6 012 101,50</w:t>
            </w:r>
          </w:p>
        </w:tc>
      </w:tr>
      <w:tr w:rsidR="00E37873" w:rsidRPr="002E08DC" w:rsidTr="00D07859">
        <w:tc>
          <w:tcPr>
            <w:tcW w:w="675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E37873" w:rsidRPr="002E08DC" w:rsidRDefault="00E37873" w:rsidP="00D07859">
            <w:pPr>
              <w:jc w:val="both"/>
              <w:rPr>
                <w:rStyle w:val="10"/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 xml:space="preserve">Здание столовой, назначение: нежилое. Площадь: общая 1366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кв.м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 xml:space="preserve">. Инвентарный номер: 423н- A3/13. Литер: АЗ. Этажность: II. Местоположение: Липецкая область,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Добринский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 xml:space="preserve"> район,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с</w:t>
            </w:r>
            <w:proofErr w:type="gramStart"/>
            <w:r w:rsidRPr="002E08DC">
              <w:rPr>
                <w:rStyle w:val="10"/>
                <w:sz w:val="26"/>
                <w:szCs w:val="26"/>
              </w:rPr>
              <w:t>.П</w:t>
            </w:r>
            <w:proofErr w:type="gramEnd"/>
            <w:r w:rsidRPr="002E08DC">
              <w:rPr>
                <w:rStyle w:val="10"/>
                <w:sz w:val="26"/>
                <w:szCs w:val="26"/>
              </w:rPr>
              <w:t>авловка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 xml:space="preserve"> Кадастровый номер 48:04:0800103:13</w:t>
            </w:r>
          </w:p>
          <w:p w:rsidR="00E37873" w:rsidRPr="002E08DC" w:rsidRDefault="00E37873" w:rsidP="00D078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21 619 558,22</w:t>
            </w:r>
          </w:p>
        </w:tc>
      </w:tr>
      <w:tr w:rsidR="00E37873" w:rsidRPr="002E08DC" w:rsidTr="00D07859">
        <w:tc>
          <w:tcPr>
            <w:tcW w:w="675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 xml:space="preserve">Сооружение. Назначение: иное сооружение (водопроводная сеть), протяженность 133м. Местоположение: Липецкая область,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Добринский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 xml:space="preserve"> район, </w:t>
            </w:r>
            <w:proofErr w:type="gramStart"/>
            <w:r w:rsidRPr="002E08DC">
              <w:rPr>
                <w:rStyle w:val="10"/>
                <w:sz w:val="26"/>
                <w:szCs w:val="26"/>
              </w:rPr>
              <w:t>с</w:t>
            </w:r>
            <w:proofErr w:type="gramEnd"/>
            <w:r w:rsidRPr="002E08DC">
              <w:rPr>
                <w:rStyle w:val="10"/>
                <w:sz w:val="26"/>
                <w:szCs w:val="26"/>
              </w:rPr>
              <w:t>. Павловка.</w:t>
            </w:r>
          </w:p>
          <w:p w:rsidR="00E37873" w:rsidRPr="002E08DC" w:rsidRDefault="00E37873" w:rsidP="00D07859">
            <w:pPr>
              <w:jc w:val="both"/>
              <w:rPr>
                <w:rStyle w:val="10"/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>Кадастровый номер 48:04:0000000:975</w:t>
            </w:r>
          </w:p>
          <w:p w:rsidR="00E37873" w:rsidRPr="002E08DC" w:rsidRDefault="00E37873" w:rsidP="00D078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17 930,75</w:t>
            </w:r>
          </w:p>
        </w:tc>
      </w:tr>
      <w:tr w:rsidR="00E37873" w:rsidRPr="002E08DC" w:rsidTr="00D07859">
        <w:tc>
          <w:tcPr>
            <w:tcW w:w="675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 xml:space="preserve">Сооружение. Назначение: иное сооружение (канализационная сеть). Протяженность 38м. Местоположение: Липецкая область,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Добринский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 xml:space="preserve"> район, </w:t>
            </w:r>
            <w:proofErr w:type="gramStart"/>
            <w:r w:rsidRPr="002E08DC">
              <w:rPr>
                <w:rStyle w:val="10"/>
                <w:sz w:val="26"/>
                <w:szCs w:val="26"/>
              </w:rPr>
              <w:t>с</w:t>
            </w:r>
            <w:proofErr w:type="gramEnd"/>
            <w:r w:rsidRPr="002E08DC">
              <w:rPr>
                <w:rStyle w:val="10"/>
                <w:sz w:val="26"/>
                <w:szCs w:val="26"/>
              </w:rPr>
              <w:t>. Павловка.</w:t>
            </w:r>
          </w:p>
          <w:p w:rsidR="00E37873" w:rsidRPr="002E08DC" w:rsidRDefault="00E37873" w:rsidP="00D07859">
            <w:pPr>
              <w:jc w:val="both"/>
              <w:rPr>
                <w:rStyle w:val="10"/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>Кадастровый номер 48:04:0000000:950</w:t>
            </w:r>
          </w:p>
          <w:p w:rsidR="00E37873" w:rsidRPr="002E08DC" w:rsidRDefault="00E37873" w:rsidP="00D078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16 144,18</w:t>
            </w:r>
          </w:p>
        </w:tc>
      </w:tr>
      <w:tr w:rsidR="00E37873" w:rsidRPr="002E08DC" w:rsidTr="00D07859">
        <w:tc>
          <w:tcPr>
            <w:tcW w:w="675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521" w:type="dxa"/>
            <w:shd w:val="clear" w:color="auto" w:fill="auto"/>
          </w:tcPr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 xml:space="preserve">Сооружение. Назначение: иное сооружение (кабельная линия 0,4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кВ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 xml:space="preserve">). Протяженность 17м. Местоположение: Липецкая область,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Добринский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 xml:space="preserve"> район, </w:t>
            </w:r>
            <w:proofErr w:type="gramStart"/>
            <w:r w:rsidRPr="002E08DC">
              <w:rPr>
                <w:rStyle w:val="10"/>
                <w:sz w:val="26"/>
                <w:szCs w:val="26"/>
              </w:rPr>
              <w:t>с</w:t>
            </w:r>
            <w:proofErr w:type="gramEnd"/>
            <w:r w:rsidRPr="002E08DC">
              <w:rPr>
                <w:rStyle w:val="10"/>
                <w:sz w:val="26"/>
                <w:szCs w:val="26"/>
              </w:rPr>
              <w:t>. Павловка.</w:t>
            </w:r>
          </w:p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Style w:val="10"/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>Кадастровый номер 48:04:0000000:973</w:t>
            </w:r>
          </w:p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34 732,04</w:t>
            </w:r>
          </w:p>
        </w:tc>
      </w:tr>
      <w:tr w:rsidR="00E37873" w:rsidRPr="002E08DC" w:rsidTr="00D07859">
        <w:tc>
          <w:tcPr>
            <w:tcW w:w="675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 xml:space="preserve">Сооружение. Назначение: иное сооружение (тепловая трасса). Протяженность 104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п.м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 xml:space="preserve">. Местоположение: Липецкая область,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Добринский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 xml:space="preserve"> район, </w:t>
            </w:r>
            <w:proofErr w:type="gramStart"/>
            <w:r w:rsidRPr="002E08DC">
              <w:rPr>
                <w:rStyle w:val="10"/>
                <w:sz w:val="26"/>
                <w:szCs w:val="26"/>
              </w:rPr>
              <w:t>с</w:t>
            </w:r>
            <w:proofErr w:type="gramEnd"/>
            <w:r w:rsidRPr="002E08DC">
              <w:rPr>
                <w:rStyle w:val="10"/>
                <w:sz w:val="26"/>
                <w:szCs w:val="26"/>
              </w:rPr>
              <w:t>. Павловка.</w:t>
            </w:r>
          </w:p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Style w:val="10"/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>Кадастровый номер 48:04:0000000:940</w:t>
            </w:r>
          </w:p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340 045,08</w:t>
            </w:r>
          </w:p>
        </w:tc>
      </w:tr>
      <w:tr w:rsidR="00E37873" w:rsidRPr="002E08DC" w:rsidTr="00D07859">
        <w:tc>
          <w:tcPr>
            <w:tcW w:w="675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E37873" w:rsidRPr="002E08DC" w:rsidRDefault="00E37873" w:rsidP="00D07859">
            <w:pPr>
              <w:jc w:val="both"/>
              <w:rPr>
                <w:rStyle w:val="10"/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 xml:space="preserve">Земельный участок. Местоположение: Липецкая обл.,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Добринский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 xml:space="preserve"> р-н, </w:t>
            </w:r>
            <w:proofErr w:type="gramStart"/>
            <w:r w:rsidRPr="002E08DC">
              <w:rPr>
                <w:rStyle w:val="10"/>
                <w:sz w:val="26"/>
                <w:szCs w:val="26"/>
              </w:rPr>
              <w:t>с</w:t>
            </w:r>
            <w:proofErr w:type="gramEnd"/>
            <w:r w:rsidRPr="002E08DC">
              <w:rPr>
                <w:rStyle w:val="10"/>
                <w:sz w:val="26"/>
                <w:szCs w:val="26"/>
              </w:rPr>
              <w:t xml:space="preserve">. Павловка. Категория земель: Земли населенных пунктов. Виды разрешенного использования: под объект недвижимости (котельная). Площадь 1337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кв.м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>.</w:t>
            </w:r>
          </w:p>
          <w:p w:rsidR="00E37873" w:rsidRPr="002E08DC" w:rsidRDefault="00E37873" w:rsidP="00D07859">
            <w:pPr>
              <w:jc w:val="both"/>
              <w:rPr>
                <w:rStyle w:val="10"/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>Кадастровый номер 48:04:0800105:1</w:t>
            </w:r>
          </w:p>
          <w:p w:rsidR="00E37873" w:rsidRPr="002E08DC" w:rsidRDefault="00E37873" w:rsidP="00D078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11 164,00</w:t>
            </w:r>
          </w:p>
        </w:tc>
      </w:tr>
      <w:tr w:rsidR="00E37873" w:rsidRPr="002E08DC" w:rsidTr="00D07859">
        <w:tc>
          <w:tcPr>
            <w:tcW w:w="675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 xml:space="preserve">Котельная, назначение: нежилое здание. Площадь: общая 279,9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кв.м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 xml:space="preserve">. Количество этажей: 1 Местоположение: Липецкая область,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Добринский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 xml:space="preserve"> район, </w:t>
            </w:r>
            <w:proofErr w:type="gramStart"/>
            <w:r w:rsidRPr="002E08DC">
              <w:rPr>
                <w:rStyle w:val="10"/>
                <w:sz w:val="26"/>
                <w:szCs w:val="26"/>
              </w:rPr>
              <w:t>с</w:t>
            </w:r>
            <w:proofErr w:type="gramEnd"/>
            <w:r w:rsidRPr="002E08DC">
              <w:rPr>
                <w:rStyle w:val="10"/>
                <w:sz w:val="26"/>
                <w:szCs w:val="26"/>
              </w:rPr>
              <w:t>. Павловка</w:t>
            </w:r>
          </w:p>
          <w:p w:rsidR="00E37873" w:rsidRPr="002E08DC" w:rsidRDefault="00E37873" w:rsidP="00D07859">
            <w:pPr>
              <w:jc w:val="both"/>
              <w:rPr>
                <w:rStyle w:val="10"/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>Кадастровый номер: 48:04:0000000:735</w:t>
            </w:r>
          </w:p>
          <w:p w:rsidR="00E37873" w:rsidRPr="002E08DC" w:rsidRDefault="00E37873" w:rsidP="00D078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319,82</w:t>
            </w:r>
          </w:p>
        </w:tc>
      </w:tr>
      <w:tr w:rsidR="00E37873" w:rsidRPr="002E08DC" w:rsidTr="00D07859">
        <w:tc>
          <w:tcPr>
            <w:tcW w:w="675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Style w:val="10"/>
                <w:sz w:val="26"/>
                <w:szCs w:val="26"/>
              </w:rPr>
            </w:pPr>
            <w:r w:rsidRPr="002E08DC">
              <w:rPr>
                <w:rStyle w:val="10"/>
                <w:sz w:val="26"/>
                <w:szCs w:val="26"/>
              </w:rPr>
              <w:t xml:space="preserve">Теплотрасса, назначение: иное сооружение (теплотрасса). Протяженность: 322.0000 метр погонный. Местоположение: Россия, Липецкая область, </w:t>
            </w:r>
            <w:proofErr w:type="spellStart"/>
            <w:r w:rsidRPr="002E08DC">
              <w:rPr>
                <w:rStyle w:val="10"/>
                <w:sz w:val="26"/>
                <w:szCs w:val="26"/>
              </w:rPr>
              <w:t>Добринский</w:t>
            </w:r>
            <w:proofErr w:type="spellEnd"/>
            <w:r w:rsidRPr="002E08DC">
              <w:rPr>
                <w:rStyle w:val="10"/>
                <w:sz w:val="26"/>
                <w:szCs w:val="26"/>
              </w:rPr>
              <w:t xml:space="preserve"> район, </w:t>
            </w:r>
            <w:proofErr w:type="gramStart"/>
            <w:r w:rsidRPr="002E08DC">
              <w:rPr>
                <w:rStyle w:val="10"/>
                <w:sz w:val="26"/>
                <w:szCs w:val="26"/>
              </w:rPr>
              <w:t>с</w:t>
            </w:r>
            <w:proofErr w:type="gramEnd"/>
            <w:r w:rsidRPr="002E08DC">
              <w:rPr>
                <w:rStyle w:val="10"/>
                <w:sz w:val="26"/>
                <w:szCs w:val="26"/>
              </w:rPr>
              <w:t xml:space="preserve">. </w:t>
            </w:r>
            <w:proofErr w:type="gramStart"/>
            <w:r w:rsidRPr="002E08DC">
              <w:rPr>
                <w:rStyle w:val="10"/>
                <w:sz w:val="26"/>
                <w:szCs w:val="26"/>
              </w:rPr>
              <w:t>Павловка</w:t>
            </w:r>
            <w:proofErr w:type="gramEnd"/>
            <w:r w:rsidRPr="002E08DC">
              <w:rPr>
                <w:rStyle w:val="10"/>
                <w:sz w:val="26"/>
                <w:szCs w:val="26"/>
              </w:rPr>
              <w:t xml:space="preserve"> Кадастровый номер:48:04:0000000:1236</w:t>
            </w:r>
          </w:p>
          <w:p w:rsidR="00E37873" w:rsidRPr="002E08DC" w:rsidRDefault="00E37873" w:rsidP="00D0785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7873" w:rsidRPr="002E08DC" w:rsidRDefault="00E37873" w:rsidP="00D07859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0</w:t>
            </w:r>
          </w:p>
        </w:tc>
      </w:tr>
    </w:tbl>
    <w:p w:rsidR="00E37873" w:rsidRDefault="00E37873" w:rsidP="00E37873">
      <w:pPr>
        <w:rPr>
          <w:sz w:val="28"/>
          <w:szCs w:val="28"/>
        </w:rPr>
      </w:pPr>
    </w:p>
    <w:p w:rsidR="00E37873" w:rsidRPr="0072381E" w:rsidRDefault="00E37873" w:rsidP="00E37873">
      <w:pPr>
        <w:rPr>
          <w:sz w:val="28"/>
          <w:szCs w:val="28"/>
        </w:rPr>
      </w:pPr>
    </w:p>
    <w:p w:rsidR="00E37873" w:rsidRPr="0072381E" w:rsidRDefault="00E37873" w:rsidP="00E37873">
      <w:pPr>
        <w:rPr>
          <w:sz w:val="28"/>
          <w:szCs w:val="28"/>
        </w:rPr>
      </w:pPr>
    </w:p>
    <w:p w:rsidR="00E37873" w:rsidRPr="0072381E" w:rsidRDefault="00E37873" w:rsidP="00E37873">
      <w:pPr>
        <w:rPr>
          <w:sz w:val="28"/>
          <w:szCs w:val="28"/>
        </w:rPr>
      </w:pPr>
    </w:p>
    <w:p w:rsidR="00E37873" w:rsidRPr="0072381E" w:rsidRDefault="00E37873" w:rsidP="00E37873">
      <w:pPr>
        <w:rPr>
          <w:sz w:val="28"/>
          <w:szCs w:val="28"/>
        </w:rPr>
      </w:pPr>
    </w:p>
    <w:p w:rsidR="003949D5" w:rsidRDefault="003949D5"/>
    <w:sectPr w:rsidR="003949D5" w:rsidSect="00E378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A3" w:rsidRDefault="006575A3" w:rsidP="00E37873">
      <w:r>
        <w:separator/>
      </w:r>
    </w:p>
  </w:endnote>
  <w:endnote w:type="continuationSeparator" w:id="0">
    <w:p w:rsidR="006575A3" w:rsidRDefault="006575A3" w:rsidP="00E3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A3" w:rsidRDefault="006575A3" w:rsidP="00E37873">
      <w:r>
        <w:separator/>
      </w:r>
    </w:p>
  </w:footnote>
  <w:footnote w:type="continuationSeparator" w:id="0">
    <w:p w:rsidR="006575A3" w:rsidRDefault="006575A3" w:rsidP="00E3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73"/>
    <w:rsid w:val="003949D5"/>
    <w:rsid w:val="006575A3"/>
    <w:rsid w:val="00E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787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E3787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3787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E3787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rsid w:val="00E37873"/>
    <w:pPr>
      <w:ind w:left="300" w:right="-185"/>
      <w:jc w:val="both"/>
    </w:pPr>
    <w:rPr>
      <w:sz w:val="24"/>
      <w:szCs w:val="24"/>
    </w:rPr>
  </w:style>
  <w:style w:type="character" w:customStyle="1" w:styleId="a6">
    <w:name w:val="Основной текст_"/>
    <w:link w:val="2"/>
    <w:rsid w:val="00E37873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Основной текст1"/>
    <w:rsid w:val="00E37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6"/>
    <w:rsid w:val="00E37873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78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8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378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7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378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78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787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E3787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3787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E3787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rsid w:val="00E37873"/>
    <w:pPr>
      <w:ind w:left="300" w:right="-185"/>
      <w:jc w:val="both"/>
    </w:pPr>
    <w:rPr>
      <w:sz w:val="24"/>
      <w:szCs w:val="24"/>
    </w:rPr>
  </w:style>
  <w:style w:type="character" w:customStyle="1" w:styleId="a6">
    <w:name w:val="Основной текст_"/>
    <w:link w:val="2"/>
    <w:rsid w:val="00E37873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Основной текст1"/>
    <w:rsid w:val="00E37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6"/>
    <w:rsid w:val="00E37873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78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8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378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7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378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78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2022-04-12T10:22:00Z</dcterms:created>
  <dcterms:modified xsi:type="dcterms:W3CDTF">2022-04-12T10:23:00Z</dcterms:modified>
</cp:coreProperties>
</file>