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0449E" w:rsidTr="00081A54">
        <w:trPr>
          <w:cantSplit/>
          <w:trHeight w:val="1293"/>
          <w:jc w:val="center"/>
        </w:trPr>
        <w:tc>
          <w:tcPr>
            <w:tcW w:w="4608" w:type="dxa"/>
          </w:tcPr>
          <w:p w:rsidR="00A0449E" w:rsidRDefault="00A0449E" w:rsidP="00081A5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3BE11AC5" wp14:editId="45CCD66D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49E" w:rsidRDefault="00A0449E" w:rsidP="00A0449E">
      <w:pPr>
        <w:pStyle w:val="a5"/>
        <w:ind w:right="-94"/>
      </w:pPr>
      <w:r>
        <w:t>СОВЕТ  ДЕПУТАТОВ</w:t>
      </w:r>
    </w:p>
    <w:p w:rsidR="00A0449E" w:rsidRDefault="00A0449E" w:rsidP="00A0449E">
      <w:pPr>
        <w:pStyle w:val="a5"/>
        <w:ind w:right="-94"/>
      </w:pPr>
      <w:r>
        <w:t xml:space="preserve"> ДОБРИНСКОГО МУНИЦИПАЛЬНОГО РАЙОНА</w:t>
      </w:r>
    </w:p>
    <w:p w:rsidR="00A0449E" w:rsidRDefault="00A0449E" w:rsidP="00A0449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0449E" w:rsidRDefault="00A0449E" w:rsidP="00A0449E">
      <w:pPr>
        <w:ind w:right="-94"/>
        <w:jc w:val="center"/>
        <w:rPr>
          <w:sz w:val="28"/>
        </w:rPr>
      </w:pPr>
      <w:r>
        <w:rPr>
          <w:sz w:val="28"/>
        </w:rPr>
        <w:t xml:space="preserve">44-я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0449E" w:rsidRDefault="00A0449E" w:rsidP="00A0449E">
      <w:pPr>
        <w:ind w:right="-94"/>
        <w:jc w:val="center"/>
        <w:rPr>
          <w:sz w:val="32"/>
        </w:rPr>
      </w:pPr>
    </w:p>
    <w:p w:rsidR="00A0449E" w:rsidRPr="008907DC" w:rsidRDefault="00A0449E" w:rsidP="00A0449E">
      <w:pPr>
        <w:pStyle w:val="7"/>
        <w:ind w:right="-94"/>
        <w:jc w:val="center"/>
        <w:rPr>
          <w:b/>
          <w:i w:val="0"/>
          <w:sz w:val="44"/>
        </w:rPr>
      </w:pPr>
      <w:r w:rsidRPr="008907DC">
        <w:rPr>
          <w:b/>
          <w:i w:val="0"/>
          <w:sz w:val="44"/>
        </w:rPr>
        <w:t>РЕШЕНИЕ</w:t>
      </w:r>
    </w:p>
    <w:p w:rsidR="00A0449E" w:rsidRPr="005B19AC" w:rsidRDefault="00A0449E" w:rsidP="00A0449E">
      <w:pPr>
        <w:pStyle w:val="a7"/>
        <w:ind w:right="-94"/>
        <w:rPr>
          <w:szCs w:val="28"/>
        </w:rPr>
      </w:pPr>
    </w:p>
    <w:p w:rsidR="00A0449E" w:rsidRPr="00FF4188" w:rsidRDefault="00A0449E" w:rsidP="00A0449E">
      <w:pPr>
        <w:pStyle w:val="3"/>
        <w:rPr>
          <w:b/>
          <w:sz w:val="28"/>
          <w:szCs w:val="28"/>
        </w:rPr>
      </w:pPr>
      <w:r w:rsidRPr="00FF4188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F418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F418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4188">
        <w:rPr>
          <w:sz w:val="28"/>
          <w:szCs w:val="28"/>
        </w:rPr>
        <w:t xml:space="preserve">г.                                    </w:t>
      </w:r>
      <w:proofErr w:type="spellStart"/>
      <w:r w:rsidRPr="00FF4188">
        <w:rPr>
          <w:sz w:val="28"/>
          <w:szCs w:val="28"/>
        </w:rPr>
        <w:t>п</w:t>
      </w:r>
      <w:proofErr w:type="gramStart"/>
      <w:r w:rsidRPr="00FF4188">
        <w:rPr>
          <w:sz w:val="28"/>
          <w:szCs w:val="28"/>
        </w:rPr>
        <w:t>.Д</w:t>
      </w:r>
      <w:proofErr w:type="gramEnd"/>
      <w:r w:rsidRPr="00FF4188">
        <w:rPr>
          <w:sz w:val="28"/>
          <w:szCs w:val="28"/>
        </w:rPr>
        <w:t>обринка</w:t>
      </w:r>
      <w:proofErr w:type="spellEnd"/>
      <w:r w:rsidRPr="00FF4188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310</w:t>
      </w:r>
      <w:r w:rsidRPr="00FF4188">
        <w:rPr>
          <w:sz w:val="28"/>
          <w:szCs w:val="28"/>
        </w:rPr>
        <w:t>-рс</w:t>
      </w:r>
    </w:p>
    <w:p w:rsidR="00A0449E" w:rsidRDefault="00A0449E" w:rsidP="00A0449E">
      <w:pPr>
        <w:jc w:val="both"/>
        <w:rPr>
          <w:sz w:val="16"/>
          <w:szCs w:val="16"/>
        </w:rPr>
      </w:pPr>
    </w:p>
    <w:p w:rsidR="00A0449E" w:rsidRPr="00FB05A2" w:rsidRDefault="00A0449E" w:rsidP="00A0449E">
      <w:pPr>
        <w:jc w:val="both"/>
        <w:rPr>
          <w:sz w:val="16"/>
          <w:szCs w:val="16"/>
        </w:rPr>
      </w:pPr>
    </w:p>
    <w:p w:rsidR="00A0449E" w:rsidRDefault="00A0449E" w:rsidP="00A0449E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Об утверждении председател</w:t>
      </w:r>
      <w:r>
        <w:rPr>
          <w:b/>
          <w:sz w:val="28"/>
          <w:szCs w:val="28"/>
        </w:rPr>
        <w:t xml:space="preserve">я </w:t>
      </w:r>
      <w:r w:rsidRPr="00514B74">
        <w:rPr>
          <w:b/>
          <w:sz w:val="28"/>
          <w:szCs w:val="28"/>
        </w:rPr>
        <w:t>постоянн</w:t>
      </w:r>
      <w:r>
        <w:rPr>
          <w:b/>
          <w:sz w:val="28"/>
          <w:szCs w:val="28"/>
        </w:rPr>
        <w:t>ой</w:t>
      </w:r>
      <w:r w:rsidRPr="00514B74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A0449E" w:rsidRDefault="00A0449E" w:rsidP="00A0449E">
      <w:pPr>
        <w:pStyle w:val="a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вопросам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агропромышленного комплекса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A0449E" w:rsidRDefault="00A0449E" w:rsidP="00A0449E">
      <w:pPr>
        <w:pStyle w:val="a3"/>
        <w:tabs>
          <w:tab w:val="center" w:pos="4890"/>
          <w:tab w:val="left" w:pos="6130"/>
        </w:tabs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земельных отношений и экологии</w:t>
      </w:r>
    </w:p>
    <w:p w:rsidR="00A0449E" w:rsidRDefault="00A0449E" w:rsidP="00A0449E">
      <w:pPr>
        <w:pStyle w:val="a3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0449E" w:rsidRPr="00514B74" w:rsidRDefault="00A0449E" w:rsidP="00A0449E">
      <w:pPr>
        <w:pStyle w:val="a3"/>
        <w:jc w:val="center"/>
        <w:rPr>
          <w:b/>
          <w:sz w:val="28"/>
          <w:szCs w:val="28"/>
        </w:rPr>
      </w:pPr>
    </w:p>
    <w:p w:rsidR="00A0449E" w:rsidRPr="002125ED" w:rsidRDefault="00A0449E" w:rsidP="00A0449E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 w:rsidRPr="002125ED">
        <w:rPr>
          <w:rFonts w:eastAsiaTheme="minorHAnsi"/>
          <w:bCs/>
          <w:sz w:val="28"/>
          <w:szCs w:val="28"/>
          <w:lang w:eastAsia="en-US"/>
        </w:rPr>
        <w:t xml:space="preserve">В соответствии со  </w:t>
      </w:r>
      <w:hyperlink r:id="rId8" w:history="1">
        <w:r w:rsidRPr="002125E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 w:rsidRPr="002125E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2125ED">
        <w:rPr>
          <w:rFonts w:eastAsiaTheme="minorHAnsi"/>
          <w:bCs/>
          <w:sz w:val="28"/>
          <w:szCs w:val="28"/>
          <w:lang w:eastAsia="en-US"/>
        </w:rPr>
        <w:t xml:space="preserve">Регламента Совета депутатов </w:t>
      </w:r>
      <w:proofErr w:type="spellStart"/>
      <w:r w:rsidRPr="002125ED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125E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района, рассмотрев решение постоянной комиссии по  вопросам агропромышленного комплекса,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125ED">
        <w:rPr>
          <w:rFonts w:eastAsiaTheme="minorHAnsi"/>
          <w:bCs/>
          <w:sz w:val="28"/>
          <w:szCs w:val="28"/>
          <w:lang w:eastAsia="en-US"/>
        </w:rPr>
        <w:t xml:space="preserve">земельных отношений и экологии «Об избрании председателя  постоянной комиссии», Совет депутатов </w:t>
      </w:r>
      <w:proofErr w:type="spellStart"/>
      <w:r w:rsidRPr="002125ED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125E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</w:p>
    <w:p w:rsidR="00A0449E" w:rsidRDefault="00A0449E" w:rsidP="00A0449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A0449E" w:rsidRDefault="00A0449E" w:rsidP="00A0449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0449E" w:rsidRPr="00AA70BE" w:rsidRDefault="00A0449E" w:rsidP="00A0449E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Pr="00500C4D">
        <w:rPr>
          <w:rFonts w:eastAsiaTheme="minorHAnsi"/>
          <w:bCs/>
          <w:sz w:val="28"/>
          <w:szCs w:val="28"/>
          <w:lang w:eastAsia="en-US"/>
        </w:rPr>
        <w:t xml:space="preserve">1.Утвердить </w:t>
      </w:r>
      <w:r>
        <w:rPr>
          <w:rFonts w:eastAsiaTheme="minorHAnsi"/>
          <w:bCs/>
          <w:sz w:val="28"/>
          <w:szCs w:val="28"/>
          <w:lang w:eastAsia="en-US"/>
        </w:rPr>
        <w:t xml:space="preserve">Малыхина Владимира Николаевича, депутата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Березнеговатский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500C4D">
        <w:rPr>
          <w:rFonts w:eastAsiaTheme="minorHAnsi"/>
          <w:bCs/>
          <w:sz w:val="28"/>
          <w:szCs w:val="28"/>
          <w:lang w:eastAsia="en-US"/>
        </w:rPr>
        <w:t>председател</w:t>
      </w:r>
      <w:r>
        <w:rPr>
          <w:rFonts w:eastAsiaTheme="minorHAnsi"/>
          <w:bCs/>
          <w:sz w:val="28"/>
          <w:szCs w:val="28"/>
          <w:lang w:eastAsia="en-US"/>
        </w:rPr>
        <w:t>ем</w:t>
      </w:r>
      <w:r w:rsidRPr="00500C4D">
        <w:rPr>
          <w:rFonts w:eastAsiaTheme="minorHAnsi"/>
          <w:bCs/>
          <w:sz w:val="28"/>
          <w:szCs w:val="28"/>
          <w:lang w:eastAsia="en-US"/>
        </w:rPr>
        <w:t xml:space="preserve"> постоянной комиссии </w:t>
      </w:r>
      <w:r w:rsidRPr="002125ED">
        <w:rPr>
          <w:rFonts w:eastAsiaTheme="minorHAnsi"/>
          <w:bCs/>
          <w:sz w:val="28"/>
          <w:szCs w:val="28"/>
          <w:lang w:eastAsia="en-US"/>
        </w:rPr>
        <w:t>по  вопросам агропромышленного комплекса,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125ED">
        <w:rPr>
          <w:rFonts w:eastAsiaTheme="minorHAnsi"/>
          <w:bCs/>
          <w:sz w:val="28"/>
          <w:szCs w:val="28"/>
          <w:lang w:eastAsia="en-US"/>
        </w:rPr>
        <w:t>земельных отношений и экологии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A0449E" w:rsidRDefault="00A0449E" w:rsidP="00A0449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0449E" w:rsidRDefault="00A0449E" w:rsidP="00A0449E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A0449E" w:rsidRDefault="00A0449E" w:rsidP="00A0449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449E" w:rsidRDefault="00A0449E" w:rsidP="00A0449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449E" w:rsidRDefault="00A0449E" w:rsidP="00A0449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0449E" w:rsidRDefault="00A0449E" w:rsidP="00A0449E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A0449E" w:rsidRDefault="00A0449E" w:rsidP="00A0449E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A0449E" w:rsidRDefault="00A0449E" w:rsidP="00A0449E">
      <w:pPr>
        <w:ind w:right="279"/>
        <w:rPr>
          <w:b/>
          <w:bCs/>
          <w:sz w:val="28"/>
        </w:rPr>
      </w:pPr>
    </w:p>
    <w:p w:rsidR="00A0449E" w:rsidRDefault="00A0449E" w:rsidP="00A0449E">
      <w:pPr>
        <w:ind w:right="279"/>
        <w:rPr>
          <w:b/>
          <w:bCs/>
          <w:sz w:val="28"/>
        </w:rPr>
      </w:pPr>
    </w:p>
    <w:p w:rsidR="00A0449E" w:rsidRDefault="00A0449E" w:rsidP="00A0449E"/>
    <w:p w:rsidR="008A3806" w:rsidRDefault="008A3806"/>
    <w:sectPr w:rsidR="008A3806" w:rsidSect="002058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43" w:rsidRDefault="004A7B43" w:rsidP="00A0449E">
      <w:r>
        <w:separator/>
      </w:r>
    </w:p>
  </w:endnote>
  <w:endnote w:type="continuationSeparator" w:id="0">
    <w:p w:rsidR="004A7B43" w:rsidRDefault="004A7B43" w:rsidP="00A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43" w:rsidRDefault="004A7B43" w:rsidP="00A0449E">
      <w:r>
        <w:separator/>
      </w:r>
    </w:p>
  </w:footnote>
  <w:footnote w:type="continuationSeparator" w:id="0">
    <w:p w:rsidR="004A7B43" w:rsidRDefault="004A7B43" w:rsidP="00A0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9E"/>
    <w:rsid w:val="004A7B43"/>
    <w:rsid w:val="008A3806"/>
    <w:rsid w:val="00A0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044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044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0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04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044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0449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044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044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04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4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4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04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4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044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044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0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04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044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0449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044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044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04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4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4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04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4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6F9E5051A5EE9CF2CEED303CDE3D58F80370EBBC2B98F298568BA5CD53FD1EAA195F1000DABB6FBC2f24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2019-12-05T06:48:00Z</dcterms:created>
  <dcterms:modified xsi:type="dcterms:W3CDTF">2019-12-05T06:49:00Z</dcterms:modified>
</cp:coreProperties>
</file>