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55BE3" w:rsidTr="00E710DB">
        <w:trPr>
          <w:cantSplit/>
          <w:trHeight w:val="1293"/>
          <w:jc w:val="center"/>
        </w:trPr>
        <w:tc>
          <w:tcPr>
            <w:tcW w:w="4608" w:type="dxa"/>
          </w:tcPr>
          <w:p w:rsidR="00F55BE3" w:rsidRDefault="00F55BE3" w:rsidP="00E710D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5129A0" wp14:editId="0FB6B5AC">
                  <wp:extent cx="539750" cy="679450"/>
                  <wp:effectExtent l="0" t="0" r="0" b="635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BE3" w:rsidRDefault="00F55BE3" w:rsidP="00F55BE3">
      <w:pPr>
        <w:pStyle w:val="a4"/>
        <w:ind w:right="-94"/>
      </w:pPr>
      <w:r>
        <w:t>СОВЕТ  ДЕПУТАТОВ</w:t>
      </w:r>
    </w:p>
    <w:p w:rsidR="00F55BE3" w:rsidRDefault="00F55BE3" w:rsidP="00F55BE3">
      <w:pPr>
        <w:pStyle w:val="a4"/>
        <w:ind w:right="-94"/>
      </w:pPr>
      <w:r>
        <w:t xml:space="preserve"> ДОБРИНСКОГО МУНИЦИПАЛЬНОГО РАЙОНА</w:t>
      </w:r>
    </w:p>
    <w:p w:rsidR="00F55BE3" w:rsidRDefault="00F55BE3" w:rsidP="00F55BE3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55BE3" w:rsidRDefault="00F55BE3" w:rsidP="00F55BE3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F55BE3" w:rsidRDefault="00F55BE3" w:rsidP="00F55BE3">
      <w:pPr>
        <w:ind w:right="-94"/>
        <w:jc w:val="center"/>
        <w:rPr>
          <w:sz w:val="32"/>
        </w:rPr>
      </w:pPr>
    </w:p>
    <w:p w:rsidR="00F55BE3" w:rsidRDefault="00F55BE3" w:rsidP="00F55BE3">
      <w:pPr>
        <w:ind w:right="-94"/>
        <w:jc w:val="center"/>
        <w:rPr>
          <w:sz w:val="32"/>
        </w:rPr>
      </w:pPr>
    </w:p>
    <w:p w:rsidR="00F55BE3" w:rsidRPr="005041AF" w:rsidRDefault="00F55BE3" w:rsidP="00F55BE3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F55BE3" w:rsidRDefault="00F55BE3" w:rsidP="00F55BE3">
      <w:pPr>
        <w:pStyle w:val="a3"/>
        <w:jc w:val="center"/>
      </w:pPr>
    </w:p>
    <w:p w:rsidR="00F55BE3" w:rsidRPr="005041AF" w:rsidRDefault="00F55BE3" w:rsidP="00F55BE3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 xml:space="preserve">28.04.2016г.                           </w:t>
      </w:r>
      <w:r>
        <w:rPr>
          <w:sz w:val="28"/>
          <w:szCs w:val="28"/>
        </w:rPr>
        <w:t xml:space="preserve">     </w:t>
      </w:r>
      <w:r w:rsidRPr="005041AF">
        <w:rPr>
          <w:sz w:val="28"/>
          <w:szCs w:val="28"/>
        </w:rPr>
        <w:t xml:space="preserve">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67</w:t>
      </w:r>
      <w:r w:rsidRPr="005041AF">
        <w:rPr>
          <w:sz w:val="28"/>
          <w:szCs w:val="28"/>
        </w:rPr>
        <w:t>-рс</w:t>
      </w:r>
    </w:p>
    <w:p w:rsidR="00F55BE3" w:rsidRDefault="00F55BE3" w:rsidP="00F55BE3">
      <w:pPr>
        <w:pStyle w:val="3"/>
        <w:jc w:val="center"/>
      </w:pPr>
    </w:p>
    <w:p w:rsidR="00F55BE3" w:rsidRDefault="00F55BE3" w:rsidP="00F55BE3">
      <w:pPr>
        <w:pStyle w:val="3"/>
        <w:jc w:val="center"/>
      </w:pPr>
    </w:p>
    <w:p w:rsidR="00F55BE3" w:rsidRDefault="00F55BE3" w:rsidP="00F55BE3">
      <w:pPr>
        <w:tabs>
          <w:tab w:val="left" w:pos="2505"/>
        </w:tabs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О работе Контрольно-счетной комиссии </w:t>
      </w:r>
    </w:p>
    <w:p w:rsidR="00F55BE3" w:rsidRDefault="00F55BE3" w:rsidP="00F55BE3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за 2015 год</w:t>
      </w:r>
    </w:p>
    <w:p w:rsidR="00F55BE3" w:rsidRDefault="00F55BE3" w:rsidP="00F55BE3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55BE3" w:rsidRDefault="00F55BE3" w:rsidP="00F55BE3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55BE3" w:rsidRPr="005041AF" w:rsidRDefault="00F55BE3" w:rsidP="00F55BE3">
      <w:pPr>
        <w:pStyle w:val="3"/>
        <w:ind w:left="0" w:right="-2" w:firstLine="851"/>
        <w:jc w:val="both"/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</w:pPr>
      <w:r w:rsidRPr="00B32F8F">
        <w:rPr>
          <w:bCs/>
          <w:color w:val="000000" w:themeColor="text1"/>
          <w:szCs w:val="28"/>
        </w:rPr>
        <w:t xml:space="preserve"> </w:t>
      </w:r>
      <w:proofErr w:type="gramStart"/>
      <w:r w:rsidRPr="005041AF">
        <w:rPr>
          <w:color w:val="000000" w:themeColor="text1"/>
          <w:sz w:val="28"/>
          <w:szCs w:val="28"/>
        </w:rPr>
        <w:t>Заслушав информацию</w:t>
      </w:r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председателя Контрольно-счетной комиссии </w:t>
      </w:r>
      <w:proofErr w:type="spellStart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 о работе за 201</w:t>
      </w:r>
      <w:r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5</w:t>
      </w:r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год, Совет депутатов </w:t>
      </w:r>
      <w:proofErr w:type="spellStart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 отмечает, что Контрольно-счетная комиссия, руководствуясь действующим законодательством Российской Федерации и Липецкой области, Уставом </w:t>
      </w:r>
      <w:proofErr w:type="spellStart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района, Положением «О контрольно-счетной комиссии </w:t>
      </w:r>
      <w:proofErr w:type="spellStart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района», направляла свою работу на осуществление контроля за исполнением местного бюджета, соблюдения установленного порядка подготовки и рассмотрения бюджета района, отчета</w:t>
      </w:r>
      <w:proofErr w:type="gramEnd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о его исполнении.</w:t>
      </w:r>
    </w:p>
    <w:p w:rsidR="00F55BE3" w:rsidRPr="005041AF" w:rsidRDefault="00F55BE3" w:rsidP="00F55BE3">
      <w:pPr>
        <w:pStyle w:val="Style4"/>
        <w:widowControl/>
        <w:spacing w:line="240" w:lineRule="auto"/>
        <w:ind w:right="-2" w:firstLine="0"/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</w:pPr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ab/>
        <w:t xml:space="preserve">Работа проводилась в соответствии с планом, утвержденным решением Совета депутатов </w:t>
      </w:r>
      <w:proofErr w:type="spellStart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Добринского</w:t>
      </w:r>
      <w:proofErr w:type="spellEnd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муниципального района.</w:t>
      </w:r>
    </w:p>
    <w:p w:rsidR="00F55BE3" w:rsidRPr="005041AF" w:rsidRDefault="00F55BE3" w:rsidP="00F55BE3">
      <w:pPr>
        <w:pStyle w:val="Style4"/>
        <w:widowControl/>
        <w:spacing w:line="240" w:lineRule="auto"/>
        <w:ind w:right="-2" w:firstLine="0"/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</w:pPr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ab/>
        <w:t>В отчетном периоде проводилась внешняя проверка исполнения районного   бюджета  за 201</w:t>
      </w:r>
      <w:r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5</w:t>
      </w:r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год,  проверки целевого и эффективного использования средств бюджета, выделенных на выполнение районных целевых программ, проверка и подготовка заключения по проекту районного бюджета на 201</w:t>
      </w:r>
      <w:r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6</w:t>
      </w:r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 год</w:t>
      </w:r>
      <w:r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.</w:t>
      </w:r>
    </w:p>
    <w:p w:rsidR="00F55BE3" w:rsidRPr="005041AF" w:rsidRDefault="00F55BE3" w:rsidP="00F55BE3">
      <w:pPr>
        <w:pStyle w:val="Style4"/>
        <w:widowControl/>
        <w:spacing w:line="240" w:lineRule="auto"/>
        <w:ind w:right="-2" w:firstLine="0"/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</w:pPr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ab/>
        <w:t>Исполнение расходов районного бюджета осуществлялось главными распорядителями бюджетных сре</w:t>
      </w:r>
      <w:proofErr w:type="gramStart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>дств в с</w:t>
      </w:r>
      <w:proofErr w:type="gramEnd"/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 xml:space="preserve">оответствии с ведомственной структурой расходов районного бюджета.  </w:t>
      </w:r>
    </w:p>
    <w:p w:rsidR="00F55BE3" w:rsidRPr="005041AF" w:rsidRDefault="00F55BE3" w:rsidP="00F55BE3">
      <w:pPr>
        <w:pStyle w:val="Style4"/>
        <w:widowControl/>
        <w:spacing w:before="5" w:line="240" w:lineRule="auto"/>
        <w:ind w:right="-2" w:firstLine="0"/>
        <w:rPr>
          <w:rStyle w:val="FontStyle13"/>
          <w:color w:val="000000" w:themeColor="text1"/>
          <w:sz w:val="28"/>
          <w:szCs w:val="28"/>
        </w:rPr>
      </w:pPr>
      <w:r w:rsidRPr="005041AF">
        <w:rPr>
          <w:rStyle w:val="FontStyle12"/>
          <w:rFonts w:eastAsiaTheme="majorEastAsia"/>
          <w:b w:val="0"/>
          <w:color w:val="000000" w:themeColor="text1"/>
          <w:sz w:val="28"/>
          <w:szCs w:val="28"/>
        </w:rPr>
        <w:tab/>
        <w:t xml:space="preserve"> </w:t>
      </w:r>
      <w:r w:rsidRPr="005041AF">
        <w:rPr>
          <w:rStyle w:val="FontStyle13"/>
          <w:color w:val="000000" w:themeColor="text1"/>
          <w:sz w:val="28"/>
          <w:szCs w:val="28"/>
        </w:rPr>
        <w:t>План работы контрольно-счетной комиссии, утвержденный на 201</w:t>
      </w:r>
      <w:r>
        <w:rPr>
          <w:rStyle w:val="FontStyle13"/>
          <w:color w:val="000000" w:themeColor="text1"/>
          <w:sz w:val="28"/>
          <w:szCs w:val="28"/>
        </w:rPr>
        <w:t>5</w:t>
      </w:r>
      <w:r w:rsidRPr="005041AF">
        <w:rPr>
          <w:rStyle w:val="FontStyle13"/>
          <w:color w:val="000000" w:themeColor="text1"/>
          <w:sz w:val="28"/>
          <w:szCs w:val="28"/>
        </w:rPr>
        <w:t xml:space="preserve"> год, выполнен полностью.</w:t>
      </w:r>
    </w:p>
    <w:p w:rsidR="00F55BE3" w:rsidRPr="005041AF" w:rsidRDefault="00F55BE3" w:rsidP="00F55BE3">
      <w:pPr>
        <w:ind w:right="-2"/>
        <w:jc w:val="both"/>
        <w:rPr>
          <w:color w:val="000000" w:themeColor="text1"/>
          <w:sz w:val="28"/>
          <w:szCs w:val="28"/>
        </w:rPr>
      </w:pPr>
      <w:r w:rsidRPr="005041AF">
        <w:rPr>
          <w:color w:val="000000" w:themeColor="text1"/>
          <w:sz w:val="28"/>
          <w:szCs w:val="28"/>
        </w:rPr>
        <w:tab/>
        <w:t xml:space="preserve">На основании вышеизложенного, учитывая решение постоянной комиссии по экономике, бюджету, муниципальной собственности и социальным вопросам,  Совет депутатов </w:t>
      </w:r>
      <w:proofErr w:type="spellStart"/>
      <w:r w:rsidRPr="005041AF">
        <w:rPr>
          <w:color w:val="000000" w:themeColor="text1"/>
          <w:sz w:val="28"/>
          <w:szCs w:val="28"/>
        </w:rPr>
        <w:t>Добринского</w:t>
      </w:r>
      <w:proofErr w:type="spellEnd"/>
      <w:r w:rsidRPr="005041AF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F55BE3" w:rsidRDefault="00F55BE3" w:rsidP="00F55BE3">
      <w:pPr>
        <w:ind w:right="-2"/>
        <w:jc w:val="both"/>
        <w:rPr>
          <w:b/>
          <w:bCs/>
          <w:color w:val="000000" w:themeColor="text1"/>
          <w:sz w:val="28"/>
          <w:szCs w:val="28"/>
        </w:rPr>
      </w:pPr>
      <w:r w:rsidRPr="005041AF">
        <w:rPr>
          <w:bCs/>
          <w:color w:val="000000" w:themeColor="text1"/>
          <w:sz w:val="28"/>
          <w:szCs w:val="28"/>
        </w:rPr>
        <w:tab/>
      </w:r>
      <w:r w:rsidRPr="005041AF">
        <w:rPr>
          <w:b/>
          <w:bCs/>
          <w:color w:val="000000" w:themeColor="text1"/>
          <w:sz w:val="28"/>
          <w:szCs w:val="28"/>
        </w:rPr>
        <w:t>РЕШИЛ:</w:t>
      </w:r>
    </w:p>
    <w:p w:rsidR="00F55BE3" w:rsidRPr="005041AF" w:rsidRDefault="00F55BE3" w:rsidP="00F55BE3">
      <w:pPr>
        <w:ind w:right="-2"/>
        <w:jc w:val="both"/>
        <w:rPr>
          <w:b/>
          <w:bCs/>
          <w:color w:val="000000" w:themeColor="text1"/>
          <w:sz w:val="28"/>
          <w:szCs w:val="28"/>
        </w:rPr>
      </w:pPr>
    </w:p>
    <w:p w:rsidR="00F55BE3" w:rsidRDefault="00F55BE3" w:rsidP="00F55BE3">
      <w:pPr>
        <w:ind w:right="-2"/>
        <w:jc w:val="both"/>
        <w:rPr>
          <w:color w:val="000000" w:themeColor="text1"/>
          <w:sz w:val="28"/>
          <w:szCs w:val="28"/>
        </w:rPr>
      </w:pPr>
      <w:r w:rsidRPr="005041AF">
        <w:rPr>
          <w:color w:val="000000" w:themeColor="text1"/>
          <w:sz w:val="28"/>
          <w:szCs w:val="28"/>
        </w:rPr>
        <w:lastRenderedPageBreak/>
        <w:tab/>
      </w:r>
    </w:p>
    <w:p w:rsidR="00F55BE3" w:rsidRDefault="00F55BE3" w:rsidP="00F55BE3">
      <w:pPr>
        <w:ind w:right="-2"/>
        <w:jc w:val="both"/>
        <w:rPr>
          <w:color w:val="000000" w:themeColor="text1"/>
          <w:sz w:val="28"/>
          <w:szCs w:val="28"/>
        </w:rPr>
      </w:pPr>
    </w:p>
    <w:p w:rsidR="00F55BE3" w:rsidRPr="005041AF" w:rsidRDefault="00F55BE3" w:rsidP="00F55BE3">
      <w:pPr>
        <w:ind w:right="-2"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5041AF">
        <w:rPr>
          <w:color w:val="000000" w:themeColor="text1"/>
          <w:sz w:val="28"/>
          <w:szCs w:val="28"/>
        </w:rPr>
        <w:t xml:space="preserve">1.Информацию о работе Контрольно-счетной комиссии </w:t>
      </w:r>
      <w:proofErr w:type="spellStart"/>
      <w:r w:rsidRPr="005041AF">
        <w:rPr>
          <w:color w:val="000000" w:themeColor="text1"/>
          <w:sz w:val="28"/>
          <w:szCs w:val="28"/>
        </w:rPr>
        <w:t>Добринского</w:t>
      </w:r>
      <w:proofErr w:type="spellEnd"/>
      <w:r w:rsidRPr="005041AF">
        <w:rPr>
          <w:color w:val="000000" w:themeColor="text1"/>
          <w:sz w:val="28"/>
          <w:szCs w:val="28"/>
        </w:rPr>
        <w:t xml:space="preserve"> муниципального района за 201</w:t>
      </w:r>
      <w:r>
        <w:rPr>
          <w:color w:val="000000" w:themeColor="text1"/>
          <w:sz w:val="28"/>
          <w:szCs w:val="28"/>
        </w:rPr>
        <w:t>5</w:t>
      </w:r>
      <w:r w:rsidRPr="005041AF">
        <w:rPr>
          <w:color w:val="000000" w:themeColor="text1"/>
          <w:sz w:val="28"/>
          <w:szCs w:val="28"/>
        </w:rPr>
        <w:t xml:space="preserve"> год принять к сведению (прилагается).</w:t>
      </w:r>
    </w:p>
    <w:p w:rsidR="00F55BE3" w:rsidRDefault="00F55BE3" w:rsidP="00F55BE3">
      <w:pPr>
        <w:ind w:right="-2" w:firstLine="708"/>
        <w:jc w:val="both"/>
        <w:rPr>
          <w:color w:val="000000" w:themeColor="text1"/>
          <w:sz w:val="28"/>
          <w:szCs w:val="28"/>
        </w:rPr>
      </w:pPr>
    </w:p>
    <w:p w:rsidR="00F55BE3" w:rsidRPr="005041AF" w:rsidRDefault="00F55BE3" w:rsidP="00F55BE3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5041AF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F55BE3" w:rsidRPr="005041AF" w:rsidRDefault="00F55BE3" w:rsidP="00F55BE3">
      <w:pPr>
        <w:pStyle w:val="3"/>
        <w:ind w:left="0" w:right="-2"/>
        <w:jc w:val="both"/>
        <w:rPr>
          <w:color w:val="000000" w:themeColor="text1"/>
          <w:sz w:val="28"/>
          <w:szCs w:val="28"/>
        </w:rPr>
      </w:pPr>
    </w:p>
    <w:p w:rsidR="00F55BE3" w:rsidRDefault="00F55BE3" w:rsidP="00F55BE3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55BE3" w:rsidRDefault="00F55BE3" w:rsidP="00F55BE3">
      <w:pPr>
        <w:tabs>
          <w:tab w:val="left" w:pos="2505"/>
        </w:tabs>
        <w:jc w:val="center"/>
        <w:rPr>
          <w:bCs/>
          <w:sz w:val="28"/>
        </w:rPr>
      </w:pPr>
    </w:p>
    <w:p w:rsidR="00F55BE3" w:rsidRDefault="00F55BE3" w:rsidP="00F55BE3">
      <w:pPr>
        <w:tabs>
          <w:tab w:val="left" w:pos="2505"/>
        </w:tabs>
        <w:jc w:val="center"/>
        <w:rPr>
          <w:bCs/>
          <w:sz w:val="28"/>
        </w:rPr>
      </w:pPr>
    </w:p>
    <w:p w:rsidR="00F55BE3" w:rsidRPr="003D6F63" w:rsidRDefault="00F55BE3" w:rsidP="00F55BE3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F55BE3" w:rsidRDefault="00F55BE3" w:rsidP="00F55BE3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F55BE3" w:rsidRDefault="00F55BE3" w:rsidP="00F55BE3">
      <w:pPr>
        <w:tabs>
          <w:tab w:val="left" w:pos="2505"/>
        </w:tabs>
        <w:jc w:val="center"/>
        <w:rPr>
          <w:bCs/>
          <w:sz w:val="28"/>
        </w:rPr>
      </w:pPr>
    </w:p>
    <w:p w:rsidR="00F55BE3" w:rsidRDefault="00F55BE3" w:rsidP="00F55BE3">
      <w:pPr>
        <w:tabs>
          <w:tab w:val="left" w:pos="2505"/>
        </w:tabs>
        <w:jc w:val="center"/>
        <w:rPr>
          <w:bCs/>
          <w:sz w:val="28"/>
        </w:rPr>
      </w:pPr>
    </w:p>
    <w:p w:rsidR="00E21C74" w:rsidRDefault="00E21C74"/>
    <w:sectPr w:rsidR="00E21C74" w:rsidSect="00F55B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E3"/>
    <w:rsid w:val="00E21C74"/>
    <w:rsid w:val="00F5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55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5B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55BE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55B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rsid w:val="00F55BE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F55BE3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F55BE3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5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55B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5B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55BE3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55B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rsid w:val="00F55BE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F55BE3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F55BE3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55B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2016-05-25T08:09:00Z</dcterms:created>
  <dcterms:modified xsi:type="dcterms:W3CDTF">2016-05-25T08:10:00Z</dcterms:modified>
</cp:coreProperties>
</file>