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30CC" w14:textId="1451F7C9" w:rsidR="009810FF" w:rsidRDefault="005112C7" w:rsidP="00462A1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3D3D3D"/>
          <w:kern w:val="0"/>
          <w:sz w:val="24"/>
          <w:szCs w:val="24"/>
          <w:lang w:eastAsia="ru-RU"/>
          <w14:ligatures w14:val="none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52483E94" wp14:editId="3C2CA8DF">
            <wp:simplePos x="0" y="0"/>
            <wp:positionH relativeFrom="column">
              <wp:posOffset>-310515</wp:posOffset>
            </wp:positionH>
            <wp:positionV relativeFrom="paragraph">
              <wp:posOffset>7620</wp:posOffset>
            </wp:positionV>
            <wp:extent cx="3307080" cy="2201570"/>
            <wp:effectExtent l="0" t="0" r="7620" b="8255"/>
            <wp:wrapTight wrapText="bothSides">
              <wp:wrapPolygon edited="0">
                <wp:start x="0" y="0"/>
                <wp:lineTo x="0" y="21494"/>
                <wp:lineTo x="21525" y="21494"/>
                <wp:lineTo x="21525" y="0"/>
                <wp:lineTo x="0" y="0"/>
              </wp:wrapPolygon>
            </wp:wrapTight>
            <wp:docPr id="21411389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138917" name="Рисунок 21411389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2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FF" w:rsidRPr="00462A1F">
        <w:rPr>
          <w:rFonts w:ascii="Times New Roman" w:eastAsia="Times New Roman" w:hAnsi="Times New Roman" w:cs="Times New Roman"/>
          <w:b/>
          <w:bCs/>
          <w:color w:val="3D3D3D"/>
          <w:kern w:val="0"/>
          <w:sz w:val="24"/>
          <w:szCs w:val="24"/>
          <w:shd w:val="clear" w:color="auto" w:fill="FFFFFF"/>
          <w:lang w:eastAsia="ru-RU"/>
          <w14:ligatures w14:val="none"/>
        </w:rPr>
        <w:t>В Липецкой области прошел традиционный Слет опекунских семей</w:t>
      </w:r>
    </w:p>
    <w:p w14:paraId="7FBD1BE0" w14:textId="606BBE26" w:rsidR="00462A1F" w:rsidRPr="00462A1F" w:rsidRDefault="00462A1F" w:rsidP="00462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B32E026" w14:textId="68232023" w:rsidR="009810FF" w:rsidRPr="00462A1F" w:rsidRDefault="00E60EC2" w:rsidP="005112C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4 сентября 2023 года в</w:t>
      </w:r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лагере «Чайка» </w:t>
      </w:r>
      <w:r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состоялся </w:t>
      </w:r>
      <w:r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en-US" w:eastAsia="ru-RU"/>
          <w14:ligatures w14:val="none"/>
        </w:rPr>
        <w:t>XXVII</w:t>
      </w:r>
      <w:r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</w:t>
      </w:r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лёт приемных и опекунских семей</w:t>
      </w:r>
      <w:r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Он </w:t>
      </w:r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объединил 21 замещающую семью, в которой воспитываются 36 детей, а также представителей муниципальных органов опеки и попечительства, ассоциации замещающих семей. Участников приветствовали вице-губернатор Липецкой области Анатолий Якутин и начальник управления образования и науки Липецкой области Инесса </w:t>
      </w:r>
      <w:proofErr w:type="spellStart"/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Шуйкова</w:t>
      </w:r>
      <w:proofErr w:type="spellEnd"/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4E54DD41" w14:textId="6EC31ABB" w:rsidR="00462A1F" w:rsidRDefault="00D542F1" w:rsidP="005112C7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2336" behindDoc="1" locked="0" layoutInCell="1" allowOverlap="1" wp14:anchorId="2D1E5218" wp14:editId="6DC4AA60">
            <wp:simplePos x="0" y="0"/>
            <wp:positionH relativeFrom="margin">
              <wp:posOffset>3723640</wp:posOffset>
            </wp:positionH>
            <wp:positionV relativeFrom="paragraph">
              <wp:posOffset>121920</wp:posOffset>
            </wp:positionV>
            <wp:extent cx="2339340" cy="1557020"/>
            <wp:effectExtent l="0" t="0" r="3810" b="5080"/>
            <wp:wrapTight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ight>
            <wp:docPr id="118502379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23794" name="Рисунок 11850237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Добринский район представлял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семья </w:t>
      </w:r>
      <w:proofErr w:type="spellStart"/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Домогацких</w:t>
      </w:r>
      <w:proofErr w:type="spellEnd"/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.  Олеся Александровна</w:t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</w:t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т племянницу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</w:t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2021 года. </w:t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супругом, Михаилом Викторовичем,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смогл</w:t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девочке </w:t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х и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скреннее желание сделать ребенка счастливым да</w:t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E60EC2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хорошие результаты. Настя растет доброй, скромной девочкой. Она радует успехами в учебе, много читает, интересуется миром животных, увлекается рисованием. В семье сложились теплые и доверительные отношения.</w:t>
      </w:r>
    </w:p>
    <w:p w14:paraId="2E3AB728" w14:textId="4DE573CA" w:rsidR="00462A1F" w:rsidRDefault="00D542F1" w:rsidP="005112C7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7BFFCF49" wp14:editId="5D85B6DA">
            <wp:simplePos x="0" y="0"/>
            <wp:positionH relativeFrom="margin">
              <wp:posOffset>3717290</wp:posOffset>
            </wp:positionH>
            <wp:positionV relativeFrom="paragraph">
              <wp:posOffset>3175</wp:posOffset>
            </wp:positionV>
            <wp:extent cx="2342515" cy="1557020"/>
            <wp:effectExtent l="0" t="0" r="635" b="5080"/>
            <wp:wrapTight wrapText="bothSides">
              <wp:wrapPolygon edited="0">
                <wp:start x="0" y="0"/>
                <wp:lineTo x="0" y="21406"/>
                <wp:lineTo x="21430" y="21406"/>
                <wp:lineTo x="21430" y="0"/>
                <wp:lineTo x="0" y="0"/>
              </wp:wrapPolygon>
            </wp:wrapTight>
            <wp:docPr id="19488744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874419" name="Рисунок 19488744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4D4" w:rsidRPr="00462A1F">
        <w:rPr>
          <w:rFonts w:ascii="Times New Roman" w:hAnsi="Times New Roman" w:cs="Times New Roman"/>
          <w:color w:val="000000" w:themeColor="text1"/>
          <w:sz w:val="24"/>
          <w:szCs w:val="24"/>
        </w:rPr>
        <w:t>В этот день с</w:t>
      </w:r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емьи приняли участие в большой анимационной программе, квестах, веселых развлечениях в веревочном городке, поиграли в </w:t>
      </w:r>
      <w:proofErr w:type="spellStart"/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лазертаг</w:t>
      </w:r>
      <w:proofErr w:type="spellEnd"/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. Для детей прошел мастер-класс по изготовлению игрушки-</w:t>
      </w:r>
      <w:proofErr w:type="spellStart"/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антистресс</w:t>
      </w:r>
      <w:proofErr w:type="spellEnd"/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, сумок-шопперов, тренинг по танцевально-двигательной терапии. Родители получи</w:t>
      </w:r>
      <w:r w:rsidR="000F06C5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ли</w:t>
      </w:r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консультацию опытного психолога. Для руководителей органов опеки и попечительства прошел круглый стол «О важном», тренинг, направленный на повышения стрессоустойчивости.</w:t>
      </w:r>
    </w:p>
    <w:p w14:paraId="6D80ABCD" w14:textId="245BFDC6" w:rsidR="009810FF" w:rsidRPr="00462A1F" w:rsidRDefault="005112C7" w:rsidP="005112C7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3360" behindDoc="1" locked="0" layoutInCell="1" allowOverlap="1" wp14:anchorId="5D4E086D" wp14:editId="78D9FB2C">
            <wp:simplePos x="0" y="0"/>
            <wp:positionH relativeFrom="margin">
              <wp:posOffset>-600075</wp:posOffset>
            </wp:positionH>
            <wp:positionV relativeFrom="paragraph">
              <wp:posOffset>172720</wp:posOffset>
            </wp:positionV>
            <wp:extent cx="2506980" cy="1668145"/>
            <wp:effectExtent l="0" t="0" r="7620" b="8255"/>
            <wp:wrapTight wrapText="bothSides">
              <wp:wrapPolygon edited="0">
                <wp:start x="0" y="0"/>
                <wp:lineTo x="0" y="21460"/>
                <wp:lineTo x="21502" y="21460"/>
                <wp:lineTo x="21502" y="0"/>
                <wp:lineTo x="0" y="0"/>
              </wp:wrapPolygon>
            </wp:wrapTight>
            <wp:docPr id="108175350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53502" name="Рисунок 10817535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Лучшие опекунские и приемные семьи региона наградили памятными подарками. Специалисты, чья профессиональная деятельность связана с заботой о детях-сиротах и детях, оставшихся без попечения родителей - благодарственными письмами и почетными грамотами.</w:t>
      </w:r>
      <w:r w:rsidR="000F06C5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их числе – Людмила Крутских, старший специалист 1 разряда отде</w:t>
      </w:r>
      <w:r w:rsidR="00462A1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ла по опеке и попечительству администрации Добринского муниципального района, которая была награждена Почетной грамотой управления образования и науки Липецкой области.</w:t>
      </w:r>
      <w:r w:rsidR="009810FF" w:rsidRPr="00462A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053352E0" w14:textId="4CF70032" w:rsidR="009810FF" w:rsidRPr="00462A1F" w:rsidRDefault="00D542F1" w:rsidP="005112C7">
      <w:pPr>
        <w:pStyle w:val="a3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4384" behindDoc="1" locked="0" layoutInCell="1" allowOverlap="1" wp14:anchorId="0CDB94DE" wp14:editId="4005E69E">
            <wp:simplePos x="0" y="0"/>
            <wp:positionH relativeFrom="margin">
              <wp:posOffset>3768725</wp:posOffset>
            </wp:positionH>
            <wp:positionV relativeFrom="paragraph">
              <wp:posOffset>201295</wp:posOffset>
            </wp:positionV>
            <wp:extent cx="2125980" cy="1414780"/>
            <wp:effectExtent l="0" t="0" r="7620" b="0"/>
            <wp:wrapTight wrapText="bothSides">
              <wp:wrapPolygon edited="0">
                <wp:start x="0" y="0"/>
                <wp:lineTo x="0" y="21232"/>
                <wp:lineTo x="21484" y="21232"/>
                <wp:lineTo x="21484" y="0"/>
                <wp:lineTo x="0" y="0"/>
              </wp:wrapPolygon>
            </wp:wrapTight>
            <wp:docPr id="164590227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902278" name="Рисунок 164590227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hd w:val="clear" w:color="auto" w:fill="FFFFFF"/>
        </w:rPr>
        <w:t xml:space="preserve"> </w:t>
      </w:r>
    </w:p>
    <w:p w14:paraId="1CFEFEF8" w14:textId="45258F4B" w:rsidR="009810FF" w:rsidRPr="00462A1F" w:rsidRDefault="00D542F1" w:rsidP="005112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1312" behindDoc="1" locked="0" layoutInCell="1" allowOverlap="1" wp14:anchorId="502BEDE7" wp14:editId="35721AEE">
            <wp:simplePos x="0" y="0"/>
            <wp:positionH relativeFrom="column">
              <wp:posOffset>1579245</wp:posOffset>
            </wp:positionH>
            <wp:positionV relativeFrom="paragraph">
              <wp:posOffset>12065</wp:posOffset>
            </wp:positionV>
            <wp:extent cx="2133600" cy="1420368"/>
            <wp:effectExtent l="0" t="0" r="0" b="8890"/>
            <wp:wrapTight wrapText="bothSides">
              <wp:wrapPolygon edited="0">
                <wp:start x="0" y="0"/>
                <wp:lineTo x="0" y="21445"/>
                <wp:lineTo x="21407" y="21445"/>
                <wp:lineTo x="21407" y="0"/>
                <wp:lineTo x="0" y="0"/>
              </wp:wrapPolygon>
            </wp:wrapTight>
            <wp:docPr id="7051780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17804" name="Рисунок 705178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0288" behindDoc="1" locked="0" layoutInCell="1" allowOverlap="1" wp14:anchorId="7B84D547" wp14:editId="54254155">
            <wp:simplePos x="0" y="0"/>
            <wp:positionH relativeFrom="column">
              <wp:posOffset>-615315</wp:posOffset>
            </wp:positionH>
            <wp:positionV relativeFrom="paragraph">
              <wp:posOffset>12065</wp:posOffset>
            </wp:positionV>
            <wp:extent cx="2133600" cy="1420368"/>
            <wp:effectExtent l="0" t="0" r="0" b="8890"/>
            <wp:wrapTight wrapText="bothSides">
              <wp:wrapPolygon edited="0">
                <wp:start x="0" y="0"/>
                <wp:lineTo x="0" y="21445"/>
                <wp:lineTo x="21407" y="21445"/>
                <wp:lineTo x="21407" y="0"/>
                <wp:lineTo x="0" y="0"/>
              </wp:wrapPolygon>
            </wp:wrapTight>
            <wp:docPr id="14490862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86255" name="Рисунок 144908625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C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42629E89" w14:textId="480BE75F" w:rsidR="006F16EC" w:rsidRPr="005112C7" w:rsidRDefault="006F16EC">
      <w:pPr>
        <w:rPr>
          <w:color w:val="000000" w:themeColor="text1"/>
        </w:rPr>
      </w:pPr>
    </w:p>
    <w:sectPr w:rsidR="006F16EC" w:rsidRPr="005112C7" w:rsidSect="005112C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F"/>
    <w:rsid w:val="000F06C5"/>
    <w:rsid w:val="00462A1F"/>
    <w:rsid w:val="005112C7"/>
    <w:rsid w:val="006F16EC"/>
    <w:rsid w:val="009810FF"/>
    <w:rsid w:val="00B35FA8"/>
    <w:rsid w:val="00D542F1"/>
    <w:rsid w:val="00E60EC2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FAB4"/>
  <w15:chartTrackingRefBased/>
  <w15:docId w15:val="{5C8F5FC9-45E5-4545-A10B-35B41E71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3</cp:revision>
  <cp:lastPrinted>2023-10-26T11:31:00Z</cp:lastPrinted>
  <dcterms:created xsi:type="dcterms:W3CDTF">2023-09-06T08:42:00Z</dcterms:created>
  <dcterms:modified xsi:type="dcterms:W3CDTF">2023-10-26T11:32:00Z</dcterms:modified>
</cp:coreProperties>
</file>