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1D" w:rsidRPr="00BA42DE" w:rsidRDefault="00BA42DE" w:rsidP="0040221D">
      <w:pPr>
        <w:rPr>
          <w:rFonts w:ascii="Times New Roman" w:hAnsi="Times New Roman"/>
          <w:sz w:val="24"/>
          <w:szCs w:val="24"/>
        </w:rPr>
      </w:pPr>
      <w:r w:rsidRPr="00BA42DE">
        <w:rPr>
          <w:rFonts w:ascii="Times New Roman" w:hAnsi="Times New Roman"/>
          <w:sz w:val="24"/>
          <w:szCs w:val="24"/>
        </w:rPr>
        <w:t xml:space="preserve">                                                    Внимание – дети!</w:t>
      </w:r>
    </w:p>
    <w:p w:rsidR="00571D80" w:rsidRDefault="00ED02E9" w:rsidP="006F4D6C">
      <w:pPr>
        <w:tabs>
          <w:tab w:val="left" w:pos="269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14CBDB" wp14:editId="78DD6E37">
            <wp:simplePos x="0" y="0"/>
            <wp:positionH relativeFrom="column">
              <wp:posOffset>31750</wp:posOffset>
            </wp:positionH>
            <wp:positionV relativeFrom="paragraph">
              <wp:posOffset>378460</wp:posOffset>
            </wp:positionV>
            <wp:extent cx="1647190" cy="925195"/>
            <wp:effectExtent l="0" t="0" r="0" b="0"/>
            <wp:wrapTight wrapText="bothSides">
              <wp:wrapPolygon edited="0">
                <wp:start x="0" y="0"/>
                <wp:lineTo x="0" y="21348"/>
                <wp:lineTo x="21234" y="21348"/>
                <wp:lineTo x="212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D6C">
        <w:rPr>
          <w:rFonts w:ascii="Times New Roman" w:hAnsi="Times New Roman"/>
          <w:sz w:val="24"/>
          <w:szCs w:val="24"/>
        </w:rPr>
        <w:t xml:space="preserve">      </w:t>
      </w:r>
      <w:r w:rsidR="0040221D" w:rsidRPr="006D662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40221D" w:rsidRPr="006D6624">
        <w:rPr>
          <w:rFonts w:ascii="Times New Roman" w:hAnsi="Times New Roman"/>
          <w:sz w:val="24"/>
          <w:szCs w:val="24"/>
        </w:rPr>
        <w:t>рамках</w:t>
      </w:r>
      <w:proofErr w:type="gramEnd"/>
      <w:r w:rsidR="0040221D" w:rsidRPr="006D6624">
        <w:rPr>
          <w:rFonts w:ascii="Times New Roman" w:hAnsi="Times New Roman"/>
          <w:sz w:val="24"/>
          <w:szCs w:val="24"/>
        </w:rPr>
        <w:t xml:space="preserve"> проведения </w:t>
      </w:r>
      <w:r w:rsidR="006D6624" w:rsidRPr="006D6624">
        <w:rPr>
          <w:rFonts w:ascii="Times New Roman" w:hAnsi="Times New Roman"/>
          <w:sz w:val="24"/>
          <w:szCs w:val="24"/>
        </w:rPr>
        <w:t>профилактического мероприятия «Внимание-дети!»</w:t>
      </w:r>
      <w:r w:rsidR="006D6624">
        <w:rPr>
          <w:rFonts w:ascii="Times New Roman" w:hAnsi="Times New Roman"/>
          <w:sz w:val="24"/>
          <w:szCs w:val="24"/>
        </w:rPr>
        <w:t xml:space="preserve"> 21.05.2019 года возле МБОУ Лицея № 1 п. Добринка сотрудники ОГИБДД ОМВД России по Добринскому району совместно с юными инспекторами дорожного движения провели рейд, в котором </w:t>
      </w:r>
      <w:proofErr w:type="spellStart"/>
      <w:r w:rsidR="006D6624">
        <w:rPr>
          <w:rFonts w:ascii="Times New Roman" w:hAnsi="Times New Roman"/>
          <w:sz w:val="24"/>
          <w:szCs w:val="24"/>
        </w:rPr>
        <w:t>юидовцы</w:t>
      </w:r>
      <w:proofErr w:type="spellEnd"/>
      <w:r w:rsidR="006D6624">
        <w:rPr>
          <w:rFonts w:ascii="Times New Roman" w:hAnsi="Times New Roman"/>
          <w:sz w:val="24"/>
          <w:szCs w:val="24"/>
        </w:rPr>
        <w:t xml:space="preserve"> раздавали листовки и памятки водителям и пешеходам </w:t>
      </w:r>
      <w:r w:rsidR="006F4D6C">
        <w:rPr>
          <w:rFonts w:ascii="Times New Roman" w:hAnsi="Times New Roman"/>
          <w:sz w:val="24"/>
          <w:szCs w:val="24"/>
        </w:rPr>
        <w:t xml:space="preserve"> </w:t>
      </w:r>
      <w:r w:rsidR="006D6624">
        <w:rPr>
          <w:rFonts w:ascii="Times New Roman" w:hAnsi="Times New Roman"/>
          <w:sz w:val="24"/>
          <w:szCs w:val="24"/>
        </w:rPr>
        <w:t xml:space="preserve"> о неукоснительном соблюдении правил дорожного движения.</w:t>
      </w:r>
    </w:p>
    <w:p w:rsidR="006F4D6C" w:rsidRDefault="00ED02E9" w:rsidP="006F4D6C">
      <w:pPr>
        <w:tabs>
          <w:tab w:val="left" w:pos="269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32DE33" wp14:editId="1B8338E6">
            <wp:simplePos x="0" y="0"/>
            <wp:positionH relativeFrom="column">
              <wp:posOffset>2670175</wp:posOffset>
            </wp:positionH>
            <wp:positionV relativeFrom="paragraph">
              <wp:posOffset>327660</wp:posOffset>
            </wp:positionV>
            <wp:extent cx="1764665" cy="991235"/>
            <wp:effectExtent l="0" t="0" r="0" b="0"/>
            <wp:wrapTight wrapText="bothSides">
              <wp:wrapPolygon edited="0">
                <wp:start x="0" y="0"/>
                <wp:lineTo x="0" y="21171"/>
                <wp:lineTo x="21452" y="21171"/>
                <wp:lineTo x="214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D6C">
        <w:rPr>
          <w:rFonts w:ascii="Times New Roman CYR" w:hAnsi="Times New Roman CYR"/>
          <w:sz w:val="24"/>
          <w:szCs w:val="24"/>
        </w:rPr>
        <w:t xml:space="preserve">     </w:t>
      </w:r>
      <w:r w:rsidR="00571D80" w:rsidRPr="0040221D">
        <w:rPr>
          <w:rFonts w:ascii="Times New Roman CYR" w:hAnsi="Times New Roman CYR"/>
          <w:sz w:val="24"/>
          <w:szCs w:val="24"/>
        </w:rPr>
        <w:t>На территории Липецкой области остается высоким уровень детского дорожно-транспортного травматизма</w:t>
      </w:r>
      <w:r w:rsidR="00571D80" w:rsidRPr="006F4D6C">
        <w:rPr>
          <w:rFonts w:ascii="Times New Roman" w:hAnsi="Times New Roman"/>
          <w:sz w:val="24"/>
          <w:szCs w:val="24"/>
        </w:rPr>
        <w:t xml:space="preserve">. </w:t>
      </w:r>
      <w:r w:rsidR="006F4D6C" w:rsidRPr="006F4D6C">
        <w:rPr>
          <w:rFonts w:ascii="Times New Roman" w:hAnsi="Times New Roman"/>
          <w:sz w:val="24"/>
          <w:szCs w:val="24"/>
        </w:rPr>
        <w:t xml:space="preserve"> </w:t>
      </w:r>
      <w:r w:rsidR="00571D80" w:rsidRPr="006F4D6C">
        <w:rPr>
          <w:rFonts w:ascii="Times New Roman" w:hAnsi="Times New Roman"/>
          <w:sz w:val="24"/>
          <w:szCs w:val="24"/>
        </w:rPr>
        <w:t xml:space="preserve">По итогам четырех месяцев </w:t>
      </w:r>
      <w:r w:rsidR="006F4D6C">
        <w:rPr>
          <w:rFonts w:ascii="Times New Roman" w:hAnsi="Times New Roman"/>
          <w:sz w:val="24"/>
          <w:szCs w:val="24"/>
        </w:rPr>
        <w:t xml:space="preserve"> </w:t>
      </w:r>
      <w:r w:rsidR="00571D80" w:rsidRPr="006F4D6C">
        <w:rPr>
          <w:rFonts w:ascii="Times New Roman" w:hAnsi="Times New Roman"/>
          <w:sz w:val="24"/>
          <w:szCs w:val="24"/>
        </w:rPr>
        <w:t xml:space="preserve">года на территории области произошло 43 дорожно-транспортных происшествия </w:t>
      </w:r>
      <w:r w:rsidR="006F4D6C">
        <w:rPr>
          <w:rFonts w:ascii="Times New Roman" w:hAnsi="Times New Roman"/>
          <w:sz w:val="24"/>
          <w:szCs w:val="24"/>
        </w:rPr>
        <w:t xml:space="preserve"> </w:t>
      </w:r>
      <w:r w:rsidR="00571D80" w:rsidRPr="006F4D6C">
        <w:rPr>
          <w:rFonts w:ascii="Times New Roman" w:hAnsi="Times New Roman"/>
          <w:sz w:val="24"/>
          <w:szCs w:val="24"/>
        </w:rPr>
        <w:t xml:space="preserve"> с участием детей в возрасте до 16 лет, в результате которых получили травмы различной степени тяжести 46 детей и 2 погибли.  </w:t>
      </w:r>
      <w:r w:rsidR="006F4D6C">
        <w:rPr>
          <w:rFonts w:ascii="Times New Roman" w:hAnsi="Times New Roman"/>
          <w:sz w:val="24"/>
          <w:szCs w:val="24"/>
        </w:rPr>
        <w:t xml:space="preserve"> </w:t>
      </w:r>
    </w:p>
    <w:p w:rsidR="00571D80" w:rsidRDefault="00ED02E9" w:rsidP="006F4D6C">
      <w:pPr>
        <w:tabs>
          <w:tab w:val="left" w:pos="269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E970C9" wp14:editId="1098B11B">
            <wp:simplePos x="0" y="0"/>
            <wp:positionH relativeFrom="column">
              <wp:posOffset>-43815</wp:posOffset>
            </wp:positionH>
            <wp:positionV relativeFrom="paragraph">
              <wp:posOffset>738505</wp:posOffset>
            </wp:positionV>
            <wp:extent cx="1723390" cy="968375"/>
            <wp:effectExtent l="0" t="0" r="0" b="0"/>
            <wp:wrapTight wrapText="bothSides">
              <wp:wrapPolygon edited="0">
                <wp:start x="0" y="0"/>
                <wp:lineTo x="0" y="21246"/>
                <wp:lineTo x="21250" y="21246"/>
                <wp:lineTo x="212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4D6C">
        <w:rPr>
          <w:rFonts w:ascii="Times New Roman" w:hAnsi="Times New Roman"/>
          <w:sz w:val="24"/>
          <w:szCs w:val="24"/>
        </w:rPr>
        <w:t xml:space="preserve">  </w:t>
      </w:r>
      <w:r w:rsidR="00571D80" w:rsidRPr="0040221D">
        <w:rPr>
          <w:rFonts w:ascii="Times New Roman" w:hAnsi="Times New Roman"/>
          <w:sz w:val="24"/>
          <w:szCs w:val="24"/>
        </w:rPr>
        <w:t xml:space="preserve">   На территории Добринского района с начала 2019 года дорожно-транспортных происшествий с участием детей не допущено. За аналогичный период прошлого года  </w:t>
      </w:r>
      <w:r w:rsidR="006F4D6C">
        <w:rPr>
          <w:rFonts w:ascii="Times New Roman" w:hAnsi="Times New Roman"/>
          <w:sz w:val="24"/>
          <w:szCs w:val="24"/>
        </w:rPr>
        <w:t>таких ДТП</w:t>
      </w:r>
      <w:r w:rsidR="00571D80" w:rsidRPr="0040221D">
        <w:rPr>
          <w:rFonts w:ascii="Times New Roman" w:hAnsi="Times New Roman"/>
          <w:sz w:val="24"/>
          <w:szCs w:val="24"/>
        </w:rPr>
        <w:t xml:space="preserve"> </w:t>
      </w:r>
      <w:r w:rsidR="006F4D6C">
        <w:rPr>
          <w:rFonts w:ascii="Times New Roman" w:hAnsi="Times New Roman"/>
          <w:sz w:val="24"/>
          <w:szCs w:val="24"/>
        </w:rPr>
        <w:t xml:space="preserve">также зарегистрировано не было. </w:t>
      </w:r>
      <w:proofErr w:type="gramStart"/>
      <w:r w:rsidR="006F4D6C">
        <w:rPr>
          <w:rFonts w:ascii="Times New Roman" w:hAnsi="Times New Roman"/>
          <w:sz w:val="24"/>
          <w:szCs w:val="24"/>
        </w:rPr>
        <w:t>Во многом такая ситуация с детским травматизмом на дорогах связана  с активно проводимой отделением ГИБДД профилактической работой с несовершеннолетними, лекциями и беседами  в учебных заведениях, различными конкурсами и мероприятиями</w:t>
      </w:r>
      <w:r w:rsidR="00BA42DE">
        <w:rPr>
          <w:rFonts w:ascii="Times New Roman" w:hAnsi="Times New Roman"/>
          <w:sz w:val="24"/>
          <w:szCs w:val="24"/>
        </w:rPr>
        <w:t>, в ходе которых детям  в доступной форме разъясняются основы безопасного поведения на дорогах.</w:t>
      </w:r>
      <w:r w:rsidR="00D91ED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71D80" w:rsidRPr="006D6624" w:rsidRDefault="00571D80" w:rsidP="006D6624">
      <w:pPr>
        <w:tabs>
          <w:tab w:val="left" w:pos="2697"/>
        </w:tabs>
        <w:jc w:val="both"/>
        <w:rPr>
          <w:rFonts w:ascii="Times New Roman" w:hAnsi="Times New Roman"/>
          <w:sz w:val="24"/>
          <w:szCs w:val="24"/>
        </w:rPr>
      </w:pPr>
    </w:p>
    <w:sectPr w:rsidR="00571D80" w:rsidRPr="006D6624" w:rsidSect="0038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21D"/>
    <w:rsid w:val="00386DD7"/>
    <w:rsid w:val="0040221D"/>
    <w:rsid w:val="00571D80"/>
    <w:rsid w:val="005D52A0"/>
    <w:rsid w:val="006D6624"/>
    <w:rsid w:val="006F4D6C"/>
    <w:rsid w:val="00BA42DE"/>
    <w:rsid w:val="00D91EDF"/>
    <w:rsid w:val="00E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221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221D"/>
    <w:rPr>
      <w:rFonts w:ascii="Calibri" w:eastAsia="Times New Roman" w:hAnsi="Calibri" w:cs="Times New Roman"/>
      <w:lang w:eastAsia="ru-RU"/>
    </w:rPr>
  </w:style>
  <w:style w:type="paragraph" w:customStyle="1" w:styleId="Iniiaiieoaeno">
    <w:name w:val="Iniiaiie oaeno"/>
    <w:basedOn w:val="a"/>
    <w:rsid w:val="0040221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Iniiaiieoaeno2">
    <w:name w:val="Iniiaiie oaeno 2"/>
    <w:basedOn w:val="a"/>
    <w:rsid w:val="0040221D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</cp:lastModifiedBy>
  <cp:revision>6</cp:revision>
  <dcterms:created xsi:type="dcterms:W3CDTF">2019-05-28T05:49:00Z</dcterms:created>
  <dcterms:modified xsi:type="dcterms:W3CDTF">2019-06-17T11:40:00Z</dcterms:modified>
</cp:coreProperties>
</file>