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613" w:rsidRDefault="00DD5613" w:rsidP="00DD5613">
      <w:pPr>
        <w:jc w:val="center"/>
        <w:rPr>
          <w:b/>
          <w:color w:val="000000"/>
        </w:rPr>
      </w:pPr>
      <w:r>
        <w:rPr>
          <w:noProof/>
          <w:color w:val="000000"/>
          <w:sz w:val="32"/>
          <w:szCs w:val="32"/>
        </w:rPr>
        <w:drawing>
          <wp:inline distT="0" distB="0" distL="0" distR="0">
            <wp:extent cx="524510" cy="659765"/>
            <wp:effectExtent l="1905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524510" cy="659765"/>
                    </a:xfrm>
                    <a:prstGeom prst="rect">
                      <a:avLst/>
                    </a:prstGeom>
                    <a:noFill/>
                    <a:ln w="9525">
                      <a:noFill/>
                      <a:miter lim="800000"/>
                      <a:headEnd/>
                      <a:tailEnd/>
                    </a:ln>
                  </pic:spPr>
                </pic:pic>
              </a:graphicData>
            </a:graphic>
          </wp:inline>
        </w:drawing>
      </w:r>
    </w:p>
    <w:p w:rsidR="00DD5613" w:rsidRDefault="00DD5613" w:rsidP="00DD5613">
      <w:pPr>
        <w:jc w:val="center"/>
        <w:rPr>
          <w:color w:val="000000"/>
          <w:sz w:val="26"/>
          <w:szCs w:val="26"/>
        </w:rPr>
      </w:pPr>
      <w:r>
        <w:rPr>
          <w:color w:val="000000"/>
          <w:sz w:val="26"/>
          <w:szCs w:val="26"/>
        </w:rPr>
        <w:t>ОТДЕЛ КУЛЬТУРЫ АДМИНИСТРАЦИИ ДОБРИНСКОГО МУНИЦИПАЛЬНОГО ОКРУГА</w:t>
      </w:r>
    </w:p>
    <w:p w:rsidR="00DD5613" w:rsidRDefault="00DD5613" w:rsidP="00DD5613">
      <w:pPr>
        <w:jc w:val="center"/>
        <w:rPr>
          <w:color w:val="000000"/>
          <w:sz w:val="28"/>
          <w:szCs w:val="28"/>
          <w:u w:val="thick"/>
        </w:rPr>
      </w:pPr>
      <w:r>
        <w:rPr>
          <w:color w:val="000000"/>
          <w:sz w:val="28"/>
          <w:szCs w:val="28"/>
          <w:u w:val="thick"/>
        </w:rPr>
        <w:t>___________________________________________________________</w:t>
      </w:r>
    </w:p>
    <w:p w:rsidR="00DD5613" w:rsidRDefault="00DD5613" w:rsidP="00DD5613">
      <w:pPr>
        <w:jc w:val="center"/>
        <w:rPr>
          <w:b/>
          <w:sz w:val="32"/>
          <w:szCs w:val="32"/>
        </w:rPr>
      </w:pPr>
    </w:p>
    <w:p w:rsidR="00DD5613" w:rsidRDefault="00DD5613" w:rsidP="00DD5613">
      <w:pPr>
        <w:jc w:val="center"/>
        <w:rPr>
          <w:b/>
          <w:sz w:val="32"/>
          <w:szCs w:val="32"/>
        </w:rPr>
      </w:pPr>
      <w:r>
        <w:rPr>
          <w:b/>
          <w:sz w:val="32"/>
          <w:szCs w:val="32"/>
        </w:rPr>
        <w:t>ПРИКАЗ</w:t>
      </w:r>
    </w:p>
    <w:p w:rsidR="00DD5613" w:rsidRDefault="00DD5613" w:rsidP="00DD5613">
      <w:pPr>
        <w:jc w:val="center"/>
        <w:rPr>
          <w:b/>
          <w:sz w:val="32"/>
          <w:szCs w:val="32"/>
        </w:rPr>
      </w:pPr>
    </w:p>
    <w:p w:rsidR="00DD5613" w:rsidRDefault="00DD5613" w:rsidP="00DD5613">
      <w:pPr>
        <w:jc w:val="center"/>
        <w:rPr>
          <w:b/>
          <w:sz w:val="32"/>
          <w:szCs w:val="32"/>
        </w:rPr>
      </w:pPr>
    </w:p>
    <w:p w:rsidR="00DD5613" w:rsidRPr="00571DB4" w:rsidRDefault="00030D98" w:rsidP="00DD5613">
      <w:pPr>
        <w:rPr>
          <w:b/>
          <w:sz w:val="26"/>
          <w:szCs w:val="26"/>
        </w:rPr>
      </w:pPr>
      <w:r>
        <w:rPr>
          <w:b/>
          <w:sz w:val="26"/>
          <w:szCs w:val="26"/>
        </w:rPr>
        <w:t>27.03.</w:t>
      </w:r>
      <w:r w:rsidR="00DD5613" w:rsidRPr="00571DB4">
        <w:rPr>
          <w:b/>
          <w:sz w:val="26"/>
          <w:szCs w:val="26"/>
        </w:rPr>
        <w:t xml:space="preserve"> 2026г</w:t>
      </w:r>
      <w:r>
        <w:rPr>
          <w:b/>
          <w:sz w:val="26"/>
          <w:szCs w:val="26"/>
        </w:rPr>
        <w:t>.</w:t>
      </w:r>
      <w:r w:rsidR="00DD5613" w:rsidRPr="00571DB4">
        <w:rPr>
          <w:b/>
          <w:sz w:val="26"/>
          <w:szCs w:val="26"/>
        </w:rPr>
        <w:t xml:space="preserve">                                                      </w:t>
      </w:r>
      <w:r>
        <w:rPr>
          <w:b/>
          <w:sz w:val="26"/>
          <w:szCs w:val="26"/>
        </w:rPr>
        <w:t xml:space="preserve">                                 </w:t>
      </w:r>
      <w:r w:rsidR="00DD5613" w:rsidRPr="00571DB4">
        <w:rPr>
          <w:b/>
          <w:sz w:val="26"/>
          <w:szCs w:val="26"/>
        </w:rPr>
        <w:t xml:space="preserve">                               №</w:t>
      </w:r>
      <w:r>
        <w:rPr>
          <w:b/>
          <w:sz w:val="26"/>
          <w:szCs w:val="26"/>
        </w:rPr>
        <w:t xml:space="preserve"> 22 </w:t>
      </w:r>
    </w:p>
    <w:p w:rsidR="00DD5613" w:rsidRPr="00571DB4" w:rsidRDefault="00DD5613" w:rsidP="00DD5613">
      <w:pPr>
        <w:pStyle w:val="ConsPlusNormal"/>
        <w:jc w:val="both"/>
        <w:outlineLvl w:val="0"/>
        <w:rPr>
          <w:sz w:val="26"/>
          <w:szCs w:val="26"/>
        </w:rPr>
      </w:pPr>
    </w:p>
    <w:p w:rsidR="00DD5613" w:rsidRPr="00571DB4" w:rsidRDefault="00DD5613" w:rsidP="00DD5613">
      <w:pPr>
        <w:pStyle w:val="ConsPlusTitle"/>
        <w:rPr>
          <w:rFonts w:ascii="Times New Roman" w:hAnsi="Times New Roman" w:cs="Times New Roman"/>
          <w:b w:val="0"/>
          <w:sz w:val="26"/>
          <w:szCs w:val="26"/>
        </w:rPr>
      </w:pPr>
      <w:r w:rsidRPr="00571DB4">
        <w:rPr>
          <w:rFonts w:ascii="Times New Roman" w:hAnsi="Times New Roman" w:cs="Times New Roman"/>
          <w:b w:val="0"/>
          <w:sz w:val="26"/>
          <w:szCs w:val="26"/>
        </w:rPr>
        <w:t>«О порядке составления и утверждения плана</w:t>
      </w:r>
    </w:p>
    <w:p w:rsidR="00DD5613" w:rsidRPr="00571DB4" w:rsidRDefault="00DD5613" w:rsidP="00DD5613">
      <w:pPr>
        <w:pStyle w:val="ConsPlusTitle"/>
        <w:rPr>
          <w:rFonts w:ascii="Times New Roman" w:hAnsi="Times New Roman" w:cs="Times New Roman"/>
          <w:b w:val="0"/>
          <w:sz w:val="26"/>
          <w:szCs w:val="26"/>
        </w:rPr>
      </w:pPr>
      <w:r w:rsidRPr="00571DB4">
        <w:rPr>
          <w:rFonts w:ascii="Times New Roman" w:hAnsi="Times New Roman" w:cs="Times New Roman"/>
          <w:b w:val="0"/>
          <w:sz w:val="26"/>
          <w:szCs w:val="26"/>
        </w:rPr>
        <w:t xml:space="preserve">финансово-хозяйственной деятельности </w:t>
      </w:r>
      <w:proofErr w:type="gramStart"/>
      <w:r w:rsidRPr="00571DB4">
        <w:rPr>
          <w:rFonts w:ascii="Times New Roman" w:hAnsi="Times New Roman" w:cs="Times New Roman"/>
          <w:b w:val="0"/>
          <w:sz w:val="26"/>
          <w:szCs w:val="26"/>
        </w:rPr>
        <w:t>муниципальных</w:t>
      </w:r>
      <w:proofErr w:type="gramEnd"/>
      <w:r w:rsidRPr="00571DB4">
        <w:rPr>
          <w:rFonts w:ascii="Times New Roman" w:hAnsi="Times New Roman" w:cs="Times New Roman"/>
          <w:b w:val="0"/>
          <w:sz w:val="26"/>
          <w:szCs w:val="26"/>
        </w:rPr>
        <w:t xml:space="preserve"> </w:t>
      </w:r>
    </w:p>
    <w:p w:rsidR="00DD5613" w:rsidRPr="00571DB4" w:rsidRDefault="00571DB4" w:rsidP="00DD5613">
      <w:pPr>
        <w:pStyle w:val="ConsPlusTitle"/>
        <w:rPr>
          <w:rFonts w:ascii="Times New Roman" w:hAnsi="Times New Roman" w:cs="Times New Roman"/>
          <w:b w:val="0"/>
          <w:sz w:val="26"/>
          <w:szCs w:val="26"/>
        </w:rPr>
      </w:pPr>
      <w:r>
        <w:rPr>
          <w:rFonts w:ascii="Times New Roman" w:hAnsi="Times New Roman" w:cs="Times New Roman"/>
          <w:b w:val="0"/>
          <w:sz w:val="26"/>
          <w:szCs w:val="26"/>
        </w:rPr>
        <w:t xml:space="preserve">бюджетных и автономных </w:t>
      </w:r>
      <w:r w:rsidR="00DD5613" w:rsidRPr="00571DB4">
        <w:rPr>
          <w:rFonts w:ascii="Times New Roman" w:hAnsi="Times New Roman" w:cs="Times New Roman"/>
          <w:b w:val="0"/>
          <w:sz w:val="26"/>
          <w:szCs w:val="26"/>
        </w:rPr>
        <w:t xml:space="preserve"> учреждений, находящихся в ведении </w:t>
      </w:r>
    </w:p>
    <w:p w:rsidR="00DD5613" w:rsidRPr="00571DB4" w:rsidRDefault="00DD5613" w:rsidP="00DD5613">
      <w:pPr>
        <w:pStyle w:val="ConsPlusTitle"/>
        <w:rPr>
          <w:rFonts w:ascii="Times New Roman" w:hAnsi="Times New Roman" w:cs="Times New Roman"/>
          <w:b w:val="0"/>
          <w:sz w:val="26"/>
          <w:szCs w:val="26"/>
        </w:rPr>
      </w:pPr>
      <w:r w:rsidRPr="00571DB4">
        <w:rPr>
          <w:rFonts w:ascii="Times New Roman" w:hAnsi="Times New Roman" w:cs="Times New Roman"/>
          <w:b w:val="0"/>
          <w:sz w:val="26"/>
          <w:szCs w:val="26"/>
        </w:rPr>
        <w:t xml:space="preserve">Отдела культуры администрации Добринского </w:t>
      </w:r>
    </w:p>
    <w:p w:rsidR="00DD5613" w:rsidRPr="00571DB4" w:rsidRDefault="00DD5613" w:rsidP="00DD5613">
      <w:pPr>
        <w:pStyle w:val="ConsPlusTitle"/>
        <w:rPr>
          <w:sz w:val="26"/>
          <w:szCs w:val="26"/>
        </w:rPr>
      </w:pPr>
      <w:r w:rsidRPr="00571DB4">
        <w:rPr>
          <w:rFonts w:ascii="Times New Roman" w:hAnsi="Times New Roman" w:cs="Times New Roman"/>
          <w:b w:val="0"/>
          <w:sz w:val="26"/>
          <w:szCs w:val="26"/>
        </w:rPr>
        <w:t>муниципального округа»</w:t>
      </w:r>
    </w:p>
    <w:p w:rsidR="00DD5613" w:rsidRPr="00571DB4" w:rsidRDefault="00DD5613" w:rsidP="00DD5613">
      <w:pPr>
        <w:pStyle w:val="ConsPlusNormal"/>
        <w:jc w:val="both"/>
        <w:rPr>
          <w:sz w:val="26"/>
          <w:szCs w:val="26"/>
        </w:rPr>
      </w:pPr>
    </w:p>
    <w:p w:rsidR="00DD5613" w:rsidRPr="00571DB4" w:rsidRDefault="00DD5613" w:rsidP="00DD5613">
      <w:pPr>
        <w:pStyle w:val="ConsPlusNormal"/>
        <w:ind w:firstLine="540"/>
        <w:jc w:val="both"/>
        <w:rPr>
          <w:sz w:val="26"/>
          <w:szCs w:val="26"/>
        </w:rPr>
      </w:pPr>
      <w:r w:rsidRPr="00571DB4">
        <w:rPr>
          <w:sz w:val="26"/>
          <w:szCs w:val="26"/>
        </w:rPr>
        <w:t xml:space="preserve">В соответствии с </w:t>
      </w:r>
      <w:hyperlink r:id="rId7" w:tooltip="Федеральный закон от 12.01.1996 N 7-ФЗ (ред. от 20.02.2026) &quot;О некоммерческих организациях&quot; {КонсультантПлюс}">
        <w:r w:rsidRPr="00571DB4">
          <w:rPr>
            <w:sz w:val="26"/>
            <w:szCs w:val="26"/>
          </w:rPr>
          <w:t>п. п. 6, п. 3.3, ст. 32</w:t>
        </w:r>
      </w:hyperlink>
      <w:r w:rsidRPr="00571DB4">
        <w:rPr>
          <w:sz w:val="26"/>
          <w:szCs w:val="26"/>
        </w:rPr>
        <w:t xml:space="preserve"> Федерального закона от 12.01.1996 N 7-ФЗ "О некоммерческих организациях", с </w:t>
      </w:r>
      <w:hyperlink r:id="rId8" w:tooltip="Приказ Минфина России от 31.08.2018 N 186н (ред. от 25.08.2022) &quot;О Требованиях к составлению и утверждению плана финансово-хозяйственной деятельности государственного (муниципального) учреждения&quot; (Зарегистрировано в Минюсте России 12.10.2018 N 52417) {Консульт">
        <w:r w:rsidRPr="00571DB4">
          <w:rPr>
            <w:sz w:val="26"/>
            <w:szCs w:val="26"/>
          </w:rPr>
          <w:t>приказом</w:t>
        </w:r>
      </w:hyperlink>
      <w:r w:rsidRPr="00571DB4">
        <w:rPr>
          <w:sz w:val="26"/>
          <w:szCs w:val="26"/>
        </w:rPr>
        <w:t xml:space="preserve"> Министерства финансов Российской Федерации от 31.08.2018 N 186н "О требованиях к составлению и утверждению плана финансово-хозяйственной деятельности государственного (муниципального) учреждения" </w:t>
      </w:r>
    </w:p>
    <w:p w:rsidR="00DD5613" w:rsidRPr="00571DB4" w:rsidRDefault="00DD5613" w:rsidP="00DD5613">
      <w:pPr>
        <w:pStyle w:val="ConsPlusNormal"/>
        <w:ind w:firstLine="540"/>
        <w:jc w:val="both"/>
        <w:rPr>
          <w:sz w:val="26"/>
          <w:szCs w:val="26"/>
        </w:rPr>
      </w:pPr>
    </w:p>
    <w:p w:rsidR="00DD5613" w:rsidRPr="00571DB4" w:rsidRDefault="00DD5613" w:rsidP="00DD5613">
      <w:pPr>
        <w:ind w:firstLine="567"/>
        <w:jc w:val="both"/>
        <w:rPr>
          <w:sz w:val="26"/>
          <w:szCs w:val="26"/>
        </w:rPr>
      </w:pPr>
      <w:r w:rsidRPr="00571DB4">
        <w:rPr>
          <w:sz w:val="26"/>
          <w:szCs w:val="26"/>
        </w:rPr>
        <w:t xml:space="preserve">ПРИКАЗЫВАЮ: </w:t>
      </w:r>
    </w:p>
    <w:p w:rsidR="00DD5613" w:rsidRPr="00571DB4" w:rsidRDefault="00DD5613" w:rsidP="00DD5613">
      <w:pPr>
        <w:autoSpaceDE w:val="0"/>
        <w:autoSpaceDN w:val="0"/>
        <w:adjustRightInd w:val="0"/>
        <w:ind w:firstLine="709"/>
        <w:jc w:val="both"/>
        <w:rPr>
          <w:sz w:val="26"/>
          <w:szCs w:val="26"/>
        </w:rPr>
      </w:pPr>
      <w:r w:rsidRPr="00571DB4">
        <w:rPr>
          <w:sz w:val="26"/>
          <w:szCs w:val="26"/>
        </w:rPr>
        <w:t xml:space="preserve">1. Утвердить </w:t>
      </w:r>
      <w:hyperlink w:anchor="P37" w:tooltip="ПОРЯДОК">
        <w:r w:rsidRPr="00571DB4">
          <w:rPr>
            <w:sz w:val="26"/>
            <w:szCs w:val="26"/>
          </w:rPr>
          <w:t>Порядок</w:t>
        </w:r>
      </w:hyperlink>
      <w:r w:rsidRPr="00571DB4">
        <w:rPr>
          <w:sz w:val="26"/>
          <w:szCs w:val="26"/>
        </w:rPr>
        <w:t xml:space="preserve"> составления и утверждения плана финансово-хозяйственной деятельности муниципальных бюджетных</w:t>
      </w:r>
      <w:r w:rsidR="00571DB4">
        <w:rPr>
          <w:sz w:val="26"/>
          <w:szCs w:val="26"/>
        </w:rPr>
        <w:t xml:space="preserve"> и автономных</w:t>
      </w:r>
      <w:r w:rsidRPr="00571DB4">
        <w:rPr>
          <w:sz w:val="26"/>
          <w:szCs w:val="26"/>
        </w:rPr>
        <w:t xml:space="preserve"> учреждений, находящихся в ведении Отдела культуры администрации Добринского муниципального округа </w:t>
      </w:r>
      <w:proofErr w:type="gramStart"/>
      <w:r w:rsidRPr="00571DB4">
        <w:rPr>
          <w:sz w:val="26"/>
          <w:szCs w:val="26"/>
        </w:rPr>
        <w:t>согласно приложения</w:t>
      </w:r>
      <w:proofErr w:type="gramEnd"/>
      <w:r w:rsidRPr="00571DB4">
        <w:rPr>
          <w:sz w:val="26"/>
          <w:szCs w:val="26"/>
        </w:rPr>
        <w:t xml:space="preserve"> к настоящему Приказу.</w:t>
      </w:r>
    </w:p>
    <w:p w:rsidR="00DD5613" w:rsidRPr="00571DB4" w:rsidRDefault="00DD5613" w:rsidP="00DD5613">
      <w:pPr>
        <w:autoSpaceDE w:val="0"/>
        <w:autoSpaceDN w:val="0"/>
        <w:adjustRightInd w:val="0"/>
        <w:ind w:firstLine="709"/>
        <w:jc w:val="both"/>
        <w:rPr>
          <w:color w:val="000000"/>
          <w:sz w:val="26"/>
          <w:szCs w:val="26"/>
        </w:rPr>
      </w:pPr>
      <w:r w:rsidRPr="00571DB4">
        <w:rPr>
          <w:sz w:val="26"/>
          <w:szCs w:val="26"/>
        </w:rPr>
        <w:t xml:space="preserve"> 2.</w:t>
      </w:r>
      <w:r w:rsidRPr="00571DB4">
        <w:rPr>
          <w:color w:val="000000"/>
          <w:sz w:val="26"/>
          <w:szCs w:val="26"/>
        </w:rPr>
        <w:t xml:space="preserve"> Настоящий приказ вступает в силу с момента его подписания и применяется к правоотношениям, возникшим при составлении и утверждении планов финансово-хозяйственной деятельности, начиная с 2026 год</w:t>
      </w:r>
      <w:r w:rsidR="00571DB4" w:rsidRPr="00571DB4">
        <w:rPr>
          <w:color w:val="000000"/>
          <w:sz w:val="26"/>
          <w:szCs w:val="26"/>
        </w:rPr>
        <w:t>а</w:t>
      </w:r>
      <w:r w:rsidRPr="00571DB4">
        <w:rPr>
          <w:color w:val="000000"/>
          <w:sz w:val="26"/>
          <w:szCs w:val="26"/>
        </w:rPr>
        <w:t>.</w:t>
      </w:r>
    </w:p>
    <w:p w:rsidR="00571DB4" w:rsidRPr="00571DB4" w:rsidRDefault="00DD5613" w:rsidP="00571DB4">
      <w:pPr>
        <w:pStyle w:val="ConsPlusNormal"/>
        <w:spacing w:before="240"/>
        <w:ind w:firstLine="540"/>
        <w:jc w:val="both"/>
        <w:rPr>
          <w:sz w:val="26"/>
          <w:szCs w:val="26"/>
        </w:rPr>
      </w:pPr>
      <w:r w:rsidRPr="00571DB4">
        <w:rPr>
          <w:sz w:val="26"/>
          <w:szCs w:val="26"/>
        </w:rPr>
        <w:t xml:space="preserve">3. </w:t>
      </w:r>
      <w:proofErr w:type="gramStart"/>
      <w:r w:rsidR="00571DB4" w:rsidRPr="00571DB4">
        <w:rPr>
          <w:sz w:val="26"/>
          <w:szCs w:val="26"/>
        </w:rPr>
        <w:t>Контроль за</w:t>
      </w:r>
      <w:proofErr w:type="gramEnd"/>
      <w:r w:rsidR="00571DB4" w:rsidRPr="00571DB4">
        <w:rPr>
          <w:sz w:val="26"/>
          <w:szCs w:val="26"/>
        </w:rPr>
        <w:t xml:space="preserve"> исполнением настоящего приказа оставляю за собой.</w:t>
      </w:r>
    </w:p>
    <w:p w:rsidR="00571DB4" w:rsidRPr="00571DB4" w:rsidRDefault="00571DB4" w:rsidP="00571DB4">
      <w:pPr>
        <w:pStyle w:val="ConsPlusNormal"/>
        <w:spacing w:before="240"/>
        <w:ind w:firstLine="540"/>
        <w:jc w:val="both"/>
        <w:rPr>
          <w:sz w:val="26"/>
          <w:szCs w:val="26"/>
        </w:rPr>
      </w:pPr>
    </w:p>
    <w:p w:rsidR="00571DB4" w:rsidRPr="00571DB4" w:rsidRDefault="00571DB4" w:rsidP="00571DB4">
      <w:pPr>
        <w:pStyle w:val="ConsPlusNormal"/>
        <w:spacing w:before="240"/>
        <w:ind w:firstLine="540"/>
        <w:jc w:val="both"/>
        <w:rPr>
          <w:sz w:val="26"/>
          <w:szCs w:val="26"/>
        </w:rPr>
      </w:pPr>
    </w:p>
    <w:p w:rsidR="00571DB4" w:rsidRPr="00571DB4" w:rsidRDefault="00571DB4" w:rsidP="00571DB4">
      <w:pPr>
        <w:rPr>
          <w:sz w:val="28"/>
          <w:szCs w:val="28"/>
        </w:rPr>
      </w:pPr>
      <w:r w:rsidRPr="00571DB4">
        <w:rPr>
          <w:sz w:val="28"/>
          <w:szCs w:val="28"/>
        </w:rPr>
        <w:t xml:space="preserve">Начальник отдела культуры администрации </w:t>
      </w:r>
    </w:p>
    <w:p w:rsidR="00571DB4" w:rsidRPr="00571DB4" w:rsidRDefault="00571DB4" w:rsidP="00571DB4">
      <w:pPr>
        <w:rPr>
          <w:sz w:val="28"/>
          <w:szCs w:val="28"/>
        </w:rPr>
      </w:pPr>
      <w:r w:rsidRPr="00571DB4">
        <w:rPr>
          <w:sz w:val="28"/>
          <w:szCs w:val="28"/>
        </w:rPr>
        <w:t>Добринского муниципального округа</w:t>
      </w:r>
      <w:r w:rsidRPr="00571DB4">
        <w:rPr>
          <w:sz w:val="28"/>
          <w:szCs w:val="28"/>
        </w:rPr>
        <w:tab/>
        <w:t xml:space="preserve">           </w:t>
      </w:r>
      <w:r w:rsidRPr="00571DB4">
        <w:rPr>
          <w:sz w:val="28"/>
          <w:szCs w:val="28"/>
        </w:rPr>
        <w:tab/>
        <w:t xml:space="preserve">          </w:t>
      </w:r>
      <w:proofErr w:type="spellStart"/>
      <w:r w:rsidRPr="00571DB4">
        <w:rPr>
          <w:sz w:val="28"/>
          <w:szCs w:val="28"/>
        </w:rPr>
        <w:t>Г.М.Праницкая</w:t>
      </w:r>
      <w:proofErr w:type="spellEnd"/>
    </w:p>
    <w:p w:rsidR="00DD5613" w:rsidRPr="00571DB4" w:rsidRDefault="00DD5613" w:rsidP="00DD5613">
      <w:pPr>
        <w:pStyle w:val="ConsPlusNormal"/>
        <w:jc w:val="both"/>
        <w:rPr>
          <w:sz w:val="28"/>
          <w:szCs w:val="28"/>
        </w:rPr>
      </w:pPr>
    </w:p>
    <w:p w:rsidR="00DD5613" w:rsidRDefault="00DD5613" w:rsidP="00DD5613">
      <w:pPr>
        <w:pStyle w:val="ConsPlusNormal"/>
        <w:jc w:val="both"/>
      </w:pPr>
    </w:p>
    <w:p w:rsidR="00DD5613" w:rsidRDefault="00DD5613" w:rsidP="00DD5613">
      <w:pPr>
        <w:pStyle w:val="ConsPlusNormal"/>
        <w:jc w:val="both"/>
      </w:pPr>
    </w:p>
    <w:p w:rsidR="00DD5613" w:rsidRDefault="00DD5613" w:rsidP="00DD5613">
      <w:pPr>
        <w:pStyle w:val="ConsPlusNormal"/>
        <w:jc w:val="both"/>
      </w:pPr>
    </w:p>
    <w:p w:rsidR="00571DB4" w:rsidRDefault="00571DB4" w:rsidP="00DD5613">
      <w:pPr>
        <w:pStyle w:val="ConsPlusNormal"/>
        <w:jc w:val="both"/>
      </w:pPr>
    </w:p>
    <w:p w:rsidR="00571DB4" w:rsidRDefault="00571DB4" w:rsidP="00DD5613">
      <w:pPr>
        <w:pStyle w:val="ConsPlusNormal"/>
        <w:jc w:val="both"/>
      </w:pPr>
    </w:p>
    <w:p w:rsidR="00571DB4" w:rsidRPr="00571DB4" w:rsidRDefault="00571DB4" w:rsidP="00571DB4">
      <w:pPr>
        <w:jc w:val="right"/>
        <w:rPr>
          <w:sz w:val="26"/>
          <w:szCs w:val="26"/>
        </w:rPr>
      </w:pPr>
      <w:r w:rsidRPr="00571DB4">
        <w:rPr>
          <w:sz w:val="26"/>
          <w:szCs w:val="26"/>
        </w:rPr>
        <w:lastRenderedPageBreak/>
        <w:t>Приложение</w:t>
      </w:r>
    </w:p>
    <w:p w:rsidR="00571DB4" w:rsidRPr="00571DB4" w:rsidRDefault="00571DB4" w:rsidP="00571DB4">
      <w:pPr>
        <w:jc w:val="right"/>
        <w:rPr>
          <w:sz w:val="26"/>
          <w:szCs w:val="26"/>
        </w:rPr>
      </w:pPr>
      <w:r w:rsidRPr="00571DB4">
        <w:rPr>
          <w:sz w:val="26"/>
          <w:szCs w:val="26"/>
        </w:rPr>
        <w:t>к приказу Отдела культуры</w:t>
      </w:r>
    </w:p>
    <w:p w:rsidR="00571DB4" w:rsidRPr="00571DB4" w:rsidRDefault="00571DB4" w:rsidP="00571DB4">
      <w:pPr>
        <w:jc w:val="right"/>
        <w:rPr>
          <w:sz w:val="26"/>
          <w:szCs w:val="26"/>
        </w:rPr>
      </w:pPr>
      <w:r w:rsidRPr="00571DB4">
        <w:rPr>
          <w:sz w:val="26"/>
          <w:szCs w:val="26"/>
        </w:rPr>
        <w:t>администрации Добринского</w:t>
      </w:r>
    </w:p>
    <w:p w:rsidR="00571DB4" w:rsidRPr="00571DB4" w:rsidRDefault="00571DB4" w:rsidP="00571DB4">
      <w:pPr>
        <w:jc w:val="right"/>
        <w:rPr>
          <w:sz w:val="26"/>
          <w:szCs w:val="26"/>
        </w:rPr>
      </w:pPr>
      <w:r w:rsidRPr="00571DB4">
        <w:rPr>
          <w:sz w:val="26"/>
          <w:szCs w:val="26"/>
        </w:rPr>
        <w:t>муниципального округа</w:t>
      </w:r>
    </w:p>
    <w:p w:rsidR="00571DB4" w:rsidRPr="00571DB4" w:rsidRDefault="00571DB4" w:rsidP="00571DB4">
      <w:pPr>
        <w:jc w:val="right"/>
        <w:rPr>
          <w:color w:val="FF0000"/>
          <w:sz w:val="26"/>
          <w:szCs w:val="26"/>
        </w:rPr>
      </w:pPr>
      <w:r w:rsidRPr="00571DB4">
        <w:rPr>
          <w:sz w:val="26"/>
          <w:szCs w:val="26"/>
        </w:rPr>
        <w:t xml:space="preserve">от </w:t>
      </w:r>
      <w:r w:rsidR="00030D98">
        <w:rPr>
          <w:sz w:val="26"/>
          <w:szCs w:val="26"/>
        </w:rPr>
        <w:t>27.03.2026г.</w:t>
      </w:r>
      <w:r w:rsidRPr="00571DB4">
        <w:rPr>
          <w:sz w:val="26"/>
          <w:szCs w:val="26"/>
        </w:rPr>
        <w:t xml:space="preserve"> №</w:t>
      </w:r>
      <w:r w:rsidR="00030D98">
        <w:rPr>
          <w:sz w:val="26"/>
          <w:szCs w:val="26"/>
        </w:rPr>
        <w:t xml:space="preserve"> 22</w:t>
      </w:r>
    </w:p>
    <w:p w:rsidR="00DD5613" w:rsidRPr="00571DB4" w:rsidRDefault="00DD5613" w:rsidP="00DD5613">
      <w:pPr>
        <w:pStyle w:val="ConsPlusNormal"/>
        <w:jc w:val="both"/>
        <w:rPr>
          <w:sz w:val="26"/>
          <w:szCs w:val="26"/>
        </w:rPr>
      </w:pPr>
    </w:p>
    <w:p w:rsidR="00DD5613" w:rsidRPr="00571DB4" w:rsidRDefault="00DD5613" w:rsidP="00DD5613">
      <w:pPr>
        <w:pStyle w:val="ConsPlusTitle"/>
        <w:jc w:val="center"/>
        <w:rPr>
          <w:rFonts w:ascii="Times New Roman" w:hAnsi="Times New Roman" w:cs="Times New Roman"/>
          <w:sz w:val="26"/>
          <w:szCs w:val="26"/>
        </w:rPr>
      </w:pPr>
      <w:bookmarkStart w:id="0" w:name="P37"/>
      <w:bookmarkEnd w:id="0"/>
      <w:r w:rsidRPr="00571DB4">
        <w:rPr>
          <w:rFonts w:ascii="Times New Roman" w:hAnsi="Times New Roman" w:cs="Times New Roman"/>
          <w:sz w:val="26"/>
          <w:szCs w:val="26"/>
        </w:rPr>
        <w:t>ПОРЯДОК</w:t>
      </w:r>
    </w:p>
    <w:p w:rsidR="00DD5613" w:rsidRPr="00571DB4" w:rsidRDefault="00DD5613" w:rsidP="00DD5613">
      <w:pPr>
        <w:pStyle w:val="ConsPlusTitle"/>
        <w:jc w:val="center"/>
        <w:rPr>
          <w:rFonts w:ascii="Times New Roman" w:hAnsi="Times New Roman" w:cs="Times New Roman"/>
          <w:sz w:val="26"/>
          <w:szCs w:val="26"/>
        </w:rPr>
      </w:pPr>
      <w:r w:rsidRPr="00571DB4">
        <w:rPr>
          <w:rFonts w:ascii="Times New Roman" w:hAnsi="Times New Roman" w:cs="Times New Roman"/>
          <w:sz w:val="26"/>
          <w:szCs w:val="26"/>
        </w:rPr>
        <w:t xml:space="preserve">СОСТАВЛЕНИЯ И УТВЕРЖДЕНИЯ ПЛАНА </w:t>
      </w:r>
      <w:proofErr w:type="gramStart"/>
      <w:r w:rsidRPr="00571DB4">
        <w:rPr>
          <w:rFonts w:ascii="Times New Roman" w:hAnsi="Times New Roman" w:cs="Times New Roman"/>
          <w:sz w:val="26"/>
          <w:szCs w:val="26"/>
        </w:rPr>
        <w:t>ФИНАНСОВО-ХОЗЯЙСТВЕННОЙ</w:t>
      </w:r>
      <w:proofErr w:type="gramEnd"/>
    </w:p>
    <w:p w:rsidR="00DD5613" w:rsidRPr="00571DB4" w:rsidRDefault="00DD5613" w:rsidP="00DD5613">
      <w:pPr>
        <w:pStyle w:val="ConsPlusTitle"/>
        <w:jc w:val="center"/>
        <w:rPr>
          <w:rFonts w:ascii="Times New Roman" w:hAnsi="Times New Roman" w:cs="Times New Roman"/>
          <w:sz w:val="26"/>
          <w:szCs w:val="26"/>
        </w:rPr>
      </w:pPr>
      <w:r w:rsidRPr="00571DB4">
        <w:rPr>
          <w:rFonts w:ascii="Times New Roman" w:hAnsi="Times New Roman" w:cs="Times New Roman"/>
          <w:sz w:val="26"/>
          <w:szCs w:val="26"/>
        </w:rPr>
        <w:t xml:space="preserve">ДЕЯТЕЛЬНОСТИ </w:t>
      </w:r>
      <w:proofErr w:type="gramStart"/>
      <w:r w:rsidRPr="00571DB4">
        <w:rPr>
          <w:rFonts w:ascii="Times New Roman" w:hAnsi="Times New Roman" w:cs="Times New Roman"/>
          <w:sz w:val="26"/>
          <w:szCs w:val="26"/>
        </w:rPr>
        <w:t>МУНИЦИПАЛЬНЫХ</w:t>
      </w:r>
      <w:proofErr w:type="gramEnd"/>
      <w:r w:rsidRPr="00571DB4">
        <w:rPr>
          <w:rFonts w:ascii="Times New Roman" w:hAnsi="Times New Roman" w:cs="Times New Roman"/>
          <w:sz w:val="26"/>
          <w:szCs w:val="26"/>
        </w:rPr>
        <w:t xml:space="preserve"> БЮДЖЕТНЫХ </w:t>
      </w:r>
      <w:r w:rsidR="00571DB4" w:rsidRPr="00571DB4">
        <w:rPr>
          <w:rFonts w:ascii="Times New Roman" w:hAnsi="Times New Roman" w:cs="Times New Roman"/>
          <w:sz w:val="26"/>
          <w:szCs w:val="26"/>
        </w:rPr>
        <w:t xml:space="preserve">И АВТОНОМНЫХ </w:t>
      </w:r>
      <w:r w:rsidRPr="00571DB4">
        <w:rPr>
          <w:rFonts w:ascii="Times New Roman" w:hAnsi="Times New Roman" w:cs="Times New Roman"/>
          <w:sz w:val="26"/>
          <w:szCs w:val="26"/>
        </w:rPr>
        <w:t xml:space="preserve">УЧРЕЖДЕНИИ, НАХОДЯЩИХСЯ В ВЕДЕНИИ </w:t>
      </w:r>
      <w:r w:rsidR="00571DB4" w:rsidRPr="00571DB4">
        <w:rPr>
          <w:rFonts w:ascii="Times New Roman" w:hAnsi="Times New Roman" w:cs="Times New Roman"/>
          <w:sz w:val="26"/>
          <w:szCs w:val="26"/>
        </w:rPr>
        <w:t xml:space="preserve">ОТДЕЛА КУЛЬТУРЫ </w:t>
      </w:r>
      <w:r w:rsidRPr="00571DB4">
        <w:rPr>
          <w:rFonts w:ascii="Times New Roman" w:hAnsi="Times New Roman" w:cs="Times New Roman"/>
          <w:sz w:val="26"/>
          <w:szCs w:val="26"/>
        </w:rPr>
        <w:t>АДМИНИСТРАЦИИ ДОБРИНСКОГО</w:t>
      </w:r>
      <w:r w:rsidR="00571DB4" w:rsidRPr="00571DB4">
        <w:rPr>
          <w:rFonts w:ascii="Times New Roman" w:hAnsi="Times New Roman" w:cs="Times New Roman"/>
          <w:sz w:val="26"/>
          <w:szCs w:val="26"/>
        </w:rPr>
        <w:t xml:space="preserve"> </w:t>
      </w:r>
      <w:r w:rsidRPr="00571DB4">
        <w:rPr>
          <w:rFonts w:ascii="Times New Roman" w:hAnsi="Times New Roman" w:cs="Times New Roman"/>
          <w:sz w:val="26"/>
          <w:szCs w:val="26"/>
        </w:rPr>
        <w:t xml:space="preserve">МУНИЦИПАЛЬНОГО </w:t>
      </w:r>
      <w:r w:rsidR="00571DB4" w:rsidRPr="00571DB4">
        <w:rPr>
          <w:rFonts w:ascii="Times New Roman" w:hAnsi="Times New Roman" w:cs="Times New Roman"/>
          <w:sz w:val="26"/>
          <w:szCs w:val="26"/>
        </w:rPr>
        <w:t>ОКРУГА</w:t>
      </w:r>
    </w:p>
    <w:p w:rsidR="00DD5613" w:rsidRPr="00571DB4" w:rsidRDefault="00DD5613" w:rsidP="00DD5613">
      <w:pPr>
        <w:pStyle w:val="ConsPlusNormal"/>
        <w:spacing w:after="1"/>
        <w:rPr>
          <w:sz w:val="26"/>
          <w:szCs w:val="26"/>
        </w:rPr>
      </w:pPr>
    </w:p>
    <w:p w:rsidR="00DD5613" w:rsidRPr="00571DB4" w:rsidRDefault="00DD5613" w:rsidP="00DD5613">
      <w:pPr>
        <w:pStyle w:val="ConsPlusNormal"/>
        <w:jc w:val="both"/>
        <w:rPr>
          <w:sz w:val="26"/>
          <w:szCs w:val="26"/>
        </w:rPr>
      </w:pPr>
    </w:p>
    <w:p w:rsidR="00DD5613" w:rsidRPr="00571DB4" w:rsidRDefault="00DD5613" w:rsidP="00DD5613">
      <w:pPr>
        <w:pStyle w:val="ConsPlusTitle"/>
        <w:jc w:val="center"/>
        <w:outlineLvl w:val="1"/>
        <w:rPr>
          <w:rFonts w:ascii="Times New Roman" w:hAnsi="Times New Roman" w:cs="Times New Roman"/>
          <w:sz w:val="26"/>
          <w:szCs w:val="26"/>
        </w:rPr>
      </w:pPr>
      <w:r w:rsidRPr="00571DB4">
        <w:rPr>
          <w:rFonts w:ascii="Times New Roman" w:hAnsi="Times New Roman" w:cs="Times New Roman"/>
          <w:sz w:val="26"/>
          <w:szCs w:val="26"/>
        </w:rPr>
        <w:t>1. Общие положения</w:t>
      </w:r>
    </w:p>
    <w:p w:rsidR="00DD5613" w:rsidRPr="00571DB4" w:rsidRDefault="00DD5613" w:rsidP="00DD5613">
      <w:pPr>
        <w:pStyle w:val="ConsPlusNormal"/>
        <w:jc w:val="both"/>
        <w:rPr>
          <w:sz w:val="26"/>
          <w:szCs w:val="26"/>
        </w:rPr>
      </w:pPr>
    </w:p>
    <w:p w:rsidR="00DD5613" w:rsidRPr="00571DB4" w:rsidRDefault="00DD5613" w:rsidP="00571DB4">
      <w:pPr>
        <w:pStyle w:val="ConsPlusNormal"/>
        <w:spacing w:after="240"/>
        <w:ind w:firstLine="540"/>
        <w:jc w:val="both"/>
        <w:rPr>
          <w:sz w:val="26"/>
          <w:szCs w:val="26"/>
        </w:rPr>
      </w:pPr>
      <w:r w:rsidRPr="00571DB4">
        <w:rPr>
          <w:sz w:val="26"/>
          <w:szCs w:val="26"/>
        </w:rPr>
        <w:t xml:space="preserve">1.1. Настоящий Порядок устанавливает порядок составления и утверждения плана финансово-хозяйственной деятельности (далее - План) муниципальных бюджетных и автономных учреждений, находящихся в ведении </w:t>
      </w:r>
      <w:r w:rsidR="00571DB4" w:rsidRPr="00571DB4">
        <w:rPr>
          <w:sz w:val="26"/>
          <w:szCs w:val="26"/>
        </w:rPr>
        <w:t xml:space="preserve">Отдела культуры </w:t>
      </w:r>
      <w:r w:rsidRPr="00571DB4">
        <w:rPr>
          <w:sz w:val="26"/>
          <w:szCs w:val="26"/>
        </w:rPr>
        <w:t xml:space="preserve">администрации Добринского муниципального </w:t>
      </w:r>
      <w:r w:rsidR="00571DB4" w:rsidRPr="00571DB4">
        <w:rPr>
          <w:sz w:val="26"/>
          <w:szCs w:val="26"/>
        </w:rPr>
        <w:t>округа</w:t>
      </w:r>
      <w:r w:rsidRPr="00571DB4">
        <w:rPr>
          <w:sz w:val="26"/>
          <w:szCs w:val="26"/>
        </w:rPr>
        <w:t xml:space="preserve"> (далее - учреждения).</w:t>
      </w:r>
    </w:p>
    <w:p w:rsidR="00DD5613" w:rsidRPr="00571DB4" w:rsidRDefault="00DD5613" w:rsidP="00571DB4">
      <w:pPr>
        <w:pStyle w:val="ConsPlusNormal"/>
        <w:spacing w:after="240"/>
        <w:ind w:firstLine="540"/>
        <w:jc w:val="both"/>
        <w:rPr>
          <w:sz w:val="26"/>
          <w:szCs w:val="26"/>
        </w:rPr>
      </w:pPr>
      <w:r w:rsidRPr="00571DB4">
        <w:rPr>
          <w:sz w:val="26"/>
          <w:szCs w:val="26"/>
        </w:rPr>
        <w:t xml:space="preserve">1.2. План составляется на текущий финансовый год в случае, если решение о бюджете Добринского муниципального </w:t>
      </w:r>
      <w:r w:rsidR="00571DB4" w:rsidRPr="00571DB4">
        <w:rPr>
          <w:sz w:val="26"/>
          <w:szCs w:val="26"/>
        </w:rPr>
        <w:t xml:space="preserve">округа </w:t>
      </w:r>
      <w:r w:rsidRPr="00571DB4">
        <w:rPr>
          <w:sz w:val="26"/>
          <w:szCs w:val="26"/>
        </w:rPr>
        <w:t xml:space="preserve">(далее - муниципальный </w:t>
      </w:r>
      <w:r w:rsidR="00571DB4" w:rsidRPr="00571DB4">
        <w:rPr>
          <w:sz w:val="26"/>
          <w:szCs w:val="26"/>
        </w:rPr>
        <w:t>округ)</w:t>
      </w:r>
      <w:r w:rsidRPr="00571DB4">
        <w:rPr>
          <w:sz w:val="26"/>
          <w:szCs w:val="26"/>
        </w:rPr>
        <w:t xml:space="preserve"> утверждается на один финансовый год, либо на текущий финансовый год и плановый период, если решение о бюджете муниципального </w:t>
      </w:r>
      <w:r w:rsidR="00571DB4" w:rsidRPr="00571DB4">
        <w:rPr>
          <w:sz w:val="26"/>
          <w:szCs w:val="26"/>
        </w:rPr>
        <w:t>округа</w:t>
      </w:r>
      <w:r w:rsidRPr="00571DB4">
        <w:rPr>
          <w:sz w:val="26"/>
          <w:szCs w:val="26"/>
        </w:rPr>
        <w:t xml:space="preserve"> утверждается на очередной финансовый год и плановый период.</w:t>
      </w:r>
    </w:p>
    <w:p w:rsidR="00DD5613" w:rsidRPr="00571DB4" w:rsidRDefault="00DD5613" w:rsidP="00571DB4">
      <w:pPr>
        <w:pStyle w:val="ConsPlusNormal"/>
        <w:spacing w:after="240"/>
        <w:ind w:firstLine="540"/>
        <w:jc w:val="both"/>
        <w:rPr>
          <w:sz w:val="26"/>
          <w:szCs w:val="26"/>
        </w:rPr>
      </w:pPr>
      <w:r w:rsidRPr="00571DB4">
        <w:rPr>
          <w:sz w:val="26"/>
          <w:szCs w:val="26"/>
        </w:rPr>
        <w:t>1.3. При принятии учреждением обязательств, срок исполнения которых по условиям договоров (контрактов) превышает срок, предусмотренный пунктом 2 настоящего Порядка, показатели Плана по решению учредителя утверждаются на период, превышающий указанный срок.</w:t>
      </w:r>
    </w:p>
    <w:p w:rsidR="00DD5613" w:rsidRPr="00571DB4" w:rsidRDefault="00DD5613" w:rsidP="00571DB4">
      <w:pPr>
        <w:pStyle w:val="ConsPlusNormal"/>
        <w:spacing w:after="240"/>
        <w:ind w:firstLine="540"/>
        <w:jc w:val="both"/>
        <w:rPr>
          <w:sz w:val="26"/>
          <w:szCs w:val="26"/>
        </w:rPr>
      </w:pPr>
      <w:r w:rsidRPr="00571DB4">
        <w:rPr>
          <w:sz w:val="26"/>
          <w:szCs w:val="26"/>
        </w:rPr>
        <w:t>1.4. План составляется учреждением по кассовому методу, в валюте Российской Федерации.</w:t>
      </w:r>
    </w:p>
    <w:p w:rsidR="00DD5613" w:rsidRDefault="00DD5613" w:rsidP="00571DB4">
      <w:pPr>
        <w:pStyle w:val="ConsPlusNormal"/>
        <w:spacing w:after="240"/>
        <w:jc w:val="both"/>
      </w:pPr>
    </w:p>
    <w:p w:rsidR="00DD5613" w:rsidRPr="00571DB4" w:rsidRDefault="00DD5613" w:rsidP="00DD5613">
      <w:pPr>
        <w:pStyle w:val="ConsPlusTitle"/>
        <w:jc w:val="center"/>
        <w:outlineLvl w:val="1"/>
        <w:rPr>
          <w:rFonts w:ascii="Times New Roman" w:hAnsi="Times New Roman" w:cs="Times New Roman"/>
          <w:sz w:val="26"/>
          <w:szCs w:val="26"/>
        </w:rPr>
      </w:pPr>
      <w:r w:rsidRPr="00571DB4">
        <w:rPr>
          <w:rFonts w:ascii="Times New Roman" w:hAnsi="Times New Roman" w:cs="Times New Roman"/>
          <w:sz w:val="26"/>
          <w:szCs w:val="26"/>
        </w:rPr>
        <w:t>2. Сроки и порядок составления плана</w:t>
      </w:r>
    </w:p>
    <w:p w:rsidR="00DD5613" w:rsidRDefault="00DD5613" w:rsidP="00DD5613">
      <w:pPr>
        <w:pStyle w:val="ConsPlusNormal"/>
        <w:jc w:val="both"/>
      </w:pPr>
    </w:p>
    <w:p w:rsidR="00DD5613" w:rsidRPr="00571DB4" w:rsidRDefault="00DD5613" w:rsidP="00571DB4">
      <w:pPr>
        <w:pStyle w:val="ConsPlusNormal"/>
        <w:spacing w:after="240"/>
        <w:ind w:firstLine="540"/>
        <w:jc w:val="both"/>
        <w:rPr>
          <w:sz w:val="26"/>
          <w:szCs w:val="26"/>
        </w:rPr>
      </w:pPr>
      <w:r w:rsidRPr="00571DB4">
        <w:rPr>
          <w:sz w:val="26"/>
          <w:szCs w:val="26"/>
        </w:rPr>
        <w:t xml:space="preserve">2.1. </w:t>
      </w:r>
      <w:hyperlink w:anchor="P226" w:tooltip="           План финансово-хозяйственной деятельности на 20__ г.">
        <w:proofErr w:type="gramStart"/>
        <w:r w:rsidRPr="00571DB4">
          <w:rPr>
            <w:sz w:val="26"/>
            <w:szCs w:val="26"/>
          </w:rPr>
          <w:t>План</w:t>
        </w:r>
      </w:hyperlink>
      <w:r w:rsidRPr="00571DB4">
        <w:rPr>
          <w:sz w:val="26"/>
          <w:szCs w:val="26"/>
        </w:rPr>
        <w:t xml:space="preserve"> составляется учреждением на этапе формирования проекта бюджета Добринского муниципального </w:t>
      </w:r>
      <w:r w:rsidR="00571DB4" w:rsidRPr="00571DB4">
        <w:rPr>
          <w:sz w:val="26"/>
          <w:szCs w:val="26"/>
        </w:rPr>
        <w:t>округа</w:t>
      </w:r>
      <w:r w:rsidRPr="00571DB4">
        <w:rPr>
          <w:sz w:val="26"/>
          <w:szCs w:val="26"/>
        </w:rPr>
        <w:t xml:space="preserve"> на очередной финансовый год и плановый период (далее - проект бюджета) в рублях с точностью до двух знаков после запятой по форме согласно приложению к настоящему Порядку и одновременно с проектом муниципального задания на оказание муниципальных услуг (выполнение работ) в течение 15 календарных дней со дня доведения до учреждения информации</w:t>
      </w:r>
      <w:proofErr w:type="gramEnd"/>
      <w:r w:rsidRPr="00571DB4">
        <w:rPr>
          <w:sz w:val="26"/>
          <w:szCs w:val="26"/>
        </w:rPr>
        <w:t xml:space="preserve"> о планируемом к выделению объеме средств бюджета на очередной финансовый год и плановый период.</w:t>
      </w:r>
    </w:p>
    <w:p w:rsidR="00DD5613" w:rsidRPr="00571DB4" w:rsidRDefault="00DD5613" w:rsidP="00571DB4">
      <w:pPr>
        <w:pStyle w:val="ConsPlusNormal"/>
        <w:spacing w:after="240"/>
        <w:ind w:firstLine="540"/>
        <w:jc w:val="both"/>
        <w:rPr>
          <w:sz w:val="26"/>
          <w:szCs w:val="26"/>
        </w:rPr>
      </w:pPr>
      <w:r w:rsidRPr="00571DB4">
        <w:rPr>
          <w:sz w:val="26"/>
          <w:szCs w:val="26"/>
        </w:rPr>
        <w:t>2.2. При составлении Плана (внесении изменений в него) устанавливается (уточняется) плановый объем поступлений и выплат денежных средств.</w:t>
      </w:r>
    </w:p>
    <w:p w:rsidR="00DD5613" w:rsidRPr="00571DB4" w:rsidRDefault="00DD5613" w:rsidP="00571DB4">
      <w:pPr>
        <w:pStyle w:val="ConsPlusNormal"/>
        <w:spacing w:after="240"/>
        <w:ind w:firstLine="540"/>
        <w:jc w:val="both"/>
        <w:rPr>
          <w:sz w:val="26"/>
          <w:szCs w:val="26"/>
        </w:rPr>
      </w:pPr>
      <w:r w:rsidRPr="00571DB4">
        <w:rPr>
          <w:sz w:val="26"/>
          <w:szCs w:val="26"/>
        </w:rPr>
        <w:lastRenderedPageBreak/>
        <w:t xml:space="preserve">План должен составляться на основании обоснований (расчетов) плановых показателей поступлений и выплат, </w:t>
      </w:r>
      <w:proofErr w:type="gramStart"/>
      <w:r w:rsidRPr="00571DB4">
        <w:rPr>
          <w:sz w:val="26"/>
          <w:szCs w:val="26"/>
        </w:rPr>
        <w:t>требования</w:t>
      </w:r>
      <w:proofErr w:type="gramEnd"/>
      <w:r w:rsidRPr="00571DB4">
        <w:rPr>
          <w:sz w:val="26"/>
          <w:szCs w:val="26"/>
        </w:rPr>
        <w:t xml:space="preserve"> к формированию которых установлены в </w:t>
      </w:r>
      <w:hyperlink w:anchor="P119" w:tooltip="3. Формирование обоснований (расчетов) плановых показателей">
        <w:r w:rsidRPr="00571DB4">
          <w:rPr>
            <w:sz w:val="26"/>
            <w:szCs w:val="26"/>
          </w:rPr>
          <w:t>пункте 3</w:t>
        </w:r>
      </w:hyperlink>
      <w:r w:rsidRPr="00571DB4">
        <w:rPr>
          <w:sz w:val="26"/>
          <w:szCs w:val="26"/>
        </w:rPr>
        <w:t xml:space="preserve"> настоящего Порядка.</w:t>
      </w:r>
    </w:p>
    <w:p w:rsidR="00DD5613" w:rsidRPr="00571DB4" w:rsidRDefault="00DD5613" w:rsidP="00571DB4">
      <w:pPr>
        <w:pStyle w:val="ConsPlusNormal"/>
        <w:spacing w:after="240"/>
        <w:ind w:firstLine="540"/>
        <w:jc w:val="both"/>
        <w:rPr>
          <w:sz w:val="26"/>
          <w:szCs w:val="26"/>
        </w:rPr>
      </w:pPr>
      <w:r w:rsidRPr="00571DB4">
        <w:rPr>
          <w:sz w:val="26"/>
          <w:szCs w:val="26"/>
        </w:rPr>
        <w:t xml:space="preserve">2.3. Показатели Плана по поступлениям и выплатам формируются учреждением исходя из представленной Управлением финансов администрации Добринского муниципального </w:t>
      </w:r>
      <w:r w:rsidR="00571DB4" w:rsidRPr="00571DB4">
        <w:rPr>
          <w:sz w:val="26"/>
          <w:szCs w:val="26"/>
        </w:rPr>
        <w:t>округа</w:t>
      </w:r>
      <w:r w:rsidRPr="00571DB4">
        <w:rPr>
          <w:sz w:val="26"/>
          <w:szCs w:val="26"/>
        </w:rPr>
        <w:t xml:space="preserve"> (далее - Управление) информации о планируемых объемах расходных обязательств:</w:t>
      </w:r>
    </w:p>
    <w:p w:rsidR="00DD5613" w:rsidRPr="00571DB4" w:rsidRDefault="00DD5613" w:rsidP="00571DB4">
      <w:pPr>
        <w:pStyle w:val="ConsPlusNormal"/>
        <w:spacing w:before="240" w:after="240"/>
        <w:ind w:firstLine="540"/>
        <w:jc w:val="both"/>
        <w:rPr>
          <w:sz w:val="26"/>
          <w:szCs w:val="26"/>
        </w:rPr>
      </w:pPr>
      <w:r w:rsidRPr="00571DB4">
        <w:rPr>
          <w:sz w:val="26"/>
          <w:szCs w:val="26"/>
        </w:rPr>
        <w:t>субсидий на возмещение нормативных затрат, связанных с оказанием учреждением в соответствии с муниципальным заданием муниципальных услуг (выполнением работ) (далее - муниципальное задание);</w:t>
      </w:r>
    </w:p>
    <w:p w:rsidR="00DD5613" w:rsidRPr="00571DB4" w:rsidRDefault="00DD5613" w:rsidP="00DD5613">
      <w:pPr>
        <w:pStyle w:val="ConsPlusNormal"/>
        <w:spacing w:before="240"/>
        <w:ind w:firstLine="540"/>
        <w:jc w:val="both"/>
        <w:rPr>
          <w:sz w:val="26"/>
          <w:szCs w:val="26"/>
        </w:rPr>
      </w:pPr>
      <w:r w:rsidRPr="00571DB4">
        <w:rPr>
          <w:sz w:val="26"/>
          <w:szCs w:val="26"/>
        </w:rPr>
        <w:t>субсидий на иные цели;</w:t>
      </w:r>
    </w:p>
    <w:p w:rsidR="00DD5613" w:rsidRPr="00571DB4" w:rsidRDefault="00DD5613" w:rsidP="00DD5613">
      <w:pPr>
        <w:pStyle w:val="ConsPlusNormal"/>
        <w:spacing w:before="240"/>
        <w:ind w:firstLine="540"/>
        <w:jc w:val="both"/>
        <w:rPr>
          <w:sz w:val="26"/>
          <w:szCs w:val="26"/>
        </w:rPr>
      </w:pPr>
      <w:r w:rsidRPr="00571DB4">
        <w:rPr>
          <w:sz w:val="26"/>
          <w:szCs w:val="26"/>
        </w:rPr>
        <w:t>бюджетных инвестиций;</w:t>
      </w:r>
    </w:p>
    <w:p w:rsidR="00DD5613" w:rsidRPr="00571DB4" w:rsidRDefault="00DD5613" w:rsidP="00DD5613">
      <w:pPr>
        <w:pStyle w:val="ConsPlusNormal"/>
        <w:spacing w:before="240"/>
        <w:ind w:firstLine="540"/>
        <w:jc w:val="both"/>
        <w:rPr>
          <w:sz w:val="26"/>
          <w:szCs w:val="26"/>
        </w:rPr>
      </w:pPr>
      <w:r w:rsidRPr="00571DB4">
        <w:rPr>
          <w:sz w:val="26"/>
          <w:szCs w:val="26"/>
        </w:rPr>
        <w:t xml:space="preserve">публичных обязательств перед физическими лицами в денежной форме, </w:t>
      </w:r>
      <w:proofErr w:type="gramStart"/>
      <w:r w:rsidRPr="00571DB4">
        <w:rPr>
          <w:sz w:val="26"/>
          <w:szCs w:val="26"/>
        </w:rPr>
        <w:t>полномочия</w:t>
      </w:r>
      <w:proofErr w:type="gramEnd"/>
      <w:r w:rsidRPr="00571DB4">
        <w:rPr>
          <w:sz w:val="26"/>
          <w:szCs w:val="26"/>
        </w:rPr>
        <w:t xml:space="preserve"> по исполнению которых от имени Добринского района планируется передать в установленном порядке учреждению.</w:t>
      </w:r>
    </w:p>
    <w:p w:rsidR="00DD5613" w:rsidRPr="007660B7" w:rsidRDefault="00DD5613" w:rsidP="007660B7">
      <w:pPr>
        <w:pStyle w:val="ConsPlusNormal"/>
        <w:spacing w:before="240" w:after="240"/>
        <w:ind w:firstLine="540"/>
        <w:jc w:val="both"/>
        <w:rPr>
          <w:sz w:val="26"/>
          <w:szCs w:val="26"/>
        </w:rPr>
      </w:pPr>
      <w:r w:rsidRPr="007660B7">
        <w:rPr>
          <w:sz w:val="26"/>
          <w:szCs w:val="26"/>
        </w:rPr>
        <w:t>2.4. Плановые показатели по поступлениям формируются учреждением согласно Порядку в разрезе:</w:t>
      </w:r>
    </w:p>
    <w:p w:rsidR="00DD5613" w:rsidRPr="007660B7" w:rsidRDefault="00DD5613" w:rsidP="007660B7">
      <w:pPr>
        <w:pStyle w:val="ConsPlusNormal"/>
        <w:spacing w:before="240" w:after="240"/>
        <w:ind w:firstLine="540"/>
        <w:jc w:val="both"/>
        <w:rPr>
          <w:sz w:val="26"/>
          <w:szCs w:val="26"/>
        </w:rPr>
      </w:pPr>
      <w:r w:rsidRPr="007660B7">
        <w:rPr>
          <w:sz w:val="26"/>
          <w:szCs w:val="26"/>
        </w:rPr>
        <w:t>субсидий на выполнение муниципального задания;</w:t>
      </w:r>
    </w:p>
    <w:p w:rsidR="00DD5613" w:rsidRPr="007660B7" w:rsidRDefault="00DD5613" w:rsidP="007660B7">
      <w:pPr>
        <w:pStyle w:val="ConsPlusNormal"/>
        <w:spacing w:before="240" w:after="240"/>
        <w:ind w:firstLine="540"/>
        <w:jc w:val="both"/>
        <w:rPr>
          <w:sz w:val="26"/>
          <w:szCs w:val="26"/>
        </w:rPr>
      </w:pPr>
      <w:r w:rsidRPr="007660B7">
        <w:rPr>
          <w:sz w:val="26"/>
          <w:szCs w:val="26"/>
        </w:rPr>
        <w:t>субсидий на иные цели;</w:t>
      </w:r>
    </w:p>
    <w:p w:rsidR="00DD5613" w:rsidRPr="007660B7" w:rsidRDefault="00DD5613" w:rsidP="007660B7">
      <w:pPr>
        <w:pStyle w:val="ConsPlusNormal"/>
        <w:spacing w:before="240" w:after="240"/>
        <w:ind w:firstLine="540"/>
        <w:jc w:val="both"/>
        <w:rPr>
          <w:sz w:val="26"/>
          <w:szCs w:val="26"/>
        </w:rPr>
      </w:pPr>
      <w:r w:rsidRPr="007660B7">
        <w:rPr>
          <w:sz w:val="26"/>
          <w:szCs w:val="26"/>
        </w:rPr>
        <w:t>бюджетных инвестиций;</w:t>
      </w:r>
    </w:p>
    <w:p w:rsidR="00DD5613" w:rsidRPr="007660B7" w:rsidRDefault="00DD5613" w:rsidP="007660B7">
      <w:pPr>
        <w:pStyle w:val="ConsPlusNormal"/>
        <w:spacing w:before="240" w:after="240"/>
        <w:ind w:firstLine="540"/>
        <w:jc w:val="both"/>
        <w:rPr>
          <w:sz w:val="26"/>
          <w:szCs w:val="26"/>
        </w:rPr>
      </w:pPr>
      <w:r w:rsidRPr="007660B7">
        <w:rPr>
          <w:sz w:val="26"/>
          <w:szCs w:val="26"/>
        </w:rPr>
        <w:t>грантов в форме субсидий, в том числе предоставляемых по результатам конкурсов;</w:t>
      </w:r>
    </w:p>
    <w:p w:rsidR="00DD5613" w:rsidRPr="007660B7" w:rsidRDefault="00DD5613" w:rsidP="007660B7">
      <w:pPr>
        <w:pStyle w:val="ConsPlusNormal"/>
        <w:spacing w:before="240" w:after="240"/>
        <w:ind w:firstLine="540"/>
        <w:jc w:val="both"/>
        <w:rPr>
          <w:sz w:val="26"/>
          <w:szCs w:val="26"/>
        </w:rPr>
      </w:pPr>
      <w:r w:rsidRPr="007660B7">
        <w:rPr>
          <w:sz w:val="26"/>
          <w:szCs w:val="26"/>
        </w:rPr>
        <w:t>поступлений от оказания учреждением услуг (выполнения работ), относящихся в соответствии с уставом учреждения к его основным видам деятельности, предоставление которых осуществляется на платной основе, а также поступлений от иной приносящей доход деятельности;</w:t>
      </w:r>
    </w:p>
    <w:p w:rsidR="00DD5613" w:rsidRPr="007660B7" w:rsidRDefault="00DD5613" w:rsidP="007660B7">
      <w:pPr>
        <w:pStyle w:val="ConsPlusNormal"/>
        <w:spacing w:before="240" w:after="240"/>
        <w:ind w:firstLine="540"/>
        <w:jc w:val="both"/>
        <w:rPr>
          <w:sz w:val="26"/>
          <w:szCs w:val="26"/>
        </w:rPr>
      </w:pPr>
      <w:r w:rsidRPr="007660B7">
        <w:rPr>
          <w:sz w:val="26"/>
          <w:szCs w:val="26"/>
        </w:rPr>
        <w:t>поступлений от реализации ценных бумаг в случаях, установленных действующим законодательством.</w:t>
      </w:r>
    </w:p>
    <w:p w:rsidR="00DD5613" w:rsidRPr="007660B7" w:rsidRDefault="00DD5613" w:rsidP="007660B7">
      <w:pPr>
        <w:pStyle w:val="ConsPlusNormal"/>
        <w:spacing w:before="240" w:after="240"/>
        <w:ind w:firstLine="540"/>
        <w:jc w:val="both"/>
        <w:rPr>
          <w:sz w:val="26"/>
          <w:szCs w:val="26"/>
        </w:rPr>
      </w:pPr>
      <w:proofErr w:type="spellStart"/>
      <w:r w:rsidRPr="007660B7">
        <w:rPr>
          <w:sz w:val="26"/>
          <w:szCs w:val="26"/>
        </w:rPr>
        <w:t>Справочно</w:t>
      </w:r>
      <w:proofErr w:type="spellEnd"/>
      <w:r w:rsidRPr="007660B7">
        <w:rPr>
          <w:sz w:val="26"/>
          <w:szCs w:val="26"/>
        </w:rPr>
        <w:t xml:space="preserve"> указываются суммы публичных обязательств перед физическим лицом, подлежащих исполнению в денежной форме, </w:t>
      </w:r>
      <w:proofErr w:type="gramStart"/>
      <w:r w:rsidRPr="007660B7">
        <w:rPr>
          <w:sz w:val="26"/>
          <w:szCs w:val="26"/>
        </w:rPr>
        <w:t>полномочия</w:t>
      </w:r>
      <w:proofErr w:type="gramEnd"/>
      <w:r w:rsidRPr="007660B7">
        <w:rPr>
          <w:sz w:val="26"/>
          <w:szCs w:val="26"/>
        </w:rPr>
        <w:t xml:space="preserve"> по исполнению которых от имени Добринского </w:t>
      </w:r>
      <w:r w:rsidR="007660B7" w:rsidRPr="007660B7">
        <w:rPr>
          <w:sz w:val="26"/>
          <w:szCs w:val="26"/>
        </w:rPr>
        <w:t>округа</w:t>
      </w:r>
      <w:r w:rsidRPr="007660B7">
        <w:rPr>
          <w:sz w:val="26"/>
          <w:szCs w:val="26"/>
        </w:rPr>
        <w:t xml:space="preserve"> передаются в установленном порядке учреждению, а также средства, поступившие во временное распоряжение учреждения.</w:t>
      </w:r>
    </w:p>
    <w:p w:rsidR="00DD5613" w:rsidRPr="00D44F47" w:rsidRDefault="00DD5613" w:rsidP="00DD5613">
      <w:pPr>
        <w:pStyle w:val="ConsPlusNormal"/>
        <w:spacing w:before="240"/>
        <w:ind w:firstLine="540"/>
        <w:jc w:val="both"/>
        <w:rPr>
          <w:sz w:val="26"/>
          <w:szCs w:val="26"/>
        </w:rPr>
      </w:pPr>
      <w:r w:rsidRPr="00D44F47">
        <w:rPr>
          <w:sz w:val="26"/>
          <w:szCs w:val="26"/>
        </w:rPr>
        <w:t>2.5. В графе 3 отражаются:</w:t>
      </w:r>
    </w:p>
    <w:p w:rsidR="00DD5613" w:rsidRPr="00D44F47" w:rsidRDefault="00DD5613" w:rsidP="00DD5613">
      <w:pPr>
        <w:pStyle w:val="ConsPlusNormal"/>
        <w:spacing w:before="240"/>
        <w:ind w:firstLine="540"/>
        <w:jc w:val="both"/>
        <w:rPr>
          <w:sz w:val="26"/>
          <w:szCs w:val="26"/>
        </w:rPr>
      </w:pPr>
      <w:r w:rsidRPr="00D44F47">
        <w:rPr>
          <w:sz w:val="26"/>
          <w:szCs w:val="26"/>
        </w:rPr>
        <w:t xml:space="preserve">по строкам 1100 - 1900 - коды аналитической </w:t>
      </w:r>
      <w:proofErr w:type="gramStart"/>
      <w:r w:rsidRPr="00D44F47">
        <w:rPr>
          <w:sz w:val="26"/>
          <w:szCs w:val="26"/>
        </w:rPr>
        <w:t>группы подвида доходов бюджетов классификации доходов бюджетов</w:t>
      </w:r>
      <w:proofErr w:type="gramEnd"/>
      <w:r w:rsidRPr="00D44F47">
        <w:rPr>
          <w:sz w:val="26"/>
          <w:szCs w:val="26"/>
        </w:rPr>
        <w:t>;</w:t>
      </w:r>
    </w:p>
    <w:p w:rsidR="00DD5613" w:rsidRPr="00D44F47" w:rsidRDefault="00DD5613" w:rsidP="00DD5613">
      <w:pPr>
        <w:pStyle w:val="ConsPlusNormal"/>
        <w:spacing w:before="240"/>
        <w:ind w:firstLine="540"/>
        <w:jc w:val="both"/>
        <w:rPr>
          <w:sz w:val="26"/>
          <w:szCs w:val="26"/>
        </w:rPr>
      </w:pPr>
      <w:r w:rsidRPr="00D44F47">
        <w:rPr>
          <w:sz w:val="26"/>
          <w:szCs w:val="26"/>
        </w:rPr>
        <w:lastRenderedPageBreak/>
        <w:t xml:space="preserve">по строкам 1980 - 1990 - коды аналитической </w:t>
      </w:r>
      <w:proofErr w:type="gramStart"/>
      <w:r w:rsidRPr="00D44F47">
        <w:rPr>
          <w:sz w:val="26"/>
          <w:szCs w:val="26"/>
        </w:rPr>
        <w:t>группы вида источников финансирования дефицитов бюджетов классификации источников финансирования дефицитов бюджетов</w:t>
      </w:r>
      <w:proofErr w:type="gramEnd"/>
      <w:r w:rsidRPr="00D44F47">
        <w:rPr>
          <w:sz w:val="26"/>
          <w:szCs w:val="26"/>
        </w:rPr>
        <w:t>;</w:t>
      </w:r>
    </w:p>
    <w:p w:rsidR="00DD5613" w:rsidRPr="00D44F47" w:rsidRDefault="00DD5613" w:rsidP="00DD5613">
      <w:pPr>
        <w:pStyle w:val="ConsPlusNormal"/>
        <w:spacing w:before="240"/>
        <w:ind w:firstLine="540"/>
        <w:jc w:val="both"/>
        <w:rPr>
          <w:sz w:val="26"/>
          <w:szCs w:val="26"/>
        </w:rPr>
      </w:pPr>
      <w:r w:rsidRPr="00D44F47">
        <w:rPr>
          <w:sz w:val="26"/>
          <w:szCs w:val="26"/>
        </w:rPr>
        <w:t xml:space="preserve">по строкам 2000 - 2652 - коды </w:t>
      </w:r>
      <w:proofErr w:type="gramStart"/>
      <w:r w:rsidRPr="00D44F47">
        <w:rPr>
          <w:sz w:val="26"/>
          <w:szCs w:val="26"/>
        </w:rPr>
        <w:t>видов расходов бюджетов классификации расходов бюджетов</w:t>
      </w:r>
      <w:proofErr w:type="gramEnd"/>
      <w:r w:rsidRPr="00D44F47">
        <w:rPr>
          <w:sz w:val="26"/>
          <w:szCs w:val="26"/>
        </w:rPr>
        <w:t>;</w:t>
      </w:r>
    </w:p>
    <w:p w:rsidR="00DD5613" w:rsidRPr="00D44F47" w:rsidRDefault="00DD5613" w:rsidP="00DD5613">
      <w:pPr>
        <w:pStyle w:val="ConsPlusNormal"/>
        <w:spacing w:before="240"/>
        <w:ind w:firstLine="540"/>
        <w:jc w:val="both"/>
        <w:rPr>
          <w:sz w:val="26"/>
          <w:szCs w:val="26"/>
        </w:rPr>
      </w:pPr>
      <w:r w:rsidRPr="00D44F47">
        <w:rPr>
          <w:sz w:val="26"/>
          <w:szCs w:val="26"/>
        </w:rPr>
        <w:t xml:space="preserve">по строкам 3000 - 3030 - коды аналитической </w:t>
      </w:r>
      <w:proofErr w:type="gramStart"/>
      <w:r w:rsidRPr="00D44F47">
        <w:rPr>
          <w:sz w:val="26"/>
          <w:szCs w:val="26"/>
        </w:rPr>
        <w:t>группы подвида доходов бюджетов классификации доходов</w:t>
      </w:r>
      <w:proofErr w:type="gramEnd"/>
      <w:r w:rsidRPr="00D44F47">
        <w:rPr>
          <w:sz w:val="26"/>
          <w:szCs w:val="26"/>
        </w:rPr>
        <w:t xml:space="preserve"> бюджетов, по которым планируется уплата налогов, уменьшающих доход (в том числе налог на прибыль, налог на добавленную стоимость, единый налог на вмененный доход для отдельных видов деятельности);</w:t>
      </w:r>
    </w:p>
    <w:p w:rsidR="00DD5613" w:rsidRPr="00D44F47" w:rsidRDefault="00DD5613" w:rsidP="00DD5613">
      <w:pPr>
        <w:pStyle w:val="ConsPlusNormal"/>
        <w:spacing w:before="240"/>
        <w:ind w:firstLine="540"/>
        <w:jc w:val="both"/>
        <w:rPr>
          <w:sz w:val="26"/>
          <w:szCs w:val="26"/>
        </w:rPr>
      </w:pPr>
      <w:r w:rsidRPr="00D44F47">
        <w:rPr>
          <w:sz w:val="26"/>
          <w:szCs w:val="26"/>
        </w:rPr>
        <w:t xml:space="preserve">по строкам 4000 - 4040 - коды аналитической </w:t>
      </w:r>
      <w:proofErr w:type="gramStart"/>
      <w:r w:rsidRPr="00D44F47">
        <w:rPr>
          <w:sz w:val="26"/>
          <w:szCs w:val="26"/>
        </w:rPr>
        <w:t>группы вида источников финансирования дефицитов бюджетов классификации источников финансирования дефицитов бюджетов</w:t>
      </w:r>
      <w:proofErr w:type="gramEnd"/>
      <w:r w:rsidRPr="00D44F47">
        <w:rPr>
          <w:sz w:val="26"/>
          <w:szCs w:val="26"/>
        </w:rPr>
        <w:t>.</w:t>
      </w:r>
    </w:p>
    <w:p w:rsidR="00DD5613" w:rsidRDefault="00DD5613" w:rsidP="00DD5613">
      <w:pPr>
        <w:pStyle w:val="ConsPlusNormal"/>
        <w:spacing w:before="240"/>
        <w:ind w:firstLine="540"/>
        <w:jc w:val="both"/>
      </w:pPr>
      <w:proofErr w:type="gramStart"/>
      <w:r>
        <w:t xml:space="preserve">В графе 4 указывается код классификации операций сектора государственного управления в соответствии </w:t>
      </w:r>
      <w:r w:rsidRPr="00B448ED">
        <w:t xml:space="preserve">с </w:t>
      </w:r>
      <w:hyperlink r:id="rId9" w:tooltip="Приказ Минфина России от 29.11.2017 N 209н (ред. от 10.12.2025) &quot;Об утверждении Порядка применения классификации операций сектора государственного управления&quot; (Зарегистрировано в Минюсте России 12.02.2018 N 50003) {КонсультантПлюс}">
        <w:r w:rsidRPr="00B448ED">
          <w:t>Порядком</w:t>
        </w:r>
      </w:hyperlink>
      <w:r w:rsidRPr="00B448ED">
        <w:t xml:space="preserve"> применения Классификации операций сектора государственного управления, утвержденным приказом Министерства финансов Российской Федерации от 29 ноября 2017 г. N 209н (зарегистрирован</w:t>
      </w:r>
      <w:r>
        <w:t xml:space="preserve"> в Министерстве юстиции Российской Федерации 12 февраля 2018 г., регистрационный номер 50003), и (или) коды иных аналитических показателей, в случае, если Порядком органа-учредителя предусмотрена указанная детализация.</w:t>
      </w:r>
      <w:proofErr w:type="gramEnd"/>
    </w:p>
    <w:p w:rsidR="00DD5613" w:rsidRPr="00D44F47" w:rsidRDefault="00DD5613" w:rsidP="00DD5613">
      <w:pPr>
        <w:pStyle w:val="ConsPlusNormal"/>
        <w:spacing w:before="240"/>
        <w:ind w:firstLine="540"/>
        <w:jc w:val="both"/>
        <w:rPr>
          <w:sz w:val="26"/>
          <w:szCs w:val="26"/>
        </w:rPr>
      </w:pPr>
      <w:r w:rsidRPr="00D44F47">
        <w:rPr>
          <w:sz w:val="26"/>
          <w:szCs w:val="26"/>
        </w:rPr>
        <w:t>По строкам 0001 и 0002 указываются планируемые суммы остатков средств на начало и на конец планируемого года, если указанные показатели по решению органа, осуществляющего функции и полномочия учредителя, планируются на этапе формирования проекта Плана либо указываются фактические остатки сре</w:t>
      </w:r>
      <w:proofErr w:type="gramStart"/>
      <w:r w:rsidRPr="00D44F47">
        <w:rPr>
          <w:sz w:val="26"/>
          <w:szCs w:val="26"/>
        </w:rPr>
        <w:t>дств пр</w:t>
      </w:r>
      <w:proofErr w:type="gramEnd"/>
      <w:r w:rsidRPr="00D44F47">
        <w:rPr>
          <w:sz w:val="26"/>
          <w:szCs w:val="26"/>
        </w:rPr>
        <w:t>и внесении изменений в утвержденный План после завершения отчетного финансового года.</w:t>
      </w:r>
    </w:p>
    <w:p w:rsidR="00DD5613" w:rsidRPr="00D44F47" w:rsidRDefault="00DD5613" w:rsidP="00DD5613">
      <w:pPr>
        <w:pStyle w:val="ConsPlusNormal"/>
        <w:spacing w:before="240"/>
        <w:ind w:firstLine="540"/>
        <w:jc w:val="both"/>
        <w:rPr>
          <w:sz w:val="26"/>
          <w:szCs w:val="26"/>
        </w:rPr>
      </w:pPr>
      <w:r>
        <w:t xml:space="preserve">Показатели прочих поступлений включают в </w:t>
      </w:r>
      <w:proofErr w:type="gramStart"/>
      <w:r>
        <w:t>себя</w:t>
      </w:r>
      <w:proofErr w:type="gramEnd"/>
      <w:r>
        <w:t xml:space="preserve"> в том числе показатели увеличения </w:t>
      </w:r>
      <w:r w:rsidRPr="00D44F47">
        <w:rPr>
          <w:sz w:val="26"/>
          <w:szCs w:val="26"/>
        </w:rPr>
        <w:t>денежных средств за счет возврата дебиторской задолженности прошлых лет, включая возврат предоставленных займов (</w:t>
      </w:r>
      <w:proofErr w:type="spellStart"/>
      <w:r w:rsidRPr="00D44F47">
        <w:rPr>
          <w:sz w:val="26"/>
          <w:szCs w:val="26"/>
        </w:rPr>
        <w:t>микрозаймов</w:t>
      </w:r>
      <w:proofErr w:type="spellEnd"/>
      <w:r w:rsidRPr="00D44F47">
        <w:rPr>
          <w:sz w:val="26"/>
          <w:szCs w:val="26"/>
        </w:rPr>
        <w:t>), а также за счет возврата средств, размещенных на банковских депозитах. При формировании Плана (проекта Плана) обособленном</w:t>
      </w:r>
      <w:proofErr w:type="gramStart"/>
      <w:r w:rsidRPr="00D44F47">
        <w:rPr>
          <w:sz w:val="26"/>
          <w:szCs w:val="26"/>
        </w:rPr>
        <w:t>у(</w:t>
      </w:r>
      <w:proofErr w:type="spellStart"/>
      <w:proofErr w:type="gramEnd"/>
      <w:r w:rsidRPr="00D44F47">
        <w:rPr>
          <w:sz w:val="26"/>
          <w:szCs w:val="26"/>
        </w:rPr>
        <w:t>ым</w:t>
      </w:r>
      <w:proofErr w:type="spellEnd"/>
      <w:r w:rsidRPr="00D44F47">
        <w:rPr>
          <w:sz w:val="26"/>
          <w:szCs w:val="26"/>
        </w:rPr>
        <w:t>) подразделению(ям) показатель прочих поступлений включает показатель поступлений в рамках расчетов между головным учреждением и обособленным подразделением.</w:t>
      </w:r>
    </w:p>
    <w:p w:rsidR="00DD5613" w:rsidRPr="00D44F47" w:rsidRDefault="00DD5613" w:rsidP="00DD5613">
      <w:pPr>
        <w:pStyle w:val="ConsPlusNormal"/>
        <w:spacing w:before="240"/>
        <w:ind w:firstLine="540"/>
        <w:jc w:val="both"/>
        <w:rPr>
          <w:sz w:val="26"/>
          <w:szCs w:val="26"/>
        </w:rPr>
      </w:pPr>
      <w:r w:rsidRPr="00D44F47">
        <w:rPr>
          <w:sz w:val="26"/>
          <w:szCs w:val="26"/>
        </w:rPr>
        <w:t>Показатели выплат по расходам на закупки товаров, работ, услуг, отраженные в строке 2600 Раздела 1 "Поступления и выплаты" Плана, подлежат детализации в Разделе 2 "Сведения по выплатам на закупку товаров, работ, услуг" Плана.</w:t>
      </w:r>
    </w:p>
    <w:p w:rsidR="00DD5613" w:rsidRPr="00D44F47" w:rsidRDefault="00DD5613" w:rsidP="00DD5613">
      <w:pPr>
        <w:pStyle w:val="ConsPlusNormal"/>
        <w:spacing w:before="240"/>
        <w:ind w:firstLine="540"/>
        <w:jc w:val="both"/>
        <w:rPr>
          <w:sz w:val="26"/>
          <w:szCs w:val="26"/>
        </w:rPr>
      </w:pPr>
      <w:r w:rsidRPr="00D44F47">
        <w:rPr>
          <w:sz w:val="26"/>
          <w:szCs w:val="26"/>
        </w:rPr>
        <w:t>Показатель отражается со знаком "минус".</w:t>
      </w:r>
    </w:p>
    <w:p w:rsidR="00DD5613" w:rsidRPr="00D44F47" w:rsidRDefault="00DD5613" w:rsidP="00DD5613">
      <w:pPr>
        <w:pStyle w:val="ConsPlusNormal"/>
        <w:spacing w:before="240"/>
        <w:ind w:firstLine="540"/>
        <w:jc w:val="both"/>
        <w:rPr>
          <w:sz w:val="26"/>
          <w:szCs w:val="26"/>
        </w:rPr>
      </w:pPr>
      <w:r w:rsidRPr="00D44F47">
        <w:rPr>
          <w:sz w:val="26"/>
          <w:szCs w:val="26"/>
        </w:rPr>
        <w:t xml:space="preserve">Показатели прочих выплат включают в </w:t>
      </w:r>
      <w:proofErr w:type="gramStart"/>
      <w:r w:rsidRPr="00D44F47">
        <w:rPr>
          <w:sz w:val="26"/>
          <w:szCs w:val="26"/>
        </w:rPr>
        <w:t>себя</w:t>
      </w:r>
      <w:proofErr w:type="gramEnd"/>
      <w:r w:rsidRPr="00D44F47">
        <w:rPr>
          <w:sz w:val="26"/>
          <w:szCs w:val="26"/>
        </w:rPr>
        <w:t xml:space="preserve"> в том числе показатели уменьшения денежных средств за счет возврата средств субсидий, предоставленных до начала текущего финансового года, предоставления займов (</w:t>
      </w:r>
      <w:proofErr w:type="spellStart"/>
      <w:r w:rsidRPr="00D44F47">
        <w:rPr>
          <w:sz w:val="26"/>
          <w:szCs w:val="26"/>
        </w:rPr>
        <w:t>микрозаймов</w:t>
      </w:r>
      <w:proofErr w:type="spellEnd"/>
      <w:r w:rsidRPr="00D44F47">
        <w:rPr>
          <w:sz w:val="26"/>
          <w:szCs w:val="26"/>
        </w:rPr>
        <w:t>), размещения автономными учреждениями денежных средств на банковских депозитах. При формировании Плана (проекта Плана) обособленном</w:t>
      </w:r>
      <w:proofErr w:type="gramStart"/>
      <w:r w:rsidRPr="00D44F47">
        <w:rPr>
          <w:sz w:val="26"/>
          <w:szCs w:val="26"/>
        </w:rPr>
        <w:t>у(</w:t>
      </w:r>
      <w:proofErr w:type="spellStart"/>
      <w:proofErr w:type="gramEnd"/>
      <w:r w:rsidRPr="00D44F47">
        <w:rPr>
          <w:sz w:val="26"/>
          <w:szCs w:val="26"/>
        </w:rPr>
        <w:t>ым</w:t>
      </w:r>
      <w:proofErr w:type="spellEnd"/>
      <w:r w:rsidRPr="00D44F47">
        <w:rPr>
          <w:sz w:val="26"/>
          <w:szCs w:val="26"/>
        </w:rPr>
        <w:t xml:space="preserve">) подразделению(ям) показатель прочих выплат включает показатель поступлений в рамках расчетов между головным </w:t>
      </w:r>
      <w:r w:rsidRPr="00D44F47">
        <w:rPr>
          <w:sz w:val="26"/>
          <w:szCs w:val="26"/>
        </w:rPr>
        <w:lastRenderedPageBreak/>
        <w:t>учреждением и обособленным подразделением.</w:t>
      </w:r>
    </w:p>
    <w:p w:rsidR="00DD5613" w:rsidRPr="00D44F47" w:rsidRDefault="00DD5613" w:rsidP="00DD5613">
      <w:pPr>
        <w:pStyle w:val="ConsPlusNormal"/>
        <w:spacing w:before="240"/>
        <w:ind w:firstLine="540"/>
        <w:jc w:val="both"/>
        <w:rPr>
          <w:sz w:val="26"/>
          <w:szCs w:val="26"/>
        </w:rPr>
      </w:pPr>
      <w:r>
        <w:t xml:space="preserve">В Разделе 2 "Сведения по выплатам на закупку товаров, работ, услуг" Плана детализируются </w:t>
      </w:r>
      <w:r w:rsidRPr="00D44F47">
        <w:rPr>
          <w:sz w:val="26"/>
          <w:szCs w:val="26"/>
        </w:rPr>
        <w:t>показатели выплат по расходам на закупку товаров, работ, услуг, отраженные по соответствующим строкам Раздела 1 "Поступления и выплаты" Плана.</w:t>
      </w:r>
    </w:p>
    <w:p w:rsidR="00DD5613" w:rsidRPr="00D44F47" w:rsidRDefault="00DD5613" w:rsidP="00DD5613">
      <w:pPr>
        <w:pStyle w:val="ConsPlusNormal"/>
        <w:spacing w:before="240"/>
        <w:ind w:firstLine="540"/>
        <w:jc w:val="both"/>
        <w:rPr>
          <w:sz w:val="26"/>
          <w:szCs w:val="26"/>
        </w:rPr>
      </w:pPr>
      <w:proofErr w:type="gramStart"/>
      <w:r w:rsidRPr="00D44F47">
        <w:rPr>
          <w:sz w:val="26"/>
          <w:szCs w:val="26"/>
        </w:rPr>
        <w:t xml:space="preserve">В случаях, если учреждению предоставляются субсидия на иные цели, субсидия на осуществление капитальных вложений или грант в форме субсидии в соответствии с </w:t>
      </w:r>
      <w:hyperlink r:id="rId10" w:tooltip="&quot;Бюджетный кодекс Российской Федерации&quot; от 31.07.1998 N 145-ФЗ (ред. от 28.12.2025, с изм. от 31.03.2026) {КонсультантПлюс}">
        <w:r w:rsidRPr="00D44F47">
          <w:rPr>
            <w:color w:val="0000FF"/>
            <w:sz w:val="26"/>
            <w:szCs w:val="26"/>
          </w:rPr>
          <w:t>абзацем первым пункта 4 статьи 78.1</w:t>
        </w:r>
      </w:hyperlink>
      <w:r w:rsidRPr="00D44F47">
        <w:rPr>
          <w:sz w:val="26"/>
          <w:szCs w:val="26"/>
        </w:rPr>
        <w:t xml:space="preserve"> Бюджетного кодекса Российской Федерации в целях достижения результатов федерального проекта, в том числе входящего в состав соответствующего национального проекта (программы), определенного </w:t>
      </w:r>
      <w:hyperlink r:id="rId11" w:tooltip="Указ Президента РФ от 07.05.2018 N 204 (ред. от 21.07.2020) &quot;О национальных целях и стратегических задачах развития Российской Федерации на период до 2024 года&quot; {КонсультантПлюс}">
        <w:r w:rsidRPr="00D44F47">
          <w:rPr>
            <w:color w:val="0000FF"/>
            <w:sz w:val="26"/>
            <w:szCs w:val="26"/>
          </w:rPr>
          <w:t>Указом</w:t>
        </w:r>
      </w:hyperlink>
      <w:r w:rsidRPr="00D44F47">
        <w:rPr>
          <w:sz w:val="26"/>
          <w:szCs w:val="26"/>
        </w:rPr>
        <w:t xml:space="preserve"> Президента Российской Федерации от 7 мая 2018 г. N 204</w:t>
      </w:r>
      <w:proofErr w:type="gramEnd"/>
      <w:r w:rsidRPr="00D44F47">
        <w:rPr>
          <w:sz w:val="26"/>
          <w:szCs w:val="26"/>
        </w:rPr>
        <w:t xml:space="preserve"> "О национальных целях и стратегических задачах развития Российской Федерации на период до 2024 года" (Собрание законодательства Российской Федерации, 2018, N 20, ст. 2817; </w:t>
      </w:r>
      <w:proofErr w:type="gramStart"/>
      <w:r w:rsidRPr="00D44F47">
        <w:rPr>
          <w:sz w:val="26"/>
          <w:szCs w:val="26"/>
        </w:rPr>
        <w:t>N 30, ст. 4717), или регионального проекта, обеспечивающего достижение целей, показателей и результатов федерального проекта (далее - региональный проект), показатели строк 26310, 26421, 26430 и 26451 Раздела 2 "Сведения по выплатам на закупку товаров, работ, услуг" детализируются по коду целевой статьи (8 - 17 разряды кода классификации расходов бюджетов, при этом в рамках реализации регионального проекта в 8 - 10 разрядах могут указываться</w:t>
      </w:r>
      <w:proofErr w:type="gramEnd"/>
      <w:r w:rsidRPr="00D44F47">
        <w:rPr>
          <w:sz w:val="26"/>
          <w:szCs w:val="26"/>
        </w:rPr>
        <w:t xml:space="preserve"> нули).</w:t>
      </w:r>
    </w:p>
    <w:p w:rsidR="00DD5613" w:rsidRPr="00D44F47" w:rsidRDefault="00DD5613" w:rsidP="00DD5613">
      <w:pPr>
        <w:pStyle w:val="ConsPlusNormal"/>
        <w:spacing w:before="240"/>
        <w:ind w:firstLine="540"/>
        <w:jc w:val="both"/>
        <w:rPr>
          <w:sz w:val="26"/>
          <w:szCs w:val="26"/>
        </w:rPr>
      </w:pPr>
      <w:proofErr w:type="gramStart"/>
      <w:r w:rsidRPr="00D44F47">
        <w:rPr>
          <w:sz w:val="26"/>
          <w:szCs w:val="26"/>
        </w:rPr>
        <w:t>Плановые показатели выплат на закупку товаров, работ, услуг по строке 26000 Раздела 2 "Сведения по выплатам на закупку товаров, работ, услуг" Плана распределяются на выплаты по контрактам (договорам), заключенным (планируемым к заключению) в соответствии с гражданским законодательством Российской Федерации (строки 26100 и 26200), а также по контрактам (договорам), заключаемым в соответствии с требованиями законодательства Российской Федерации и иных нормативных правовых</w:t>
      </w:r>
      <w:proofErr w:type="gramEnd"/>
      <w:r w:rsidRPr="00D44F47">
        <w:rPr>
          <w:sz w:val="26"/>
          <w:szCs w:val="26"/>
        </w:rPr>
        <w:t xml:space="preserve"> </w:t>
      </w:r>
      <w:proofErr w:type="gramStart"/>
      <w:r w:rsidRPr="00D44F47">
        <w:rPr>
          <w:sz w:val="26"/>
          <w:szCs w:val="26"/>
        </w:rPr>
        <w:t>актов о контрактной системе в сфере закупок товаров, работ, услуг для государственных и муниципальных нужд, с детализацией указанных выплат по контрактам (договорам), заключенным до начала текущего финансового года (строка 26300) и планируемым к заключению в соответствующем финансовом году (строка 26400) и должны соответствовать показателям соответствующих граф по строке 2600 Раздела 1 "Поступления и выплаты" Плана.</w:t>
      </w:r>
      <w:proofErr w:type="gramEnd"/>
    </w:p>
    <w:p w:rsidR="00DD5613" w:rsidRPr="00D44F47" w:rsidRDefault="00DD5613" w:rsidP="00DD5613">
      <w:pPr>
        <w:pStyle w:val="ConsPlusNormal"/>
        <w:spacing w:before="240"/>
        <w:ind w:firstLine="540"/>
        <w:jc w:val="both"/>
        <w:rPr>
          <w:sz w:val="26"/>
          <w:szCs w:val="26"/>
        </w:rPr>
      </w:pPr>
      <w:r w:rsidRPr="00D44F47">
        <w:rPr>
          <w:sz w:val="26"/>
          <w:szCs w:val="26"/>
        </w:rPr>
        <w:t xml:space="preserve">По строкам 26100, 26200 указывается сумма договоров (контрактов) о закупках товаров, работ, услуг, заключенных без учета требований Федерального </w:t>
      </w:r>
      <w:hyperlink r:id="rId12"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sidRPr="00D44F47">
          <w:rPr>
            <w:color w:val="0000FF"/>
            <w:sz w:val="26"/>
            <w:szCs w:val="26"/>
          </w:rPr>
          <w:t>закона</w:t>
        </w:r>
      </w:hyperlink>
      <w:r w:rsidRPr="00D44F47">
        <w:rPr>
          <w:sz w:val="26"/>
          <w:szCs w:val="26"/>
        </w:rPr>
        <w:t xml:space="preserve"> N 44-ФЗ и Федерального </w:t>
      </w:r>
      <w:hyperlink r:id="rId13"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D44F47">
          <w:rPr>
            <w:color w:val="0000FF"/>
            <w:sz w:val="26"/>
            <w:szCs w:val="26"/>
          </w:rPr>
          <w:t>закона</w:t>
        </w:r>
      </w:hyperlink>
      <w:r w:rsidRPr="00D44F47">
        <w:rPr>
          <w:sz w:val="26"/>
          <w:szCs w:val="26"/>
        </w:rPr>
        <w:t xml:space="preserve"> N 223-ФЗ, в случаях, предусмотренных указанными федеральными законами.</w:t>
      </w:r>
    </w:p>
    <w:p w:rsidR="00DD5613" w:rsidRPr="00D44F47" w:rsidRDefault="00DD5613" w:rsidP="00DD5613">
      <w:pPr>
        <w:pStyle w:val="ConsPlusNormal"/>
        <w:spacing w:before="240"/>
        <w:ind w:firstLine="540"/>
        <w:jc w:val="both"/>
        <w:rPr>
          <w:sz w:val="26"/>
          <w:szCs w:val="26"/>
        </w:rPr>
      </w:pPr>
      <w:r w:rsidRPr="00D44F47">
        <w:rPr>
          <w:sz w:val="26"/>
          <w:szCs w:val="26"/>
        </w:rPr>
        <w:t xml:space="preserve">В строках 26300, 26400 указывается сумма закупок товаров, работ, услуг, осуществляемых в соответствии с Федеральным </w:t>
      </w:r>
      <w:hyperlink r:id="rId14"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sidRPr="00D44F47">
          <w:rPr>
            <w:color w:val="0000FF"/>
            <w:sz w:val="26"/>
            <w:szCs w:val="26"/>
          </w:rPr>
          <w:t>законом</w:t>
        </w:r>
      </w:hyperlink>
      <w:r w:rsidRPr="00D44F47">
        <w:rPr>
          <w:sz w:val="26"/>
          <w:szCs w:val="26"/>
        </w:rPr>
        <w:t xml:space="preserve"> N 44-ФЗ и Федеральным </w:t>
      </w:r>
      <w:hyperlink r:id="rId1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sidRPr="00D44F47">
          <w:rPr>
            <w:color w:val="0000FF"/>
            <w:sz w:val="26"/>
            <w:szCs w:val="26"/>
          </w:rPr>
          <w:t>законом</w:t>
        </w:r>
      </w:hyperlink>
      <w:r w:rsidRPr="00D44F47">
        <w:rPr>
          <w:sz w:val="26"/>
          <w:szCs w:val="26"/>
        </w:rPr>
        <w:t xml:space="preserve"> N 223-ФЗ.</w:t>
      </w:r>
    </w:p>
    <w:p w:rsidR="00DD5613" w:rsidRPr="00D44F47" w:rsidRDefault="00DD5613" w:rsidP="00DD5613">
      <w:pPr>
        <w:pStyle w:val="ConsPlusNormal"/>
        <w:spacing w:before="240"/>
        <w:ind w:firstLine="540"/>
        <w:jc w:val="both"/>
        <w:rPr>
          <w:sz w:val="26"/>
          <w:szCs w:val="26"/>
        </w:rPr>
      </w:pPr>
      <w:r w:rsidRPr="00D44F47">
        <w:rPr>
          <w:sz w:val="26"/>
          <w:szCs w:val="26"/>
        </w:rPr>
        <w:t>В строках 26412, 26422, 26442 муниципальным бюджетным учреждением показатель не формируется.</w:t>
      </w:r>
    </w:p>
    <w:p w:rsidR="00DD5613" w:rsidRPr="00D44F47" w:rsidRDefault="00DD5613" w:rsidP="00DD5613">
      <w:pPr>
        <w:pStyle w:val="ConsPlusNormal"/>
        <w:spacing w:before="240"/>
        <w:ind w:firstLine="540"/>
        <w:jc w:val="both"/>
        <w:rPr>
          <w:sz w:val="26"/>
          <w:szCs w:val="26"/>
        </w:rPr>
      </w:pPr>
      <w:r w:rsidRPr="00D44F47">
        <w:rPr>
          <w:sz w:val="26"/>
          <w:szCs w:val="26"/>
        </w:rPr>
        <w:t xml:space="preserve">В строке 26430 указывается сумма закупок товаров, работ, услуг, осуществляемых в соответствии с Федеральным </w:t>
      </w:r>
      <w:hyperlink r:id="rId16"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sidRPr="00D44F47">
          <w:rPr>
            <w:color w:val="0000FF"/>
            <w:sz w:val="26"/>
            <w:szCs w:val="26"/>
          </w:rPr>
          <w:t>законом</w:t>
        </w:r>
      </w:hyperlink>
      <w:r w:rsidRPr="00D44F47">
        <w:rPr>
          <w:sz w:val="26"/>
          <w:szCs w:val="26"/>
        </w:rPr>
        <w:t xml:space="preserve"> N 44-ФЗ.</w:t>
      </w:r>
    </w:p>
    <w:p w:rsidR="00DD5613" w:rsidRPr="00D44F47" w:rsidRDefault="00DD5613" w:rsidP="00DD5613">
      <w:pPr>
        <w:pStyle w:val="ConsPlusNormal"/>
        <w:spacing w:before="240"/>
        <w:ind w:firstLine="540"/>
        <w:jc w:val="both"/>
        <w:rPr>
          <w:sz w:val="26"/>
          <w:szCs w:val="26"/>
        </w:rPr>
      </w:pPr>
      <w:r w:rsidRPr="00D44F47">
        <w:rPr>
          <w:sz w:val="26"/>
          <w:szCs w:val="26"/>
        </w:rPr>
        <w:lastRenderedPageBreak/>
        <w:t>Плановый показатель выплат на закупку товаров, работ, услуг по строке 26500 муниципального бюджетного учреждения должен быть не менее суммы показателей строк 26410, 26420, 26430, 26440 по соответствующей графе, муниципального автономного учреждения - не менее показателя строки 26430 по соответствующей графе.</w:t>
      </w:r>
    </w:p>
    <w:p w:rsidR="00DD5613" w:rsidRPr="00D44F47" w:rsidRDefault="00DD5613" w:rsidP="00DD5613">
      <w:pPr>
        <w:pStyle w:val="ConsPlusNormal"/>
        <w:spacing w:before="240"/>
        <w:ind w:firstLine="540"/>
        <w:jc w:val="both"/>
        <w:rPr>
          <w:sz w:val="26"/>
          <w:szCs w:val="26"/>
        </w:rPr>
      </w:pPr>
      <w:r w:rsidRPr="00D44F47">
        <w:rPr>
          <w:sz w:val="26"/>
          <w:szCs w:val="26"/>
        </w:rPr>
        <w:t>2.6. Поступления субсидий на выполнение муниципального задания, субсидий на иные цели, бюджетных инвестиций, грантов в форме субсидий, формируются учреждением на основании информации, представленной Управлением финансов на этапе формирования проекта бюджета.</w:t>
      </w:r>
    </w:p>
    <w:p w:rsidR="00DD5613" w:rsidRPr="00D44F47" w:rsidRDefault="00DD5613" w:rsidP="00DD5613">
      <w:pPr>
        <w:pStyle w:val="ConsPlusNormal"/>
        <w:spacing w:before="240"/>
        <w:ind w:firstLine="540"/>
        <w:jc w:val="both"/>
        <w:rPr>
          <w:sz w:val="26"/>
          <w:szCs w:val="26"/>
        </w:rPr>
      </w:pPr>
      <w:r w:rsidRPr="00D44F47">
        <w:rPr>
          <w:sz w:val="26"/>
          <w:szCs w:val="26"/>
        </w:rPr>
        <w:t>Поступления субсидий на выполнение муниципального задания, субсидий на иные цели, бюджетных инвестиций, грантов в форме субсидий рассчитываются исходя из планируемого объема оказания услуг (выполнения работ) в соответствии с утвержденным муниципальным заданием и планируемой стоимости их реализации.</w:t>
      </w:r>
    </w:p>
    <w:p w:rsidR="00DD5613" w:rsidRPr="00D44F47" w:rsidRDefault="00DD5613" w:rsidP="00DD5613">
      <w:pPr>
        <w:pStyle w:val="ConsPlusNormal"/>
        <w:spacing w:before="240"/>
        <w:ind w:firstLine="540"/>
        <w:jc w:val="both"/>
        <w:rPr>
          <w:sz w:val="26"/>
          <w:szCs w:val="26"/>
        </w:rPr>
      </w:pPr>
      <w:r w:rsidRPr="00D44F47">
        <w:rPr>
          <w:sz w:val="26"/>
          <w:szCs w:val="26"/>
        </w:rPr>
        <w:t>2.7. Показатели Плана и обоснования (расчеты) плановых показателей должны формироваться по соответствующим кодам (составным частям кода) бюджетной классификации Российской Федерации в части:</w:t>
      </w:r>
    </w:p>
    <w:p w:rsidR="00DD5613" w:rsidRPr="00D44F47" w:rsidRDefault="00DD5613" w:rsidP="00DD5613">
      <w:pPr>
        <w:pStyle w:val="ConsPlusNormal"/>
        <w:spacing w:before="240"/>
        <w:ind w:firstLine="540"/>
        <w:jc w:val="both"/>
        <w:rPr>
          <w:sz w:val="26"/>
          <w:szCs w:val="26"/>
        </w:rPr>
      </w:pPr>
      <w:r w:rsidRPr="00D44F47">
        <w:rPr>
          <w:sz w:val="26"/>
          <w:szCs w:val="26"/>
        </w:rPr>
        <w:t>а) планируемых поступлений:</w:t>
      </w:r>
    </w:p>
    <w:p w:rsidR="00DD5613" w:rsidRPr="00D44F47" w:rsidRDefault="00DD5613" w:rsidP="00DD5613">
      <w:pPr>
        <w:pStyle w:val="ConsPlusNormal"/>
        <w:spacing w:before="240"/>
        <w:ind w:firstLine="540"/>
        <w:jc w:val="both"/>
        <w:rPr>
          <w:sz w:val="26"/>
          <w:szCs w:val="26"/>
        </w:rPr>
      </w:pPr>
      <w:r w:rsidRPr="00D44F47">
        <w:rPr>
          <w:sz w:val="26"/>
          <w:szCs w:val="26"/>
        </w:rPr>
        <w:t xml:space="preserve">от доходов - по коду аналитической </w:t>
      </w:r>
      <w:proofErr w:type="gramStart"/>
      <w:r w:rsidRPr="00D44F47">
        <w:rPr>
          <w:sz w:val="26"/>
          <w:szCs w:val="26"/>
        </w:rPr>
        <w:t>группы подвида доходов бюджетов классификации доходов бюджетов</w:t>
      </w:r>
      <w:proofErr w:type="gramEnd"/>
      <w:r w:rsidRPr="00D44F47">
        <w:rPr>
          <w:sz w:val="26"/>
          <w:szCs w:val="26"/>
        </w:rPr>
        <w:t>;</w:t>
      </w:r>
    </w:p>
    <w:p w:rsidR="00DD5613" w:rsidRPr="00D44F47" w:rsidRDefault="00DD5613" w:rsidP="00DD5613">
      <w:pPr>
        <w:pStyle w:val="ConsPlusNormal"/>
        <w:spacing w:before="240"/>
        <w:ind w:firstLine="540"/>
        <w:jc w:val="both"/>
        <w:rPr>
          <w:sz w:val="26"/>
          <w:szCs w:val="26"/>
        </w:rPr>
      </w:pPr>
      <w:r w:rsidRPr="00D44F47">
        <w:rPr>
          <w:sz w:val="26"/>
          <w:szCs w:val="26"/>
        </w:rPr>
        <w:t xml:space="preserve">от возврата дебиторской задолженности прошлых лет - по коду аналитической </w:t>
      </w:r>
      <w:proofErr w:type="gramStart"/>
      <w:r w:rsidRPr="00D44F47">
        <w:rPr>
          <w:sz w:val="26"/>
          <w:szCs w:val="26"/>
        </w:rPr>
        <w:t>группы вида источников финансирования дефицитов бюджетов классификации источников финансирования дефицитов бюджетов</w:t>
      </w:r>
      <w:proofErr w:type="gramEnd"/>
      <w:r w:rsidRPr="00D44F47">
        <w:rPr>
          <w:sz w:val="26"/>
          <w:szCs w:val="26"/>
        </w:rPr>
        <w:t>;</w:t>
      </w:r>
    </w:p>
    <w:p w:rsidR="00DD5613" w:rsidRPr="00D44F47" w:rsidRDefault="00DD5613" w:rsidP="00DD5613">
      <w:pPr>
        <w:pStyle w:val="ConsPlusNormal"/>
        <w:spacing w:before="240"/>
        <w:ind w:firstLine="540"/>
        <w:jc w:val="both"/>
        <w:rPr>
          <w:sz w:val="26"/>
          <w:szCs w:val="26"/>
        </w:rPr>
      </w:pPr>
      <w:r w:rsidRPr="00D44F47">
        <w:rPr>
          <w:sz w:val="26"/>
          <w:szCs w:val="26"/>
        </w:rPr>
        <w:t>б) планируемых выплат:</w:t>
      </w:r>
    </w:p>
    <w:p w:rsidR="00DD5613" w:rsidRPr="00D44F47" w:rsidRDefault="00DD5613" w:rsidP="00DD5613">
      <w:pPr>
        <w:pStyle w:val="ConsPlusNormal"/>
        <w:spacing w:before="240"/>
        <w:ind w:firstLine="540"/>
        <w:jc w:val="both"/>
        <w:rPr>
          <w:sz w:val="26"/>
          <w:szCs w:val="26"/>
        </w:rPr>
      </w:pPr>
      <w:r w:rsidRPr="00D44F47">
        <w:rPr>
          <w:sz w:val="26"/>
          <w:szCs w:val="26"/>
        </w:rPr>
        <w:t xml:space="preserve">по расходам - по кодам </w:t>
      </w:r>
      <w:proofErr w:type="gramStart"/>
      <w:r w:rsidRPr="00D44F47">
        <w:rPr>
          <w:sz w:val="26"/>
          <w:szCs w:val="26"/>
        </w:rPr>
        <w:t>видов расходов классификации расходов бюджетов</w:t>
      </w:r>
      <w:proofErr w:type="gramEnd"/>
      <w:r w:rsidRPr="00D44F47">
        <w:rPr>
          <w:sz w:val="26"/>
          <w:szCs w:val="26"/>
        </w:rPr>
        <w:t>;</w:t>
      </w:r>
    </w:p>
    <w:p w:rsidR="00DD5613" w:rsidRPr="00D44F47" w:rsidRDefault="00DD5613" w:rsidP="00DD5613">
      <w:pPr>
        <w:pStyle w:val="ConsPlusNormal"/>
        <w:spacing w:before="240"/>
        <w:ind w:firstLine="540"/>
        <w:jc w:val="both"/>
        <w:rPr>
          <w:sz w:val="26"/>
          <w:szCs w:val="26"/>
        </w:rPr>
      </w:pPr>
      <w:r w:rsidRPr="00D44F47">
        <w:rPr>
          <w:sz w:val="26"/>
          <w:szCs w:val="26"/>
        </w:rPr>
        <w:t xml:space="preserve">по возврату в бюджет остатков субсидий прошлых лет - по коду аналитической </w:t>
      </w:r>
      <w:proofErr w:type="gramStart"/>
      <w:r w:rsidRPr="00D44F47">
        <w:rPr>
          <w:sz w:val="26"/>
          <w:szCs w:val="26"/>
        </w:rPr>
        <w:t>группы вида источников финансирования дефицитов бюджетов классификации источников финансирования дефицитов бюджетов</w:t>
      </w:r>
      <w:proofErr w:type="gramEnd"/>
      <w:r w:rsidRPr="00D44F47">
        <w:rPr>
          <w:sz w:val="26"/>
          <w:szCs w:val="26"/>
        </w:rPr>
        <w:t>;</w:t>
      </w:r>
    </w:p>
    <w:p w:rsidR="00DD5613" w:rsidRPr="00D44F47" w:rsidRDefault="00DD5613" w:rsidP="00DD5613">
      <w:pPr>
        <w:pStyle w:val="ConsPlusNormal"/>
        <w:spacing w:before="240"/>
        <w:ind w:firstLine="540"/>
        <w:jc w:val="both"/>
        <w:rPr>
          <w:sz w:val="26"/>
          <w:szCs w:val="26"/>
        </w:rPr>
      </w:pPr>
      <w:r w:rsidRPr="00D44F47">
        <w:rPr>
          <w:sz w:val="26"/>
          <w:szCs w:val="26"/>
        </w:rPr>
        <w:t xml:space="preserve">по уплате налогов, объектом налогообложения которых являются доходы (прибыль) учреждения, - по коду аналитической </w:t>
      </w:r>
      <w:proofErr w:type="gramStart"/>
      <w:r w:rsidRPr="00D44F47">
        <w:rPr>
          <w:sz w:val="26"/>
          <w:szCs w:val="26"/>
        </w:rPr>
        <w:t>группы подвида доходов бюджетов классификации доходов бюджетов</w:t>
      </w:r>
      <w:proofErr w:type="gramEnd"/>
      <w:r w:rsidRPr="00D44F47">
        <w:rPr>
          <w:sz w:val="26"/>
          <w:szCs w:val="26"/>
        </w:rPr>
        <w:t>.</w:t>
      </w:r>
    </w:p>
    <w:p w:rsidR="00DD5613" w:rsidRPr="00D44F47" w:rsidRDefault="00DD5613" w:rsidP="00DD5613">
      <w:pPr>
        <w:pStyle w:val="ConsPlusNormal"/>
        <w:spacing w:before="240"/>
        <w:ind w:firstLine="540"/>
        <w:jc w:val="both"/>
        <w:rPr>
          <w:sz w:val="26"/>
          <w:szCs w:val="26"/>
        </w:rPr>
      </w:pPr>
      <w:r w:rsidRPr="00D44F47">
        <w:rPr>
          <w:sz w:val="26"/>
          <w:szCs w:val="26"/>
        </w:rPr>
        <w:t>2.8. Плановые объемы выплат, связанных с выполнением учреждением муниципального задания, формируются с учетом нормативных затрат, определенных в соответствии с Порядком определения объема и условий предоставления субсидий на возмещение нормативных затрат, связанных с оказанием ими в соответствии с муниципальным заданием муниципальных услуг (выполнением работ), установленным муниципальным правовым актом.</w:t>
      </w:r>
    </w:p>
    <w:p w:rsidR="00DD5613" w:rsidRPr="00D44F47" w:rsidRDefault="00DD5613" w:rsidP="00DD5613">
      <w:pPr>
        <w:pStyle w:val="ConsPlusNormal"/>
        <w:spacing w:before="240"/>
        <w:ind w:firstLine="540"/>
        <w:jc w:val="both"/>
        <w:rPr>
          <w:sz w:val="26"/>
          <w:szCs w:val="26"/>
        </w:rPr>
      </w:pPr>
      <w:r w:rsidRPr="00D44F47">
        <w:rPr>
          <w:sz w:val="26"/>
          <w:szCs w:val="26"/>
        </w:rPr>
        <w:t xml:space="preserve">2.9. Изменение показателей Плана в течение текущего финансового года должно осуществляться в связи </w:t>
      </w:r>
      <w:proofErr w:type="gramStart"/>
      <w:r w:rsidRPr="00D44F47">
        <w:rPr>
          <w:sz w:val="26"/>
          <w:szCs w:val="26"/>
        </w:rPr>
        <w:t>с</w:t>
      </w:r>
      <w:proofErr w:type="gramEnd"/>
      <w:r w:rsidRPr="00D44F47">
        <w:rPr>
          <w:sz w:val="26"/>
          <w:szCs w:val="26"/>
        </w:rPr>
        <w:t>:</w:t>
      </w:r>
    </w:p>
    <w:p w:rsidR="00DD5613" w:rsidRPr="00D44F47" w:rsidRDefault="00DD5613" w:rsidP="00DD5613">
      <w:pPr>
        <w:pStyle w:val="ConsPlusNormal"/>
        <w:spacing w:before="240"/>
        <w:ind w:firstLine="540"/>
        <w:jc w:val="both"/>
        <w:rPr>
          <w:sz w:val="26"/>
          <w:szCs w:val="26"/>
        </w:rPr>
      </w:pPr>
      <w:r w:rsidRPr="00D44F47">
        <w:rPr>
          <w:sz w:val="26"/>
          <w:szCs w:val="26"/>
        </w:rPr>
        <w:lastRenderedPageBreak/>
        <w:t>а) использованием остатков средств на начало текущего финансового года, в том числе неиспользованных остатков целевых субсидий и субсидий на осуществление капитальных вложений;</w:t>
      </w:r>
    </w:p>
    <w:p w:rsidR="00DD5613" w:rsidRPr="00D44F47" w:rsidRDefault="00DD5613" w:rsidP="00DD5613">
      <w:pPr>
        <w:pStyle w:val="ConsPlusNormal"/>
        <w:spacing w:before="240"/>
        <w:ind w:firstLine="540"/>
        <w:jc w:val="both"/>
        <w:rPr>
          <w:sz w:val="26"/>
          <w:szCs w:val="26"/>
        </w:rPr>
      </w:pPr>
      <w:r w:rsidRPr="00D44F47">
        <w:rPr>
          <w:sz w:val="26"/>
          <w:szCs w:val="26"/>
        </w:rPr>
        <w:t xml:space="preserve">б) изменением объемов планируемых поступлений, а также объемов и (или) направлений выплат, в том числе в связи </w:t>
      </w:r>
      <w:proofErr w:type="gramStart"/>
      <w:r w:rsidRPr="00D44F47">
        <w:rPr>
          <w:sz w:val="26"/>
          <w:szCs w:val="26"/>
        </w:rPr>
        <w:t>с</w:t>
      </w:r>
      <w:proofErr w:type="gramEnd"/>
      <w:r w:rsidRPr="00D44F47">
        <w:rPr>
          <w:sz w:val="26"/>
          <w:szCs w:val="26"/>
        </w:rPr>
        <w:t>:</w:t>
      </w:r>
    </w:p>
    <w:p w:rsidR="00DD5613" w:rsidRPr="00D44F47" w:rsidRDefault="00DD5613" w:rsidP="00DD5613">
      <w:pPr>
        <w:pStyle w:val="ConsPlusNormal"/>
        <w:spacing w:before="240"/>
        <w:ind w:firstLine="540"/>
        <w:jc w:val="both"/>
        <w:rPr>
          <w:sz w:val="26"/>
          <w:szCs w:val="26"/>
        </w:rPr>
      </w:pPr>
      <w:r w:rsidRPr="00D44F47">
        <w:rPr>
          <w:sz w:val="26"/>
          <w:szCs w:val="26"/>
        </w:rPr>
        <w:t>- изменением объема предоставляемых субсидий на финансовое обеспечение муниципального задания, целевых субсидий, субсидий на осуществление капитальных вложений, грантов;</w:t>
      </w:r>
    </w:p>
    <w:p w:rsidR="00DD5613" w:rsidRPr="00D44F47" w:rsidRDefault="00DD5613" w:rsidP="00DD5613">
      <w:pPr>
        <w:pStyle w:val="ConsPlusNormal"/>
        <w:spacing w:before="240"/>
        <w:ind w:firstLine="540"/>
        <w:jc w:val="both"/>
        <w:rPr>
          <w:sz w:val="26"/>
          <w:szCs w:val="26"/>
        </w:rPr>
      </w:pPr>
      <w:r w:rsidRPr="00D44F47">
        <w:rPr>
          <w:sz w:val="26"/>
          <w:szCs w:val="26"/>
        </w:rPr>
        <w:t>- изменением объема услуг (работ), предоставляемых за плату;</w:t>
      </w:r>
    </w:p>
    <w:p w:rsidR="00DD5613" w:rsidRPr="00D44F47" w:rsidRDefault="00DD5613" w:rsidP="00DD5613">
      <w:pPr>
        <w:pStyle w:val="ConsPlusNormal"/>
        <w:spacing w:before="240"/>
        <w:ind w:firstLine="540"/>
        <w:jc w:val="both"/>
        <w:rPr>
          <w:sz w:val="26"/>
          <w:szCs w:val="26"/>
        </w:rPr>
      </w:pPr>
      <w:r w:rsidRPr="00D44F47">
        <w:rPr>
          <w:sz w:val="26"/>
          <w:szCs w:val="26"/>
        </w:rPr>
        <w:t>- изменением объемов безвозмездных поступлений от юридических и физических лиц;</w:t>
      </w:r>
    </w:p>
    <w:p w:rsidR="00DD5613" w:rsidRPr="00D44F47" w:rsidRDefault="00DD5613" w:rsidP="00DD5613">
      <w:pPr>
        <w:pStyle w:val="ConsPlusNormal"/>
        <w:spacing w:before="240"/>
        <w:ind w:firstLine="540"/>
        <w:jc w:val="both"/>
        <w:rPr>
          <w:sz w:val="26"/>
          <w:szCs w:val="26"/>
        </w:rPr>
      </w:pPr>
      <w:r w:rsidRPr="00D44F47">
        <w:rPr>
          <w:sz w:val="26"/>
          <w:szCs w:val="26"/>
        </w:rPr>
        <w:t>- поступлением средств дебиторской задолженности прошлых лет, не включенных в показатели Плана при его составлении;</w:t>
      </w:r>
    </w:p>
    <w:p w:rsidR="00DD5613" w:rsidRPr="00D44F47" w:rsidRDefault="00DD5613" w:rsidP="00DD5613">
      <w:pPr>
        <w:pStyle w:val="ConsPlusNormal"/>
        <w:spacing w:before="240"/>
        <w:ind w:firstLine="540"/>
        <w:jc w:val="both"/>
        <w:rPr>
          <w:sz w:val="26"/>
          <w:szCs w:val="26"/>
        </w:rPr>
      </w:pPr>
      <w:r w:rsidRPr="00D44F47">
        <w:rPr>
          <w:sz w:val="26"/>
          <w:szCs w:val="26"/>
        </w:rPr>
        <w:t>- увеличением выплат по неисполненным обязательствам прошлых лет, не включенных в показатели Плана при его составлении;</w:t>
      </w:r>
    </w:p>
    <w:p w:rsidR="00DD5613" w:rsidRPr="00D44F47" w:rsidRDefault="00DD5613" w:rsidP="00DD5613">
      <w:pPr>
        <w:pStyle w:val="ConsPlusNormal"/>
        <w:spacing w:before="240"/>
        <w:ind w:firstLine="540"/>
        <w:jc w:val="both"/>
        <w:rPr>
          <w:sz w:val="26"/>
          <w:szCs w:val="26"/>
        </w:rPr>
      </w:pPr>
      <w:bookmarkStart w:id="1" w:name="P111"/>
      <w:bookmarkEnd w:id="1"/>
      <w:r w:rsidRPr="00D44F47">
        <w:rPr>
          <w:sz w:val="26"/>
          <w:szCs w:val="26"/>
        </w:rPr>
        <w:t>в) проведением реорганизации учреждения.</w:t>
      </w:r>
    </w:p>
    <w:p w:rsidR="00DD5613" w:rsidRPr="00D44F47" w:rsidRDefault="00DD5613" w:rsidP="00DD5613">
      <w:pPr>
        <w:pStyle w:val="ConsPlusNormal"/>
        <w:spacing w:before="240"/>
        <w:ind w:firstLine="540"/>
        <w:jc w:val="both"/>
        <w:rPr>
          <w:sz w:val="26"/>
          <w:szCs w:val="26"/>
        </w:rPr>
      </w:pPr>
      <w:r w:rsidRPr="00D44F47">
        <w:rPr>
          <w:sz w:val="26"/>
          <w:szCs w:val="26"/>
        </w:rPr>
        <w:t>Показатели Плана после внесения в них изменений, предусматривающих уменьшение выплат, не должны быть меньше кассовых выплат по указанным направлениям, произведенных до внесения изменений в показатели Плана.</w:t>
      </w:r>
    </w:p>
    <w:p w:rsidR="00DD5613" w:rsidRPr="00C54039" w:rsidRDefault="00DD5613" w:rsidP="00DD5613">
      <w:pPr>
        <w:pStyle w:val="ConsPlusNormal"/>
        <w:spacing w:before="240"/>
        <w:ind w:firstLine="540"/>
        <w:jc w:val="both"/>
        <w:rPr>
          <w:sz w:val="26"/>
          <w:szCs w:val="26"/>
        </w:rPr>
      </w:pPr>
      <w:r w:rsidRPr="00C54039">
        <w:rPr>
          <w:sz w:val="26"/>
          <w:szCs w:val="26"/>
        </w:rPr>
        <w:t xml:space="preserve">При внесении изменений в показатели Плана в случае, установленном </w:t>
      </w:r>
      <w:hyperlink w:anchor="P111" w:tooltip="в) проведением реорганизации учреждения.">
        <w:r w:rsidRPr="00C54039">
          <w:rPr>
            <w:sz w:val="26"/>
            <w:szCs w:val="26"/>
          </w:rPr>
          <w:t>подпунктом "в" пункта 2.8</w:t>
        </w:r>
      </w:hyperlink>
      <w:r w:rsidRPr="00C54039">
        <w:rPr>
          <w:sz w:val="26"/>
          <w:szCs w:val="26"/>
        </w:rPr>
        <w:t xml:space="preserve"> Порядка, при реорганизации:</w:t>
      </w:r>
    </w:p>
    <w:p w:rsidR="00DD5613" w:rsidRPr="00C54039" w:rsidRDefault="00DD5613" w:rsidP="00DD5613">
      <w:pPr>
        <w:pStyle w:val="ConsPlusNormal"/>
        <w:spacing w:before="240"/>
        <w:ind w:firstLine="540"/>
        <w:jc w:val="both"/>
        <w:rPr>
          <w:sz w:val="26"/>
          <w:szCs w:val="26"/>
        </w:rPr>
      </w:pPr>
      <w:r w:rsidRPr="00C54039">
        <w:rPr>
          <w:sz w:val="26"/>
          <w:szCs w:val="26"/>
        </w:rPr>
        <w:t>а) в форме присоединения, слияния - показатели Плана учреждения-правопреемника формируются с учетом показателей Планов реорганизуемых учреждений, прекращающих свою деятельность, путем построчного объединения (суммирования) показателей поступлений и выплат;</w:t>
      </w:r>
    </w:p>
    <w:p w:rsidR="00DD5613" w:rsidRPr="00C54039" w:rsidRDefault="00DD5613" w:rsidP="00DD5613">
      <w:pPr>
        <w:pStyle w:val="ConsPlusNormal"/>
        <w:spacing w:before="240"/>
        <w:ind w:firstLine="540"/>
        <w:jc w:val="both"/>
        <w:rPr>
          <w:sz w:val="26"/>
          <w:szCs w:val="26"/>
        </w:rPr>
      </w:pPr>
      <w:r w:rsidRPr="00C54039">
        <w:rPr>
          <w:sz w:val="26"/>
          <w:szCs w:val="26"/>
        </w:rPr>
        <w:t>б) в форме выделения - показатели Плана учреждения, реорганизованного путем выделения из него других учреждений, подлежат уменьшению на показатели поступлений и выплат Планов вновь возникших юридических лиц;</w:t>
      </w:r>
    </w:p>
    <w:p w:rsidR="00DD5613" w:rsidRPr="00C54039" w:rsidRDefault="00DD5613" w:rsidP="00DD5613">
      <w:pPr>
        <w:pStyle w:val="ConsPlusNormal"/>
        <w:spacing w:before="240"/>
        <w:ind w:firstLine="540"/>
        <w:jc w:val="both"/>
        <w:rPr>
          <w:sz w:val="26"/>
          <w:szCs w:val="26"/>
        </w:rPr>
      </w:pPr>
      <w:r w:rsidRPr="00C54039">
        <w:rPr>
          <w:sz w:val="26"/>
          <w:szCs w:val="26"/>
        </w:rPr>
        <w:t>в) в форме разделения - показатели Планов вновь возникших юридических лиц формируются путем разделения соответствующих показателей поступлений и выплат Плана реорганизованного учреждения, прекращающего свою деятельность.</w:t>
      </w:r>
    </w:p>
    <w:p w:rsidR="00DD5613" w:rsidRDefault="00DD5613" w:rsidP="00DD5613">
      <w:pPr>
        <w:pStyle w:val="ConsPlusNormal"/>
        <w:spacing w:before="240"/>
        <w:ind w:firstLine="540"/>
        <w:jc w:val="both"/>
        <w:rPr>
          <w:sz w:val="26"/>
          <w:szCs w:val="26"/>
        </w:rPr>
      </w:pPr>
      <w:r w:rsidRPr="00C54039">
        <w:rPr>
          <w:sz w:val="26"/>
          <w:szCs w:val="26"/>
        </w:rPr>
        <w:t>После завершения реорганизации показатели поступлений и выплат Планов реорганизованных юридических лиц при суммировании должны соответствовать показателям План</w:t>
      </w:r>
      <w:proofErr w:type="gramStart"/>
      <w:r w:rsidRPr="00C54039">
        <w:rPr>
          <w:sz w:val="26"/>
          <w:szCs w:val="26"/>
        </w:rPr>
        <w:t>а(</w:t>
      </w:r>
      <w:proofErr w:type="spellStart"/>
      <w:proofErr w:type="gramEnd"/>
      <w:r w:rsidRPr="00C54039">
        <w:rPr>
          <w:sz w:val="26"/>
          <w:szCs w:val="26"/>
        </w:rPr>
        <w:t>ов</w:t>
      </w:r>
      <w:proofErr w:type="spellEnd"/>
      <w:r w:rsidRPr="00C54039">
        <w:rPr>
          <w:sz w:val="26"/>
          <w:szCs w:val="26"/>
        </w:rPr>
        <w:t>) учреждения(</w:t>
      </w:r>
      <w:proofErr w:type="spellStart"/>
      <w:r w:rsidRPr="00C54039">
        <w:rPr>
          <w:sz w:val="26"/>
          <w:szCs w:val="26"/>
        </w:rPr>
        <w:t>ий</w:t>
      </w:r>
      <w:proofErr w:type="spellEnd"/>
      <w:r w:rsidRPr="00C54039">
        <w:rPr>
          <w:sz w:val="26"/>
          <w:szCs w:val="26"/>
        </w:rPr>
        <w:t>) до начала реорганизации.</w:t>
      </w:r>
    </w:p>
    <w:p w:rsidR="00C54039" w:rsidRPr="00C54039" w:rsidRDefault="00C54039" w:rsidP="00DD5613">
      <w:pPr>
        <w:pStyle w:val="ConsPlusNormal"/>
        <w:spacing w:before="240"/>
        <w:ind w:firstLine="540"/>
        <w:jc w:val="both"/>
        <w:rPr>
          <w:sz w:val="26"/>
          <w:szCs w:val="26"/>
        </w:rPr>
      </w:pPr>
    </w:p>
    <w:p w:rsidR="00DD5613" w:rsidRDefault="00DD5613" w:rsidP="00DD5613">
      <w:pPr>
        <w:pStyle w:val="ConsPlusNormal"/>
        <w:jc w:val="both"/>
      </w:pPr>
    </w:p>
    <w:p w:rsidR="00DD5613" w:rsidRPr="00C54039" w:rsidRDefault="00DD5613" w:rsidP="00DD5613">
      <w:pPr>
        <w:pStyle w:val="ConsPlusTitle"/>
        <w:jc w:val="center"/>
        <w:outlineLvl w:val="1"/>
        <w:rPr>
          <w:rFonts w:ascii="Times New Roman" w:hAnsi="Times New Roman" w:cs="Times New Roman"/>
          <w:sz w:val="26"/>
          <w:szCs w:val="26"/>
        </w:rPr>
      </w:pPr>
      <w:bookmarkStart w:id="2" w:name="P119"/>
      <w:bookmarkEnd w:id="2"/>
      <w:r w:rsidRPr="00C54039">
        <w:rPr>
          <w:rFonts w:ascii="Times New Roman" w:hAnsi="Times New Roman" w:cs="Times New Roman"/>
          <w:sz w:val="26"/>
          <w:szCs w:val="26"/>
        </w:rPr>
        <w:t>3. Формирование обоснований (расчетов) плановых показателей</w:t>
      </w:r>
    </w:p>
    <w:p w:rsidR="00DD5613" w:rsidRPr="00C54039" w:rsidRDefault="00DD5613" w:rsidP="00C54039">
      <w:pPr>
        <w:pStyle w:val="ConsPlusTitle"/>
        <w:jc w:val="center"/>
        <w:outlineLvl w:val="1"/>
        <w:rPr>
          <w:rFonts w:ascii="Times New Roman" w:hAnsi="Times New Roman" w:cs="Times New Roman"/>
          <w:sz w:val="26"/>
          <w:szCs w:val="26"/>
        </w:rPr>
      </w:pPr>
      <w:r w:rsidRPr="00C54039">
        <w:rPr>
          <w:rFonts w:ascii="Times New Roman" w:hAnsi="Times New Roman" w:cs="Times New Roman"/>
          <w:sz w:val="26"/>
          <w:szCs w:val="26"/>
        </w:rPr>
        <w:t>поступлений и выплат</w:t>
      </w:r>
    </w:p>
    <w:p w:rsidR="00DD5613" w:rsidRDefault="00DD5613" w:rsidP="00DD5613">
      <w:pPr>
        <w:pStyle w:val="ConsPlusNormal"/>
        <w:jc w:val="both"/>
      </w:pPr>
    </w:p>
    <w:p w:rsidR="00DD5613" w:rsidRPr="00C54039" w:rsidRDefault="00DD5613" w:rsidP="00DD5613">
      <w:pPr>
        <w:pStyle w:val="ConsPlusNormal"/>
        <w:ind w:firstLine="540"/>
        <w:jc w:val="both"/>
        <w:rPr>
          <w:sz w:val="26"/>
          <w:szCs w:val="26"/>
        </w:rPr>
      </w:pPr>
      <w:r w:rsidRPr="00C54039">
        <w:rPr>
          <w:sz w:val="26"/>
          <w:szCs w:val="26"/>
        </w:rPr>
        <w:t>3.1. Обоснования (расчеты) плановых показателей поступлений формируются на основании расчетов соответствующих доходов с учетом возникшей на начало финансового года задолженности перед учреждением по доходам и полученных на начало текущего финансового года предварительных платежей (авансов) по договорам (контрактам, соглашениям).</w:t>
      </w:r>
    </w:p>
    <w:p w:rsidR="00DD5613" w:rsidRPr="00C54039" w:rsidRDefault="00DD5613" w:rsidP="00DD5613">
      <w:pPr>
        <w:pStyle w:val="ConsPlusNormal"/>
        <w:spacing w:before="240"/>
        <w:ind w:firstLine="540"/>
        <w:jc w:val="both"/>
        <w:rPr>
          <w:sz w:val="26"/>
          <w:szCs w:val="26"/>
        </w:rPr>
      </w:pPr>
      <w:r w:rsidRPr="00C54039">
        <w:rPr>
          <w:sz w:val="26"/>
          <w:szCs w:val="26"/>
        </w:rPr>
        <w:t xml:space="preserve">Обоснования (расчеты) плановых показателей выплат формируются на основании расчетов соответствующих </w:t>
      </w:r>
      <w:proofErr w:type="gramStart"/>
      <w:r w:rsidRPr="00C54039">
        <w:rPr>
          <w:sz w:val="26"/>
          <w:szCs w:val="26"/>
        </w:rPr>
        <w:t>расходов</w:t>
      </w:r>
      <w:proofErr w:type="gramEnd"/>
      <w:r w:rsidRPr="00C54039">
        <w:rPr>
          <w:sz w:val="26"/>
          <w:szCs w:val="26"/>
        </w:rPr>
        <w:t xml:space="preserve"> с учетом произведенных на начало финансового года предварительных платежей (авансов) по договорам (контрактам, соглашениям), сумм излишне уплаченных или излишне взысканных налогов, пени, штрафов, а также принятых и неисполненных на начало финансового года обязательств.</w:t>
      </w:r>
    </w:p>
    <w:p w:rsidR="00DD5613" w:rsidRPr="00C54039" w:rsidRDefault="00DD5613" w:rsidP="00DD5613">
      <w:pPr>
        <w:pStyle w:val="ConsPlusNormal"/>
        <w:spacing w:before="240"/>
        <w:ind w:firstLine="540"/>
        <w:jc w:val="both"/>
        <w:rPr>
          <w:sz w:val="26"/>
          <w:szCs w:val="26"/>
        </w:rPr>
      </w:pPr>
      <w:r w:rsidRPr="00C54039">
        <w:rPr>
          <w:sz w:val="26"/>
          <w:szCs w:val="26"/>
        </w:rPr>
        <w:t>3.2. Расчеты доходов формируются:</w:t>
      </w:r>
    </w:p>
    <w:p w:rsidR="00DD5613" w:rsidRPr="00C54039" w:rsidRDefault="00DD5613" w:rsidP="00DD5613">
      <w:pPr>
        <w:pStyle w:val="ConsPlusNormal"/>
        <w:spacing w:before="240"/>
        <w:ind w:firstLine="540"/>
        <w:jc w:val="both"/>
        <w:rPr>
          <w:sz w:val="26"/>
          <w:szCs w:val="26"/>
        </w:rPr>
      </w:pPr>
      <w:r w:rsidRPr="00C54039">
        <w:rPr>
          <w:sz w:val="26"/>
          <w:szCs w:val="26"/>
        </w:rPr>
        <w:t>- по доходам от использования собственности;</w:t>
      </w:r>
    </w:p>
    <w:p w:rsidR="00DD5613" w:rsidRPr="00C54039" w:rsidRDefault="00DD5613" w:rsidP="00DD5613">
      <w:pPr>
        <w:pStyle w:val="ConsPlusNormal"/>
        <w:spacing w:before="240"/>
        <w:ind w:firstLine="540"/>
        <w:jc w:val="both"/>
        <w:rPr>
          <w:sz w:val="26"/>
          <w:szCs w:val="26"/>
        </w:rPr>
      </w:pPr>
      <w:r w:rsidRPr="00C54039">
        <w:rPr>
          <w:sz w:val="26"/>
          <w:szCs w:val="26"/>
        </w:rPr>
        <w:t>- по доходам от оказания услуг (выполнения работ) (в том числе в виде субсидии на финансовое обеспечение выполнения муниципального задания);</w:t>
      </w:r>
    </w:p>
    <w:p w:rsidR="00DD5613" w:rsidRPr="00C54039" w:rsidRDefault="00DD5613" w:rsidP="00DD5613">
      <w:pPr>
        <w:pStyle w:val="ConsPlusNormal"/>
        <w:spacing w:before="240"/>
        <w:ind w:firstLine="540"/>
        <w:jc w:val="both"/>
        <w:rPr>
          <w:sz w:val="26"/>
          <w:szCs w:val="26"/>
        </w:rPr>
      </w:pPr>
      <w:r w:rsidRPr="00C54039">
        <w:rPr>
          <w:sz w:val="26"/>
          <w:szCs w:val="26"/>
        </w:rPr>
        <w:t>- по доходам в виде штрафов, возмещения ущерба (в том числе включая штрафы, пени и неустойки за нарушение условий контрактов (договоров);</w:t>
      </w:r>
    </w:p>
    <w:p w:rsidR="00DD5613" w:rsidRPr="00C54039" w:rsidRDefault="00DD5613" w:rsidP="00DD5613">
      <w:pPr>
        <w:pStyle w:val="ConsPlusNormal"/>
        <w:spacing w:before="240"/>
        <w:ind w:firstLine="540"/>
        <w:jc w:val="both"/>
        <w:rPr>
          <w:sz w:val="26"/>
          <w:szCs w:val="26"/>
        </w:rPr>
      </w:pPr>
      <w:r w:rsidRPr="00C54039">
        <w:rPr>
          <w:sz w:val="26"/>
          <w:szCs w:val="26"/>
        </w:rPr>
        <w:t>- по доходам в виде безвозмездных денежных поступлений (в том числе грантов, пожертвований);</w:t>
      </w:r>
    </w:p>
    <w:p w:rsidR="00DD5613" w:rsidRPr="00C54039" w:rsidRDefault="00DD5613" w:rsidP="00DD5613">
      <w:pPr>
        <w:pStyle w:val="ConsPlusNormal"/>
        <w:spacing w:before="240"/>
        <w:ind w:firstLine="540"/>
        <w:jc w:val="both"/>
        <w:rPr>
          <w:sz w:val="26"/>
          <w:szCs w:val="26"/>
        </w:rPr>
      </w:pPr>
      <w:r w:rsidRPr="00C54039">
        <w:rPr>
          <w:sz w:val="26"/>
          <w:szCs w:val="26"/>
        </w:rPr>
        <w:t>- по доходам в виде целевых субсидий, а также субсидий на осуществление капитальных вложений;</w:t>
      </w:r>
    </w:p>
    <w:p w:rsidR="00DD5613" w:rsidRPr="00C54039" w:rsidRDefault="00DD5613" w:rsidP="00DD5613">
      <w:pPr>
        <w:pStyle w:val="ConsPlusNormal"/>
        <w:spacing w:before="240"/>
        <w:ind w:firstLine="540"/>
        <w:jc w:val="both"/>
        <w:rPr>
          <w:sz w:val="26"/>
          <w:szCs w:val="26"/>
        </w:rPr>
      </w:pPr>
      <w:r w:rsidRPr="00C54039">
        <w:rPr>
          <w:sz w:val="26"/>
          <w:szCs w:val="26"/>
        </w:rPr>
        <w:t>- по доходам от операций с активами (в том числе доходы от реализации неиспользуемого имущества, утиля, невозвратной тары, лома черных и цветных металлов).</w:t>
      </w:r>
    </w:p>
    <w:p w:rsidR="00DD5613" w:rsidRPr="00C54039" w:rsidRDefault="00DD5613" w:rsidP="00DD5613">
      <w:pPr>
        <w:pStyle w:val="ConsPlusNormal"/>
        <w:spacing w:before="240"/>
        <w:ind w:firstLine="540"/>
        <w:jc w:val="both"/>
        <w:rPr>
          <w:sz w:val="26"/>
          <w:szCs w:val="26"/>
        </w:rPr>
      </w:pPr>
      <w:r w:rsidRPr="00C54039">
        <w:rPr>
          <w:sz w:val="26"/>
          <w:szCs w:val="26"/>
        </w:rPr>
        <w:t>3.3. Расчет доходов от использования собственности осуществляется на основании информации о плате (тарифе, ставке) за использование имущества за единицу (объект, квадратный метр площади) и количества единиц предоставляемого в пользование имущества.</w:t>
      </w:r>
    </w:p>
    <w:p w:rsidR="00DD5613" w:rsidRPr="00C54039" w:rsidRDefault="00DD5613" w:rsidP="00DD5613">
      <w:pPr>
        <w:pStyle w:val="ConsPlusNormal"/>
        <w:spacing w:before="240"/>
        <w:ind w:firstLine="540"/>
        <w:jc w:val="both"/>
        <w:rPr>
          <w:sz w:val="26"/>
          <w:szCs w:val="26"/>
        </w:rPr>
      </w:pPr>
      <w:r w:rsidRPr="00C54039">
        <w:rPr>
          <w:sz w:val="26"/>
          <w:szCs w:val="26"/>
        </w:rPr>
        <w:t xml:space="preserve">Расчет доходов в виде возмещения расходов, понесенных в связи с эксплуатацией муниципального имущества, закрепленного на праве оперативного управления, платы за общежитие, квартирной платы осуществляется исходя из </w:t>
      </w:r>
      <w:proofErr w:type="gramStart"/>
      <w:r w:rsidRPr="00C54039">
        <w:rPr>
          <w:sz w:val="26"/>
          <w:szCs w:val="26"/>
        </w:rPr>
        <w:t>объема</w:t>
      </w:r>
      <w:proofErr w:type="gramEnd"/>
      <w:r w:rsidRPr="00C54039">
        <w:rPr>
          <w:sz w:val="26"/>
          <w:szCs w:val="26"/>
        </w:rPr>
        <w:t xml:space="preserve"> предоставленного в пользование имущества и планируемой стоимости услуг (возмещаемых расходов).</w:t>
      </w:r>
    </w:p>
    <w:p w:rsidR="00DD5613" w:rsidRPr="00C54039" w:rsidRDefault="00DD5613" w:rsidP="00DD5613">
      <w:pPr>
        <w:pStyle w:val="ConsPlusNormal"/>
        <w:spacing w:before="240"/>
        <w:ind w:firstLine="540"/>
        <w:jc w:val="both"/>
        <w:rPr>
          <w:sz w:val="26"/>
          <w:szCs w:val="26"/>
        </w:rPr>
      </w:pPr>
      <w:r w:rsidRPr="00C54039">
        <w:rPr>
          <w:sz w:val="26"/>
          <w:szCs w:val="26"/>
        </w:rPr>
        <w:t xml:space="preserve">Расчет доходов муниципального автономного учреждения в виде процентов по депозитам, процентов по остаткам средств на счетах в кредитных организациях, а также процентов, полученных от предоставления займов, осуществляется на основании информации о среднегодовом объеме средств, на которые начисляются проценты, и ставке </w:t>
      </w:r>
      <w:r w:rsidRPr="00C54039">
        <w:rPr>
          <w:sz w:val="26"/>
          <w:szCs w:val="26"/>
        </w:rPr>
        <w:lastRenderedPageBreak/>
        <w:t>размещения.</w:t>
      </w:r>
    </w:p>
    <w:p w:rsidR="00DD5613" w:rsidRPr="00C54039" w:rsidRDefault="00DD5613" w:rsidP="00DD5613">
      <w:pPr>
        <w:pStyle w:val="ConsPlusNormal"/>
        <w:spacing w:before="240"/>
        <w:ind w:firstLine="540"/>
        <w:jc w:val="both"/>
        <w:rPr>
          <w:sz w:val="26"/>
          <w:szCs w:val="26"/>
        </w:rPr>
      </w:pPr>
      <w:r w:rsidRPr="00C54039">
        <w:rPr>
          <w:sz w:val="26"/>
          <w:szCs w:val="26"/>
        </w:rPr>
        <w:t>3.4. Расчет доходов от оказания услуг (выполнения работ) сверх установленного муниципального задания осуществляется исходя из планируемого объема оказания платных услуг (выполнения работ) и их планируемой стоимости.</w:t>
      </w:r>
    </w:p>
    <w:p w:rsidR="00DD5613" w:rsidRPr="00C54039" w:rsidRDefault="00DD5613" w:rsidP="00DD5613">
      <w:pPr>
        <w:pStyle w:val="ConsPlusNormal"/>
        <w:spacing w:before="240"/>
        <w:ind w:firstLine="540"/>
        <w:jc w:val="both"/>
        <w:rPr>
          <w:sz w:val="26"/>
          <w:szCs w:val="26"/>
        </w:rPr>
      </w:pPr>
      <w:r w:rsidRPr="00C54039">
        <w:rPr>
          <w:sz w:val="26"/>
          <w:szCs w:val="26"/>
        </w:rPr>
        <w:t>Расчет доходов от оказания услуг (выполнения работ) в рамках установленного муниципального задания в случаях, установленных Федеральным законом, осуществляется в соответствии с объемом услуг (работ), установленных муниципальным заданием, и платой (ценой, тарифом) за указанную услугу (работу).</w:t>
      </w:r>
    </w:p>
    <w:p w:rsidR="00DD5613" w:rsidRPr="00B448ED" w:rsidRDefault="00DD5613" w:rsidP="00DD5613">
      <w:pPr>
        <w:pStyle w:val="ConsPlusNormal"/>
        <w:spacing w:before="240"/>
        <w:ind w:firstLine="540"/>
        <w:jc w:val="both"/>
      </w:pPr>
      <w:r w:rsidRPr="00B448ED">
        <w:t>3.5. Расчет доходов в виде штрафов, средств, получаемых в возмещение ущерба (в том числе страховых возмещений), при наличии решения суда, исполнительного документа, решения о возврате суммы излишне уплаченного налога, принятого налоговым органом, решения страховой организации о выплате страхового возмещения при наступлении страхового случая осуществляется в размере, определенном указанными решениями.</w:t>
      </w:r>
    </w:p>
    <w:p w:rsidR="00DD5613" w:rsidRPr="00B448ED" w:rsidRDefault="00DD5613" w:rsidP="00DD5613">
      <w:pPr>
        <w:pStyle w:val="ConsPlusNormal"/>
        <w:spacing w:before="240"/>
        <w:ind w:firstLine="540"/>
        <w:jc w:val="both"/>
      </w:pPr>
      <w:r w:rsidRPr="00B448ED">
        <w:t>3.6. Расчет доходов от иной приносящей доход деятельности осуществляется с учетом стоимости услуг по одному договору, среднего количества указанных поступлений за последние три года и их размера, а также иных прогнозных показателей в зависимости от их вида, установленных учреждением.</w:t>
      </w:r>
    </w:p>
    <w:p w:rsidR="00DD5613" w:rsidRDefault="00DD5613" w:rsidP="00DD5613">
      <w:pPr>
        <w:pStyle w:val="ConsPlusNormal"/>
        <w:spacing w:before="240"/>
        <w:ind w:firstLine="540"/>
        <w:jc w:val="both"/>
      </w:pPr>
      <w:r>
        <w:t xml:space="preserve">3.7. Расчет расходов осуществляется по видам расходов с учетом норм трудовых, материальных, технических ресурсов, используемых для оказания учреждением услуг (выполнения работ), а также требований, установленных нормативными правовыми (правовыми) актами, в том числе </w:t>
      </w:r>
      <w:proofErr w:type="spellStart"/>
      <w:r>
        <w:t>ГОСТами</w:t>
      </w:r>
      <w:proofErr w:type="spellEnd"/>
      <w:r>
        <w:t xml:space="preserve">, </w:t>
      </w:r>
      <w:proofErr w:type="spellStart"/>
      <w:r>
        <w:t>СНиПами</w:t>
      </w:r>
      <w:proofErr w:type="spellEnd"/>
      <w:r>
        <w:t xml:space="preserve">, </w:t>
      </w:r>
      <w:proofErr w:type="spellStart"/>
      <w:r>
        <w:t>СанПиНами</w:t>
      </w:r>
      <w:proofErr w:type="spellEnd"/>
      <w:r>
        <w:t>, стандартами, порядками и регламентами (паспортами) оказания муниципальных услуг (выполнения работ).</w:t>
      </w:r>
    </w:p>
    <w:p w:rsidR="00DD5613" w:rsidRDefault="00DD5613" w:rsidP="00DD5613">
      <w:pPr>
        <w:pStyle w:val="ConsPlusNormal"/>
        <w:spacing w:before="240"/>
        <w:ind w:firstLine="540"/>
        <w:jc w:val="both"/>
      </w:pPr>
      <w:r>
        <w:t xml:space="preserve">3.8. </w:t>
      </w:r>
      <w:proofErr w:type="gramStart"/>
      <w:r>
        <w:t>В расчет расходов на оплату труда и страховых взносов на обязательное социальное страхование в части работников учреждения включаются расходы на оплату труда, компенсационные выплаты, включая пособия, выплачиваемые из фонда оплаты труда, а также страховые взносы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социальное страхование от несчастных случаев на</w:t>
      </w:r>
      <w:proofErr w:type="gramEnd"/>
      <w:r>
        <w:t xml:space="preserve"> </w:t>
      </w:r>
      <w:proofErr w:type="gramStart"/>
      <w:r>
        <w:t>производстве</w:t>
      </w:r>
      <w:proofErr w:type="gramEnd"/>
      <w:r>
        <w:t xml:space="preserve"> и профессиональных заболеваний, на обязательное медицинское страхование.</w:t>
      </w:r>
    </w:p>
    <w:p w:rsidR="00DD5613" w:rsidRDefault="00DD5613" w:rsidP="00DD5613">
      <w:pPr>
        <w:pStyle w:val="ConsPlusNormal"/>
        <w:spacing w:before="240"/>
        <w:ind w:firstLine="540"/>
        <w:jc w:val="both"/>
      </w:pPr>
      <w:proofErr w:type="gramStart"/>
      <w:r>
        <w:t>При расчете плановых показателей расходов на оплату труда учитывается расчетная численность работников, включая основной персонал, вспомогательный персонал, административно-управленческий персонал, обслуживающий персонал, расчетные должностные оклады, ежемесячные надбавки к должностному окладу, стимулирующие выплаты, компенсационные выплаты, в том числе за работу с вредными и (или) опасными условиями труда, при выполнении работ в других условиях, отклоняющихся от нормальных, а также иные выплаты, предусмотренные законодательством</w:t>
      </w:r>
      <w:proofErr w:type="gramEnd"/>
      <w:r>
        <w:t xml:space="preserve"> Российской Федерации, локальными нормативными актами учреждения в соответствии с утвержденным штатным расписанием.</w:t>
      </w:r>
    </w:p>
    <w:p w:rsidR="00DD5613" w:rsidRDefault="00DD5613" w:rsidP="00DD5613">
      <w:pPr>
        <w:pStyle w:val="ConsPlusNormal"/>
        <w:spacing w:before="240"/>
        <w:ind w:firstLine="540"/>
        <w:jc w:val="both"/>
      </w:pPr>
      <w:r>
        <w:t>3.9. Расчет расходов на выплаты компенсационного характера персоналу, за исключением фонда оплаты труда, включает выплаты по возмещению работникам (сотрудникам) расходов, связанных со служебными командировками, возмещению расходов на прохождение медицинского осмотра, иные компенсационные выплаты работникам, предусмотренные законодательством Российской Федерации, коллективным трудовым договором, локальными актами учреждения.</w:t>
      </w:r>
    </w:p>
    <w:p w:rsidR="00DD5613" w:rsidRDefault="00DD5613" w:rsidP="00DD5613">
      <w:pPr>
        <w:pStyle w:val="ConsPlusNormal"/>
        <w:spacing w:before="240"/>
        <w:ind w:firstLine="540"/>
        <w:jc w:val="both"/>
      </w:pPr>
      <w:r>
        <w:lastRenderedPageBreak/>
        <w:t xml:space="preserve">3.10. </w:t>
      </w:r>
      <w:proofErr w:type="gramStart"/>
      <w:r>
        <w:t>Расчет расходов на выплаты по социальному обеспечению и иным выплатам населению, не связанным с выплатами работникам, возникающими в рамках трудовых отношений (расходов по социальному обеспечению населения вне рамок систем государственного пенсионного, социального, медицинского страхования), в том числе на оплату медицинского обслуживания, оплату путевок на санаторно-курортное лечение и в детские оздоровительные лагеря, а также выплат бывшим работникам учреждений, в том числе</w:t>
      </w:r>
      <w:proofErr w:type="gramEnd"/>
      <w:r>
        <w:t xml:space="preserve"> к памятным датам, профессиональным праздникам, осуществляется с учетом количества планируемых выплат в год и их размера.</w:t>
      </w:r>
    </w:p>
    <w:p w:rsidR="00DD5613" w:rsidRDefault="00DD5613" w:rsidP="00DD5613">
      <w:pPr>
        <w:pStyle w:val="ConsPlusNormal"/>
        <w:spacing w:before="240"/>
        <w:ind w:firstLine="540"/>
        <w:jc w:val="both"/>
      </w:pPr>
      <w:r>
        <w:t>3.11. Расчет расходов на уплату налога на имущество организации, земельного налога, транспортного налога формируется с учетом объекта налогообложения, особенностей определения налоговой базы, налоговой ставки, а также налоговых льгот, оснований и порядка их применения, порядка и сроков уплаты по каждому налогу в соответствии с законодательством Российской Федерации о налогах и сборах.</w:t>
      </w:r>
    </w:p>
    <w:p w:rsidR="00DD5613" w:rsidRDefault="00DD5613" w:rsidP="00DD5613">
      <w:pPr>
        <w:pStyle w:val="ConsPlusNormal"/>
        <w:spacing w:before="240"/>
        <w:ind w:firstLine="540"/>
        <w:jc w:val="both"/>
      </w:pPr>
      <w:r>
        <w:t>3.12. Расчет расходов на уплату прочих налогов и сборов, других платежей, являющихся в соответствии с бюджетным законодательством Российской Федерации доходами соответствующего бюджета, осуществляется с учетом вида платежа, порядка их расчета, порядка и сроков уплаты по каждому виду платежа.</w:t>
      </w:r>
    </w:p>
    <w:p w:rsidR="00DD5613" w:rsidRDefault="00DD5613" w:rsidP="00DD5613">
      <w:pPr>
        <w:pStyle w:val="ConsPlusNormal"/>
        <w:spacing w:before="240"/>
        <w:ind w:firstLine="540"/>
        <w:jc w:val="both"/>
      </w:pPr>
      <w:r>
        <w:t>3.13. Расчет расходов на безвозмездные перечисления организациям и физическим лицам осуществляется с учетом количества планируемых безвозмездных перечислений организациям и их размера.</w:t>
      </w:r>
    </w:p>
    <w:p w:rsidR="00DD5613" w:rsidRDefault="00DD5613" w:rsidP="00DD5613">
      <w:pPr>
        <w:pStyle w:val="ConsPlusNormal"/>
        <w:spacing w:before="240"/>
        <w:ind w:firstLine="540"/>
        <w:jc w:val="both"/>
      </w:pPr>
      <w:r>
        <w:t>3.14. Расчет прочих расходов (кроме расходов на закупку товаров, работ, услуг) осуществляется по видам выплат с учетом количества планируемых выплат в год и их размера.</w:t>
      </w:r>
    </w:p>
    <w:p w:rsidR="00DD5613" w:rsidRDefault="00DD5613" w:rsidP="00DD5613">
      <w:pPr>
        <w:pStyle w:val="ConsPlusNormal"/>
        <w:spacing w:before="240"/>
        <w:ind w:firstLine="540"/>
        <w:jc w:val="both"/>
      </w:pPr>
      <w:bookmarkStart w:id="3" w:name="P147"/>
      <w:bookmarkEnd w:id="3"/>
      <w:r>
        <w:t xml:space="preserve">3.15. Расчет расходов на услуги связи должен учитывать количество абонентских номеров, подключенных к сети связи, цены услуг связи, ежемесячную абонентскую плату в расчете на один абонентский номер, количество месяцев предоставления услуги; размер повременной оплаты междугородних, международных и местных телефонных соединений, а также стоимость услуг при повременной оплате услуг телефонной связи; количество пересылаемой корреспонденции, в том числе с использованием фельдъегерской и специальной связи, стоимость пересылки почтовой корреспонденции за единицу услуги, стоимость аренды интернет-канала, повременной оплаты за интернет-услуги или оплата </w:t>
      </w:r>
      <w:proofErr w:type="spellStart"/>
      <w:proofErr w:type="gramStart"/>
      <w:r>
        <w:t>интернет-трафика</w:t>
      </w:r>
      <w:proofErr w:type="spellEnd"/>
      <w:proofErr w:type="gramEnd"/>
      <w:r>
        <w:t>.</w:t>
      </w:r>
    </w:p>
    <w:p w:rsidR="00DD5613" w:rsidRDefault="00DD5613" w:rsidP="00DD5613">
      <w:pPr>
        <w:pStyle w:val="ConsPlusNormal"/>
        <w:spacing w:before="240"/>
        <w:ind w:firstLine="540"/>
        <w:jc w:val="both"/>
      </w:pPr>
      <w:r>
        <w:t>3.16. Расчет расходов на транспортные услуги осуществляется с учетом видов услуг по перевозке (транспортировке) грузов, пассажирских перевозок и стоимости указанных услуг.</w:t>
      </w:r>
    </w:p>
    <w:p w:rsidR="00DD5613" w:rsidRDefault="00DD5613" w:rsidP="00DD5613">
      <w:pPr>
        <w:pStyle w:val="ConsPlusNormal"/>
        <w:spacing w:before="240"/>
        <w:ind w:firstLine="540"/>
        <w:jc w:val="both"/>
      </w:pPr>
      <w:r>
        <w:t xml:space="preserve">3.17. </w:t>
      </w:r>
      <w:proofErr w:type="gramStart"/>
      <w:r>
        <w:t xml:space="preserve">Расчет расходов на коммунальные услуги осуществляется исходя из расходов на газоснабжение (иные виды топлива), электроснабжение, теплоснабжение, горячее водоснабжение, холодное водоснабжение и водоотведение с учетом количества объектов, тарифов на оказание коммунальных услуг (в том числе с учетом применяемого </w:t>
      </w:r>
      <w:proofErr w:type="spellStart"/>
      <w:r>
        <w:t>одноставочного</w:t>
      </w:r>
      <w:proofErr w:type="spellEnd"/>
      <w:r>
        <w:t xml:space="preserve">, дифференцированного по зонам суток или </w:t>
      </w:r>
      <w:proofErr w:type="spellStart"/>
      <w:r>
        <w:t>двуставочного</w:t>
      </w:r>
      <w:proofErr w:type="spellEnd"/>
      <w:r>
        <w:t xml:space="preserve"> тарифа на электроэнергию), расчетной потребности планового потребления услуг и затраты на транспортировку топлива (при наличии).</w:t>
      </w:r>
      <w:proofErr w:type="gramEnd"/>
    </w:p>
    <w:p w:rsidR="00DD5613" w:rsidRDefault="00DD5613" w:rsidP="00DD5613">
      <w:pPr>
        <w:pStyle w:val="ConsPlusNormal"/>
        <w:spacing w:before="240"/>
        <w:ind w:firstLine="540"/>
        <w:jc w:val="both"/>
      </w:pPr>
      <w:r>
        <w:t xml:space="preserve">3.18. </w:t>
      </w:r>
      <w:proofErr w:type="gramStart"/>
      <w:r>
        <w:t>Расчет расходов на аренду имущества, в том числе объектов недвижимого имущества, осуществляется с учетом арендуемой площади (количества арендуемого оборудования, иного имущества), количества месяцев (суток, часов) аренды, цены аренды в месяц (сутки, час), а также стоимости возмещаемых услуг (по содержанию имущества, его охране, потребляемых коммунальных услуг).</w:t>
      </w:r>
      <w:proofErr w:type="gramEnd"/>
    </w:p>
    <w:p w:rsidR="00DD5613" w:rsidRDefault="00DD5613" w:rsidP="00DD5613">
      <w:pPr>
        <w:pStyle w:val="ConsPlusNormal"/>
        <w:spacing w:before="240"/>
        <w:ind w:firstLine="540"/>
        <w:jc w:val="both"/>
      </w:pPr>
      <w:r>
        <w:lastRenderedPageBreak/>
        <w:t xml:space="preserve">3.19. </w:t>
      </w:r>
      <w:proofErr w:type="gramStart"/>
      <w:r>
        <w:t xml:space="preserve">Расчет расходов на содержание имущества осуществляется с учетом планов ремонтных работ и их сметной стоимости, определенной с учетом необходимого объема ремонтных работ, графика </w:t>
      </w:r>
      <w:proofErr w:type="spellStart"/>
      <w:r>
        <w:t>регламентно-профилактических</w:t>
      </w:r>
      <w:proofErr w:type="spellEnd"/>
      <w:r>
        <w:t xml:space="preserve"> работ по ремонту оборудования, требований к санитарно-гигиеническому обслуживанию, охране труда (включая уборку помещений и территории, вывоз твердых бытовых отходов, мойку, химическую чистку, дезинфекцию, дезинсекцию), а также правил его эксплуатации.</w:t>
      </w:r>
      <w:proofErr w:type="gramEnd"/>
    </w:p>
    <w:p w:rsidR="00DD5613" w:rsidRDefault="00DD5613" w:rsidP="00DD5613">
      <w:pPr>
        <w:pStyle w:val="ConsPlusNormal"/>
        <w:spacing w:before="240"/>
        <w:ind w:firstLine="540"/>
        <w:jc w:val="both"/>
      </w:pPr>
      <w:r>
        <w:t xml:space="preserve">3.20. </w:t>
      </w:r>
      <w:proofErr w:type="gramStart"/>
      <w:r>
        <w:t>Расчет расходов на обязательное страхование, в том числе на обязательное страхование гражданской ответственности владельцев транспортных средств, страховой премии (страховых взносов) осуществляется с учетом количества застрахованных работников, застрахованного имущества, базовых ставок страховых тарифов и поправочных коэффициентов к ним, определяемых с учетом характера страхового риска и условий договора страхования, в том числе наличия франшизы и ее размера.</w:t>
      </w:r>
      <w:proofErr w:type="gramEnd"/>
    </w:p>
    <w:p w:rsidR="00DD5613" w:rsidRDefault="00DD5613" w:rsidP="00DD5613">
      <w:pPr>
        <w:pStyle w:val="ConsPlusNormal"/>
        <w:spacing w:before="240"/>
        <w:ind w:firstLine="540"/>
        <w:jc w:val="both"/>
      </w:pPr>
      <w:bookmarkStart w:id="4" w:name="P153"/>
      <w:bookmarkEnd w:id="4"/>
      <w:r>
        <w:t>3.21. Расчет расходов на повышение квалификации (профессиональную переподготовку) осуществляется с учетом количества работников, направляемых на повышение квалификации, и цены обучения одного работника по каждому виду дополнительного профессионального образования.</w:t>
      </w:r>
    </w:p>
    <w:p w:rsidR="00DD5613" w:rsidRDefault="00DD5613" w:rsidP="00DD5613">
      <w:pPr>
        <w:pStyle w:val="ConsPlusNormal"/>
        <w:spacing w:before="240"/>
        <w:ind w:firstLine="540"/>
        <w:jc w:val="both"/>
      </w:pPr>
      <w:r>
        <w:t xml:space="preserve">3.22. </w:t>
      </w:r>
      <w:proofErr w:type="gramStart"/>
      <w:r>
        <w:t xml:space="preserve">Расчет расходов на оплату услуг и работ (медицинских осмотров, информационных услуг, консультационных услуг, экспертных услуг, научно-исследовательских работ, типографских работ), не указанных в </w:t>
      </w:r>
      <w:hyperlink w:anchor="P147" w:tooltip="3.15. Расчет расходов на услуги связи должен учитывать количество абонентских номеров, подключенных к сети связи, цены услуг связи, ежемесячную абонентскую плату в расчете на один абонентский номер, количество месяцев предоставления услуги; размер повременной ">
        <w:r>
          <w:rPr>
            <w:color w:val="0000FF"/>
          </w:rPr>
          <w:t>пунктах 3.15</w:t>
        </w:r>
      </w:hyperlink>
      <w:r>
        <w:t xml:space="preserve"> - </w:t>
      </w:r>
      <w:hyperlink w:anchor="P153" w:tooltip="3.21. Расчет расходов на повышение квалификации (профессиональную переподготовку) осуществляется с учетом количества работников, направляемых на повышение квалификации, и цены обучения одного работника по каждому виду дополнительного профессионального образова">
        <w:r>
          <w:rPr>
            <w:color w:val="0000FF"/>
          </w:rPr>
          <w:t>3.21</w:t>
        </w:r>
      </w:hyperlink>
      <w:r>
        <w:t xml:space="preserve"> Порядка, осуществляется на основании расчетов необходимых выплат с учетом численности работников, потребности в информационных системах, количества проводимых экспертиз, количества приобретаемых печатных и иных периодических изданий, определяемых с учетом специфики деятельности учреждения, предусмотренной уставом учреждения.</w:t>
      </w:r>
      <w:proofErr w:type="gramEnd"/>
    </w:p>
    <w:p w:rsidR="00DD5613" w:rsidRDefault="00DD5613" w:rsidP="00DD5613">
      <w:pPr>
        <w:pStyle w:val="ConsPlusNormal"/>
        <w:spacing w:before="240"/>
        <w:ind w:firstLine="540"/>
        <w:jc w:val="both"/>
      </w:pPr>
      <w:r>
        <w:t xml:space="preserve">3.23. </w:t>
      </w:r>
      <w:proofErr w:type="gramStart"/>
      <w:r>
        <w:t>Расчет расходов на приобретение объектов движимого имущества (в том числе оборудования, транспортных средств, мебели, инвентаря, бытовых приборов) осуществляется с учетом среднего срока эксплуатации указанного имущества, норм обеспеченности (при их наличии), потребности учреждения в таком имуществе, информации о стоимости приобретения необходимого имущества, определенной методом сопоставимых рыночных цен (анализа рынка), заключающемся в анализе информации о рыночных ценах идентичных (однородных) товаров, работ, услуг</w:t>
      </w:r>
      <w:proofErr w:type="gramEnd"/>
      <w:r>
        <w:t>, в том числе о ценах производителей (изготовителей) указанных товаров, работ, услуг.</w:t>
      </w:r>
    </w:p>
    <w:p w:rsidR="00DD5613" w:rsidRDefault="00DD5613" w:rsidP="00DD5613">
      <w:pPr>
        <w:pStyle w:val="ConsPlusNormal"/>
        <w:spacing w:before="240"/>
        <w:ind w:firstLine="540"/>
        <w:jc w:val="both"/>
      </w:pPr>
      <w:r>
        <w:t xml:space="preserve">3.24. </w:t>
      </w:r>
      <w:proofErr w:type="gramStart"/>
      <w:r>
        <w:t>Расчет расходов на приобретение материальных запасов осуществляется с учетом потребности в продуктах питания, лекарственных средствах, горюче-смазочных и строительных материалах, мягком инвентаре и специальной одежде, обуви, запасных частях к оборудованию и транспортным средствам, хозяйственных товарах и канцелярских принадлежностях, а также наличия указанного имущества в запасе и (или) необходимости формирования экстренного (аварийного) запаса.</w:t>
      </w:r>
      <w:proofErr w:type="gramEnd"/>
    </w:p>
    <w:p w:rsidR="00DD5613" w:rsidRDefault="00DD5613" w:rsidP="00DD5613">
      <w:pPr>
        <w:pStyle w:val="ConsPlusNormal"/>
        <w:spacing w:before="240"/>
        <w:ind w:firstLine="540"/>
        <w:jc w:val="both"/>
      </w:pPr>
      <w:r>
        <w:t>3.25. Расчеты расходов на закупку товаров, работ, услуг должны соответствовать в части планируемых к заключению контрактов (договоров):</w:t>
      </w:r>
    </w:p>
    <w:p w:rsidR="00DD5613" w:rsidRDefault="00DD5613" w:rsidP="00DD5613">
      <w:pPr>
        <w:pStyle w:val="ConsPlusNormal"/>
        <w:spacing w:before="240"/>
        <w:ind w:firstLine="540"/>
        <w:jc w:val="both"/>
      </w:pPr>
      <w:proofErr w:type="gramStart"/>
      <w:r>
        <w:t xml:space="preserve">- показателям плана закупок товаров, работ, услуг для обеспечения государственных и муниципальных нужд, формируемого в соответствии с требованиями законодательства Российской Федерации о контрактной системе в сфере закупок товаров, работ, для обеспечения государственных и муниципальных нужд, в случае осуществления закупок в соответствии с Федеральным </w:t>
      </w:r>
      <w:hyperlink r:id="rId1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законом</w:t>
        </w:r>
      </w:hyperlink>
      <w:r>
        <w:t xml:space="preserve"> от 5 апреля 2013 г. N 44-ФЗ "О контрактной системе в сфере закупок </w:t>
      </w:r>
      <w:r>
        <w:lastRenderedPageBreak/>
        <w:t>товаров, работ, услуг для</w:t>
      </w:r>
      <w:proofErr w:type="gramEnd"/>
      <w:r>
        <w:t xml:space="preserve"> обеспечения государственных и муниципальных нужд";</w:t>
      </w:r>
    </w:p>
    <w:p w:rsidR="00DD5613" w:rsidRDefault="00DD5613" w:rsidP="00DD5613">
      <w:pPr>
        <w:pStyle w:val="ConsPlusNormal"/>
        <w:spacing w:before="240"/>
        <w:ind w:firstLine="540"/>
        <w:jc w:val="both"/>
      </w:pPr>
      <w:r>
        <w:t xml:space="preserve">- показателям плана закупок товаров, работ, услуг, формируемого в соответствии с законодательством Российской Федерации о закупках товаров, работ, услуг отдельными видами юридических лиц, в случае осуществления закупок в соответствии с Федеральным </w:t>
      </w:r>
      <w:hyperlink r:id="rId18"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color w:val="0000FF"/>
          </w:rPr>
          <w:t>законом</w:t>
        </w:r>
      </w:hyperlink>
      <w:r>
        <w:t xml:space="preserve"> от 18 июля 2011 г. N 223-ФЗ "О закупках товаров, работ, услуг отдельными видами юридических лиц".</w:t>
      </w:r>
    </w:p>
    <w:p w:rsidR="00DD5613" w:rsidRDefault="00DD5613" w:rsidP="00DD5613">
      <w:pPr>
        <w:pStyle w:val="ConsPlusNormal"/>
        <w:spacing w:before="240"/>
        <w:ind w:firstLine="540"/>
        <w:jc w:val="both"/>
      </w:pPr>
      <w:r>
        <w:t>3.26. Расчет расходов на осуществление капитальных вложений:</w:t>
      </w:r>
    </w:p>
    <w:p w:rsidR="00DD5613" w:rsidRDefault="00DD5613" w:rsidP="00DD5613">
      <w:pPr>
        <w:pStyle w:val="ConsPlusNormal"/>
        <w:spacing w:before="240"/>
        <w:ind w:firstLine="540"/>
        <w:jc w:val="both"/>
      </w:pPr>
      <w:r>
        <w:t>- в целях капитального строительства объектов недвижимого имущества (реконструкции, в том числе с элементами реставрации, технического перевооружения) осуществляется с учетом сметной стоимости объектов капитального строительства, рассчитываемой в соответствии с законодательством о градостроительной деятельности Российской Федерации;</w:t>
      </w:r>
    </w:p>
    <w:p w:rsidR="00DD5613" w:rsidRDefault="00DD5613" w:rsidP="00DD5613">
      <w:pPr>
        <w:pStyle w:val="ConsPlusNormal"/>
        <w:spacing w:before="240"/>
        <w:ind w:firstLine="540"/>
        <w:jc w:val="both"/>
      </w:pPr>
      <w:r>
        <w:t>- в целях приобретения объектов недвижимого имущества осуществляется с учетом стоимости приобретения объектов недвижимого имущества, определяемой в соответствии с законодательством Российской Федерации, регулирующим оценочную деятельность в Российской Федерации.</w:t>
      </w:r>
    </w:p>
    <w:p w:rsidR="00DD5613" w:rsidRDefault="00DD5613" w:rsidP="00DD5613">
      <w:pPr>
        <w:pStyle w:val="ConsPlusNormal"/>
        <w:spacing w:before="240"/>
        <w:ind w:firstLine="540"/>
        <w:jc w:val="both"/>
      </w:pPr>
      <w:r>
        <w:t>3.27. Расчеты расходов, связанных с выполнением учреждением муниципального задания, могут осуществляться с превышением нормативных затрат в пределах общего объема средств субсидии на финансовое обеспечение выполнения муниципального задания.</w:t>
      </w:r>
    </w:p>
    <w:p w:rsidR="00DD5613" w:rsidRDefault="00DD5613" w:rsidP="00DD5613">
      <w:pPr>
        <w:pStyle w:val="ConsPlusNormal"/>
        <w:spacing w:before="240"/>
        <w:ind w:firstLine="540"/>
        <w:jc w:val="both"/>
      </w:pPr>
      <w:r>
        <w:t>3.28. В случае</w:t>
      </w:r>
      <w:proofErr w:type="gramStart"/>
      <w:r>
        <w:t>,</w:t>
      </w:r>
      <w:proofErr w:type="gramEnd"/>
      <w:r>
        <w:t xml:space="preserve"> если учреждением не планируется получать отдельные доходы и осуществлять отдельные расходы, то обоснования (расчеты) поступлений и выплат по указанным доходам и расходам не формируются.</w:t>
      </w:r>
    </w:p>
    <w:p w:rsidR="00DD5613" w:rsidRDefault="00DD5613" w:rsidP="00DD5613">
      <w:pPr>
        <w:pStyle w:val="ConsPlusNormal"/>
        <w:jc w:val="both"/>
      </w:pPr>
    </w:p>
    <w:p w:rsidR="00DD5613" w:rsidRPr="00B448ED" w:rsidRDefault="00DD5613" w:rsidP="00DD5613">
      <w:pPr>
        <w:pStyle w:val="ConsPlusTitle"/>
        <w:jc w:val="center"/>
        <w:outlineLvl w:val="1"/>
        <w:rPr>
          <w:rFonts w:ascii="Times New Roman" w:hAnsi="Times New Roman" w:cs="Times New Roman"/>
        </w:rPr>
      </w:pPr>
      <w:r w:rsidRPr="00B448ED">
        <w:rPr>
          <w:rFonts w:ascii="Times New Roman" w:hAnsi="Times New Roman" w:cs="Times New Roman"/>
        </w:rPr>
        <w:t>4. Утверждение Плана</w:t>
      </w:r>
    </w:p>
    <w:p w:rsidR="00DD5613" w:rsidRPr="00B448ED" w:rsidRDefault="00DD5613" w:rsidP="00DD5613">
      <w:pPr>
        <w:pStyle w:val="ConsPlusNormal"/>
        <w:jc w:val="both"/>
      </w:pPr>
    </w:p>
    <w:p w:rsidR="00DD5613" w:rsidRDefault="00DD5613" w:rsidP="00DD5613">
      <w:pPr>
        <w:pStyle w:val="ConsPlusNormal"/>
        <w:ind w:firstLine="540"/>
        <w:jc w:val="both"/>
      </w:pPr>
      <w:r>
        <w:t>4.1. План утверждается руководителем учреждения после утверждения решения о бюджете на очередной финансовый год (очередной финансовый год и плановый период) не позднее 10 рабочих дней со дня заключения соглашения о предоставлении субсидии на финансовое обеспечение выполнения муниципального задания.</w:t>
      </w:r>
    </w:p>
    <w:p w:rsidR="00DD5613" w:rsidRDefault="00DD5613" w:rsidP="00DD5613">
      <w:pPr>
        <w:pStyle w:val="ConsPlusNormal"/>
        <w:jc w:val="both"/>
      </w:pPr>
    </w:p>
    <w:p w:rsidR="00DD5613" w:rsidRPr="00B448ED" w:rsidRDefault="00DD5613" w:rsidP="00DD5613">
      <w:pPr>
        <w:pStyle w:val="ConsPlusTitle"/>
        <w:jc w:val="center"/>
        <w:outlineLvl w:val="1"/>
        <w:rPr>
          <w:rFonts w:ascii="Times New Roman" w:hAnsi="Times New Roman" w:cs="Times New Roman"/>
        </w:rPr>
      </w:pPr>
      <w:r w:rsidRPr="00B448ED">
        <w:rPr>
          <w:rFonts w:ascii="Times New Roman" w:hAnsi="Times New Roman" w:cs="Times New Roman"/>
        </w:rPr>
        <w:t>5. Внесение изменений в План</w:t>
      </w:r>
    </w:p>
    <w:p w:rsidR="00DD5613" w:rsidRPr="00B448ED" w:rsidRDefault="00DD5613" w:rsidP="00DD5613">
      <w:pPr>
        <w:pStyle w:val="ConsPlusNormal"/>
        <w:jc w:val="both"/>
      </w:pPr>
    </w:p>
    <w:p w:rsidR="00DD5613" w:rsidRDefault="00DD5613" w:rsidP="00DD5613">
      <w:pPr>
        <w:pStyle w:val="ConsPlusNormal"/>
        <w:ind w:firstLine="540"/>
        <w:jc w:val="both"/>
      </w:pPr>
      <w:r>
        <w:t>5.1. Внесение изменений в показатели Плана в течение текущего финансового года осуществляется в следующих случаях:</w:t>
      </w:r>
    </w:p>
    <w:p w:rsidR="00DD5613" w:rsidRDefault="00DD5613" w:rsidP="00DD5613">
      <w:pPr>
        <w:pStyle w:val="ConsPlusNormal"/>
        <w:spacing w:before="240"/>
        <w:ind w:firstLine="540"/>
        <w:jc w:val="both"/>
      </w:pPr>
      <w:r>
        <w:t>1) использование учреждением по согласованию с учредителем остатков средств на начало текущего финансового года, в том числе неиспользованных остатков целевых субсидий и субсидий на осуществление капитальных вложений;</w:t>
      </w:r>
    </w:p>
    <w:p w:rsidR="00DD5613" w:rsidRDefault="00DD5613" w:rsidP="00DD5613">
      <w:pPr>
        <w:pStyle w:val="ConsPlusNormal"/>
        <w:spacing w:before="240"/>
        <w:ind w:firstLine="540"/>
        <w:jc w:val="both"/>
      </w:pPr>
      <w:r>
        <w:t>2) изменение объемов планируемых поступлений, а также объемов и (или) направлений выплат, в том числе:</w:t>
      </w:r>
    </w:p>
    <w:p w:rsidR="00DD5613" w:rsidRDefault="00DD5613" w:rsidP="00DD5613">
      <w:pPr>
        <w:pStyle w:val="ConsPlusNormal"/>
        <w:spacing w:before="240"/>
        <w:ind w:firstLine="540"/>
        <w:jc w:val="both"/>
      </w:pPr>
      <w:r>
        <w:t>а) в связи с изменением объема предоставляемых субсидий на финансовое обеспечение муниципального задания, целевых субсидий, субсидий на осуществление капитальных вложений, грантов;</w:t>
      </w:r>
    </w:p>
    <w:p w:rsidR="00DD5613" w:rsidRDefault="00DD5613" w:rsidP="00DD5613">
      <w:pPr>
        <w:pStyle w:val="ConsPlusNormal"/>
        <w:spacing w:before="240"/>
        <w:ind w:firstLine="540"/>
        <w:jc w:val="both"/>
      </w:pPr>
      <w:r>
        <w:t>б) в связи с изменением объема услуг (работ), предоставляемых за плату;</w:t>
      </w:r>
    </w:p>
    <w:p w:rsidR="00DD5613" w:rsidRDefault="00DD5613" w:rsidP="00DD5613">
      <w:pPr>
        <w:pStyle w:val="ConsPlusNormal"/>
        <w:spacing w:before="240"/>
        <w:ind w:firstLine="540"/>
        <w:jc w:val="both"/>
      </w:pPr>
      <w:r>
        <w:lastRenderedPageBreak/>
        <w:t>в) в связи с изменением объемов безвозмездных поступлений от юридических и физических лиц;</w:t>
      </w:r>
    </w:p>
    <w:p w:rsidR="00DD5613" w:rsidRDefault="00DD5613" w:rsidP="00DD5613">
      <w:pPr>
        <w:pStyle w:val="ConsPlusNormal"/>
        <w:spacing w:before="240"/>
        <w:ind w:firstLine="540"/>
        <w:jc w:val="both"/>
      </w:pPr>
      <w:r>
        <w:t>г) в связи с поступлением средств дебиторской задолженности прошлых лет, не включенных в показатели Плана при его составлении;</w:t>
      </w:r>
    </w:p>
    <w:p w:rsidR="00DD5613" w:rsidRDefault="00DD5613" w:rsidP="00DD5613">
      <w:pPr>
        <w:pStyle w:val="ConsPlusNormal"/>
        <w:spacing w:before="240"/>
        <w:ind w:firstLine="540"/>
        <w:jc w:val="both"/>
      </w:pPr>
      <w:proofErr w:type="spellStart"/>
      <w:r>
        <w:t>д</w:t>
      </w:r>
      <w:proofErr w:type="spellEnd"/>
      <w:r>
        <w:t>) в связи с увеличением выплат по неисполненным обязательствам прошлых лет, не включенных в показатели Плана при его составлении;</w:t>
      </w:r>
    </w:p>
    <w:p w:rsidR="00DD5613" w:rsidRDefault="00DD5613" w:rsidP="00DD5613">
      <w:pPr>
        <w:pStyle w:val="ConsPlusNormal"/>
        <w:spacing w:before="240"/>
        <w:ind w:firstLine="540"/>
        <w:jc w:val="both"/>
      </w:pPr>
      <w:r>
        <w:t>3) в связи с проведением реорганизации учреждения в форме:</w:t>
      </w:r>
    </w:p>
    <w:p w:rsidR="00DD5613" w:rsidRDefault="00DD5613" w:rsidP="00DD5613">
      <w:pPr>
        <w:pStyle w:val="ConsPlusNormal"/>
        <w:spacing w:before="240"/>
        <w:ind w:firstLine="540"/>
        <w:jc w:val="both"/>
      </w:pPr>
      <w:r>
        <w:t>а) присоединения, слияния;</w:t>
      </w:r>
    </w:p>
    <w:p w:rsidR="00DD5613" w:rsidRDefault="00DD5613" w:rsidP="00DD5613">
      <w:pPr>
        <w:pStyle w:val="ConsPlusNormal"/>
        <w:spacing w:before="240"/>
        <w:ind w:firstLine="540"/>
        <w:jc w:val="both"/>
      </w:pPr>
      <w:r>
        <w:t>б) выделения;</w:t>
      </w:r>
    </w:p>
    <w:p w:rsidR="00DD5613" w:rsidRDefault="00DD5613" w:rsidP="00DD5613">
      <w:pPr>
        <w:pStyle w:val="ConsPlusNormal"/>
        <w:spacing w:before="240"/>
        <w:ind w:firstLine="540"/>
        <w:jc w:val="both"/>
      </w:pPr>
      <w:r>
        <w:t>в) разделения.</w:t>
      </w:r>
    </w:p>
    <w:p w:rsidR="00DD5613" w:rsidRDefault="00DD5613" w:rsidP="00DD5613">
      <w:pPr>
        <w:pStyle w:val="ConsPlusNormal"/>
        <w:spacing w:before="240"/>
        <w:ind w:firstLine="540"/>
        <w:jc w:val="both"/>
      </w:pPr>
      <w:r>
        <w:t>5.2. Внесение изменений в показатели Плана в случаях, предусмотренных подпунктом 3 пункта 27 настоящего Порядка, осуществляется в следующем порядке:</w:t>
      </w:r>
    </w:p>
    <w:p w:rsidR="00DD5613" w:rsidRDefault="00DD5613" w:rsidP="00DD5613">
      <w:pPr>
        <w:pStyle w:val="ConsPlusNormal"/>
        <w:spacing w:before="240"/>
        <w:ind w:firstLine="540"/>
        <w:jc w:val="both"/>
      </w:pPr>
      <w:r>
        <w:t>1) при реорганизации учреждения в форме присоединения, слияния - показатели Плана учреждения-правопреемника формируются с учетом показателей Планов реорганизуемых учреждений, прекращающих свою деятельность, путем построчного объединения (суммирования) показателей поступлений и выплат;</w:t>
      </w:r>
    </w:p>
    <w:p w:rsidR="00DD5613" w:rsidRDefault="00DD5613" w:rsidP="00DD5613">
      <w:pPr>
        <w:pStyle w:val="ConsPlusNormal"/>
        <w:spacing w:before="240"/>
        <w:ind w:firstLine="540"/>
        <w:jc w:val="both"/>
      </w:pPr>
      <w:r>
        <w:t>2) при реорганизации учреждения в форме выделения - показатели Плана учреждения подлежат уменьшению на показатели поступлений и выплат Планов вновь возникших юридических лиц;</w:t>
      </w:r>
    </w:p>
    <w:p w:rsidR="00DD5613" w:rsidRDefault="00DD5613" w:rsidP="00DD5613">
      <w:pPr>
        <w:pStyle w:val="ConsPlusNormal"/>
        <w:spacing w:before="240"/>
        <w:ind w:firstLine="540"/>
        <w:jc w:val="both"/>
      </w:pPr>
      <w:r>
        <w:t>3) при реорганизации учреждения в форме разделения - показатели Планов вновь возникших юридических лиц формируются путем разделения соответствующих показателей поступлений и выплат Плана реорганизованного учреждения, прекращающего свою деятельность.</w:t>
      </w:r>
    </w:p>
    <w:p w:rsidR="00DD5613" w:rsidRDefault="00DD5613" w:rsidP="00DD5613">
      <w:pPr>
        <w:pStyle w:val="ConsPlusNormal"/>
        <w:spacing w:before="240"/>
        <w:ind w:firstLine="540"/>
        <w:jc w:val="both"/>
      </w:pPr>
      <w:r>
        <w:t>5.3. После завершения реорганизации показатели поступлений и выплат Планов реорганизованных учреждений при суммировании должны соответствовать показателям Планов учреждений, утвержденных до начала реорганизации.</w:t>
      </w:r>
    </w:p>
    <w:p w:rsidR="00DD5613" w:rsidRDefault="00DD5613" w:rsidP="00DD5613">
      <w:pPr>
        <w:pStyle w:val="ConsPlusNormal"/>
        <w:spacing w:before="240"/>
        <w:ind w:firstLine="540"/>
        <w:jc w:val="both"/>
      </w:pPr>
      <w:r>
        <w:t>5.4. Показатели Плана после внесения в них изменений, предусматривающих уменьшение выплат, не должны быть меньше кассовых выплат по указанным направлениям, произведенных до внесения изменений в показатели Плана.</w:t>
      </w:r>
    </w:p>
    <w:p w:rsidR="00DD5613" w:rsidRDefault="00DD5613" w:rsidP="00DD5613">
      <w:pPr>
        <w:pStyle w:val="ConsPlusNormal"/>
        <w:spacing w:before="240"/>
        <w:ind w:firstLine="540"/>
        <w:jc w:val="both"/>
      </w:pPr>
      <w:r>
        <w:t>5.5. Изменение показателей Плана по поступлениям и (или) выплатам осуществляется путем пересмотра соответствующих обоснований (расчетов) плановых показателей поступлений и выплат, сформированных при составлении Плана, за исключением случаев, предусмотренных пунктом 34 настоящего Порядка.</w:t>
      </w:r>
    </w:p>
    <w:p w:rsidR="00DD5613" w:rsidRDefault="00DD5613" w:rsidP="00DD5613">
      <w:pPr>
        <w:pStyle w:val="ConsPlusNormal"/>
        <w:spacing w:before="240"/>
        <w:ind w:firstLine="540"/>
        <w:jc w:val="both"/>
      </w:pPr>
      <w:r>
        <w:t>5.6. Учреждение по решению учредителя вправе осуществлять внесение изменений в показатели Плана без внесения изменений в соответствующие обоснования (расчеты) плановых показателей поступлений и выплат, исходя из информации, содержащейся в документах, являющихся основанием для поступления денежных средств или для осуществления выплат, ранее не включенных в показатели Плана, в следующих случаях:</w:t>
      </w:r>
    </w:p>
    <w:p w:rsidR="00DD5613" w:rsidRDefault="00DD5613" w:rsidP="00DD5613">
      <w:pPr>
        <w:pStyle w:val="ConsPlusNormal"/>
        <w:spacing w:before="240"/>
        <w:ind w:firstLine="540"/>
        <w:jc w:val="both"/>
      </w:pPr>
      <w:r>
        <w:lastRenderedPageBreak/>
        <w:t>1) при поступлении в текущем финансовом году:</w:t>
      </w:r>
    </w:p>
    <w:p w:rsidR="00DD5613" w:rsidRDefault="00DD5613" w:rsidP="00DD5613">
      <w:pPr>
        <w:pStyle w:val="ConsPlusNormal"/>
        <w:spacing w:before="240"/>
        <w:ind w:firstLine="540"/>
        <w:jc w:val="both"/>
      </w:pPr>
      <w:r>
        <w:t>а) сумм возврата дебиторской задолженности прошлых лет;</w:t>
      </w:r>
    </w:p>
    <w:p w:rsidR="00DD5613" w:rsidRDefault="00DD5613" w:rsidP="00DD5613">
      <w:pPr>
        <w:pStyle w:val="ConsPlusNormal"/>
        <w:spacing w:before="240"/>
        <w:ind w:firstLine="540"/>
        <w:jc w:val="both"/>
      </w:pPr>
      <w:r>
        <w:t>б) сумм, поступивших в возмещение ущерба, недостач, выявленных в текущем финансовом году;</w:t>
      </w:r>
    </w:p>
    <w:p w:rsidR="00DD5613" w:rsidRDefault="00DD5613" w:rsidP="00DD5613">
      <w:pPr>
        <w:pStyle w:val="ConsPlusNormal"/>
        <w:spacing w:before="240"/>
        <w:ind w:firstLine="540"/>
        <w:jc w:val="both"/>
      </w:pPr>
      <w:r>
        <w:t>в) сумм, поступивших по решению суда или на основании исполнительных документов;</w:t>
      </w:r>
    </w:p>
    <w:p w:rsidR="00DD5613" w:rsidRDefault="00DD5613" w:rsidP="00DD5613">
      <w:pPr>
        <w:pStyle w:val="ConsPlusNormal"/>
        <w:spacing w:before="240"/>
        <w:ind w:firstLine="540"/>
        <w:jc w:val="both"/>
      </w:pPr>
      <w:r>
        <w:t>2) при необходимости осуществления выплат:</w:t>
      </w:r>
    </w:p>
    <w:p w:rsidR="00DD5613" w:rsidRDefault="00DD5613" w:rsidP="00DD5613">
      <w:pPr>
        <w:pStyle w:val="ConsPlusNormal"/>
        <w:spacing w:before="240"/>
        <w:ind w:firstLine="540"/>
        <w:jc w:val="both"/>
      </w:pPr>
      <w:r>
        <w:t>а) по возврату в бюджет бюджетной системы Российской Федерации субсидий, полученных в прошлых отчетных периодах;</w:t>
      </w:r>
    </w:p>
    <w:p w:rsidR="00DD5613" w:rsidRDefault="00DD5613" w:rsidP="00DD5613">
      <w:pPr>
        <w:pStyle w:val="ConsPlusNormal"/>
        <w:spacing w:before="240"/>
        <w:ind w:firstLine="540"/>
        <w:jc w:val="both"/>
      </w:pPr>
      <w:r>
        <w:t>б) по возмещению ущерба;</w:t>
      </w:r>
    </w:p>
    <w:p w:rsidR="00DD5613" w:rsidRDefault="00DD5613" w:rsidP="00DD5613">
      <w:pPr>
        <w:pStyle w:val="ConsPlusNormal"/>
        <w:spacing w:before="240"/>
        <w:ind w:firstLine="540"/>
        <w:jc w:val="both"/>
      </w:pPr>
      <w:r>
        <w:t>в) по решению суда, на основании исполнительных документов;</w:t>
      </w:r>
    </w:p>
    <w:p w:rsidR="00DD5613" w:rsidRDefault="00DD5613" w:rsidP="00DD5613">
      <w:pPr>
        <w:pStyle w:val="ConsPlusNormal"/>
        <w:spacing w:before="240"/>
        <w:ind w:firstLine="540"/>
        <w:jc w:val="both"/>
      </w:pPr>
      <w:r>
        <w:t>г) по уплате штрафов, в том числе административных.</w:t>
      </w:r>
    </w:p>
    <w:p w:rsidR="00DD5613" w:rsidRDefault="00DD5613" w:rsidP="00DD5613">
      <w:pPr>
        <w:pStyle w:val="ConsPlusNormal"/>
        <w:spacing w:before="240"/>
        <w:ind w:firstLine="540"/>
        <w:jc w:val="both"/>
      </w:pPr>
      <w:r>
        <w:t>5.7. Утвержденный План (с учетом изменений) размещается учреждением в информационно-телекоммуникационной сети "Интернет" на официальном сайте по размещению информации о государственных и муниципальных учреждениях (</w:t>
      </w:r>
      <w:hyperlink r:id="rId19">
        <w:r>
          <w:rPr>
            <w:color w:val="0000FF"/>
          </w:rPr>
          <w:t>www.bus.gov.ru</w:t>
        </w:r>
      </w:hyperlink>
      <w:r>
        <w:t>) не позднее 5 рабочих дней.</w:t>
      </w:r>
    </w:p>
    <w:p w:rsidR="00DD5613" w:rsidRDefault="00DD5613" w:rsidP="00DD5613">
      <w:pPr>
        <w:pStyle w:val="ConsPlusNormal"/>
        <w:jc w:val="both"/>
      </w:pPr>
    </w:p>
    <w:p w:rsidR="00DD5613" w:rsidRDefault="00DD5613" w:rsidP="00DD5613">
      <w:pPr>
        <w:pStyle w:val="ConsPlusNormal"/>
        <w:jc w:val="both"/>
      </w:pPr>
    </w:p>
    <w:p w:rsidR="00DD5613" w:rsidRDefault="00DD5613" w:rsidP="00DD5613">
      <w:pPr>
        <w:pStyle w:val="ConsPlusNormal"/>
        <w:jc w:val="both"/>
      </w:pPr>
    </w:p>
    <w:p w:rsidR="00B448ED" w:rsidRDefault="00B448ED" w:rsidP="00DD5613">
      <w:pPr>
        <w:pStyle w:val="ConsPlusNormal"/>
        <w:jc w:val="both"/>
      </w:pPr>
    </w:p>
    <w:p w:rsidR="00B448ED" w:rsidRDefault="00B448ED" w:rsidP="00DD5613">
      <w:pPr>
        <w:pStyle w:val="ConsPlusNormal"/>
        <w:jc w:val="both"/>
      </w:pPr>
    </w:p>
    <w:p w:rsidR="00B448ED" w:rsidRDefault="00B448ED" w:rsidP="00DD5613">
      <w:pPr>
        <w:pStyle w:val="ConsPlusNormal"/>
        <w:jc w:val="both"/>
      </w:pPr>
    </w:p>
    <w:p w:rsidR="00B448ED" w:rsidRDefault="00B448ED" w:rsidP="00DD5613">
      <w:pPr>
        <w:pStyle w:val="ConsPlusNormal"/>
        <w:jc w:val="both"/>
      </w:pPr>
    </w:p>
    <w:p w:rsidR="00B448ED" w:rsidRDefault="00B448ED" w:rsidP="00DD5613">
      <w:pPr>
        <w:pStyle w:val="ConsPlusNormal"/>
        <w:jc w:val="both"/>
      </w:pPr>
    </w:p>
    <w:p w:rsidR="00B448ED" w:rsidRDefault="00B448ED" w:rsidP="00DD5613">
      <w:pPr>
        <w:pStyle w:val="ConsPlusNormal"/>
        <w:jc w:val="both"/>
      </w:pPr>
    </w:p>
    <w:p w:rsidR="00B448ED" w:rsidRDefault="00B448ED" w:rsidP="00DD5613">
      <w:pPr>
        <w:pStyle w:val="ConsPlusNormal"/>
        <w:jc w:val="both"/>
      </w:pPr>
    </w:p>
    <w:p w:rsidR="00B448ED" w:rsidRDefault="00B448ED" w:rsidP="00DD5613">
      <w:pPr>
        <w:pStyle w:val="ConsPlusNormal"/>
        <w:jc w:val="both"/>
      </w:pPr>
    </w:p>
    <w:p w:rsidR="00B448ED" w:rsidRDefault="00B448ED" w:rsidP="00DD5613">
      <w:pPr>
        <w:pStyle w:val="ConsPlusNormal"/>
        <w:jc w:val="both"/>
      </w:pPr>
    </w:p>
    <w:p w:rsidR="00B448ED" w:rsidRDefault="00B448ED" w:rsidP="00DD5613">
      <w:pPr>
        <w:pStyle w:val="ConsPlusNormal"/>
        <w:jc w:val="both"/>
      </w:pPr>
    </w:p>
    <w:p w:rsidR="00B448ED" w:rsidRDefault="00B448ED" w:rsidP="00DD5613">
      <w:pPr>
        <w:pStyle w:val="ConsPlusNormal"/>
        <w:jc w:val="both"/>
      </w:pPr>
    </w:p>
    <w:p w:rsidR="00B448ED" w:rsidRDefault="00B448ED" w:rsidP="00DD5613">
      <w:pPr>
        <w:pStyle w:val="ConsPlusNormal"/>
        <w:jc w:val="both"/>
      </w:pPr>
    </w:p>
    <w:p w:rsidR="00B448ED" w:rsidRDefault="00B448ED" w:rsidP="00DD5613">
      <w:pPr>
        <w:pStyle w:val="ConsPlusNormal"/>
        <w:jc w:val="both"/>
      </w:pPr>
    </w:p>
    <w:p w:rsidR="00B448ED" w:rsidRDefault="00B448ED" w:rsidP="00DD5613">
      <w:pPr>
        <w:pStyle w:val="ConsPlusNormal"/>
        <w:jc w:val="both"/>
      </w:pPr>
    </w:p>
    <w:p w:rsidR="00B448ED" w:rsidRDefault="00B448ED" w:rsidP="00DD5613">
      <w:pPr>
        <w:pStyle w:val="ConsPlusNormal"/>
        <w:jc w:val="both"/>
      </w:pPr>
    </w:p>
    <w:p w:rsidR="00B448ED" w:rsidRDefault="00B448ED" w:rsidP="00DD5613">
      <w:pPr>
        <w:pStyle w:val="ConsPlusNormal"/>
        <w:jc w:val="both"/>
      </w:pPr>
    </w:p>
    <w:p w:rsidR="00B448ED" w:rsidRDefault="00B448ED" w:rsidP="00DD5613">
      <w:pPr>
        <w:pStyle w:val="ConsPlusNormal"/>
        <w:jc w:val="both"/>
      </w:pPr>
    </w:p>
    <w:p w:rsidR="00B448ED" w:rsidRDefault="00B448ED" w:rsidP="00DD5613">
      <w:pPr>
        <w:pStyle w:val="ConsPlusNormal"/>
        <w:jc w:val="both"/>
      </w:pPr>
    </w:p>
    <w:p w:rsidR="00B448ED" w:rsidRDefault="00B448ED" w:rsidP="00DD5613">
      <w:pPr>
        <w:pStyle w:val="ConsPlusNormal"/>
        <w:jc w:val="both"/>
      </w:pPr>
    </w:p>
    <w:p w:rsidR="00B448ED" w:rsidRDefault="00B448ED" w:rsidP="00DD5613">
      <w:pPr>
        <w:pStyle w:val="ConsPlusNormal"/>
        <w:jc w:val="both"/>
      </w:pPr>
    </w:p>
    <w:p w:rsidR="00B448ED" w:rsidRDefault="00B448ED" w:rsidP="00DD5613">
      <w:pPr>
        <w:pStyle w:val="ConsPlusNormal"/>
        <w:jc w:val="both"/>
      </w:pPr>
    </w:p>
    <w:p w:rsidR="00B448ED" w:rsidRDefault="00B448ED" w:rsidP="00DD5613">
      <w:pPr>
        <w:pStyle w:val="ConsPlusNormal"/>
        <w:jc w:val="both"/>
      </w:pPr>
    </w:p>
    <w:p w:rsidR="00B448ED" w:rsidRDefault="00B448ED" w:rsidP="00DD5613">
      <w:pPr>
        <w:pStyle w:val="ConsPlusNormal"/>
        <w:jc w:val="both"/>
      </w:pPr>
    </w:p>
    <w:p w:rsidR="00B448ED" w:rsidRDefault="00B448ED" w:rsidP="00DD5613">
      <w:pPr>
        <w:pStyle w:val="ConsPlusNormal"/>
        <w:jc w:val="both"/>
      </w:pPr>
    </w:p>
    <w:p w:rsidR="00B448ED" w:rsidRDefault="00B448ED" w:rsidP="00DD5613">
      <w:pPr>
        <w:pStyle w:val="ConsPlusNormal"/>
        <w:jc w:val="both"/>
      </w:pPr>
    </w:p>
    <w:p w:rsidR="00B448ED" w:rsidRDefault="00B448ED" w:rsidP="00DD5613">
      <w:pPr>
        <w:pStyle w:val="ConsPlusNormal"/>
        <w:jc w:val="both"/>
      </w:pPr>
    </w:p>
    <w:p w:rsidR="00DD5613" w:rsidRDefault="00DD5613" w:rsidP="00B448ED">
      <w:pPr>
        <w:pStyle w:val="ConsPlusNormal"/>
        <w:jc w:val="right"/>
        <w:outlineLvl w:val="1"/>
      </w:pPr>
      <w:r>
        <w:t>Приложение</w:t>
      </w:r>
      <w:r w:rsidR="00B448ED">
        <w:t xml:space="preserve"> </w:t>
      </w:r>
      <w:r>
        <w:t>к Порядку,</w:t>
      </w:r>
    </w:p>
    <w:p w:rsidR="00DD5613" w:rsidRDefault="00DD5613" w:rsidP="00DD5613">
      <w:pPr>
        <w:pStyle w:val="ConsPlusNormal"/>
        <w:jc w:val="right"/>
      </w:pPr>
      <w:proofErr w:type="gramStart"/>
      <w:r>
        <w:t>утвержденному</w:t>
      </w:r>
      <w:proofErr w:type="gramEnd"/>
      <w:r>
        <w:t xml:space="preserve"> </w:t>
      </w:r>
      <w:r w:rsidR="00B448ED">
        <w:t>приказом Отдела культуры</w:t>
      </w:r>
    </w:p>
    <w:p w:rsidR="00DD5613" w:rsidRDefault="00DD5613" w:rsidP="00B448ED">
      <w:pPr>
        <w:pStyle w:val="ConsPlusNormal"/>
        <w:jc w:val="right"/>
      </w:pPr>
      <w:r>
        <w:t>администрации Добринского</w:t>
      </w:r>
      <w:r w:rsidR="00B448ED">
        <w:t xml:space="preserve"> </w:t>
      </w:r>
      <w:r>
        <w:t xml:space="preserve">муниципального </w:t>
      </w:r>
      <w:r w:rsidR="00B448ED">
        <w:t>округа</w:t>
      </w:r>
    </w:p>
    <w:p w:rsidR="00B448ED" w:rsidRDefault="00B448ED" w:rsidP="00B448ED">
      <w:pPr>
        <w:pStyle w:val="ConsPlusNormal"/>
        <w:jc w:val="right"/>
      </w:pPr>
      <w:proofErr w:type="spellStart"/>
      <w:r>
        <w:t>от________________________№</w:t>
      </w:r>
      <w:proofErr w:type="spellEnd"/>
      <w:r>
        <w:t>_______</w:t>
      </w:r>
    </w:p>
    <w:p w:rsidR="00DD5613" w:rsidRDefault="00DD5613" w:rsidP="00DD5613">
      <w:pPr>
        <w:pStyle w:val="ConsPlusNormal"/>
        <w:jc w:val="both"/>
      </w:pPr>
    </w:p>
    <w:p w:rsidR="00DD5613" w:rsidRDefault="00DD5613" w:rsidP="006C4548">
      <w:pPr>
        <w:pStyle w:val="ConsPlusNonformat"/>
        <w:jc w:val="right"/>
      </w:pPr>
      <w:r>
        <w:t xml:space="preserve">                                         Утверждаю</w:t>
      </w:r>
    </w:p>
    <w:p w:rsidR="00DD5613" w:rsidRDefault="00DD5613" w:rsidP="006C4548">
      <w:pPr>
        <w:pStyle w:val="ConsPlusNonformat"/>
        <w:jc w:val="right"/>
      </w:pPr>
      <w:r>
        <w:t xml:space="preserve">                         _____________________________________________</w:t>
      </w:r>
    </w:p>
    <w:p w:rsidR="00DD5613" w:rsidRDefault="00DD5613" w:rsidP="006C4548">
      <w:pPr>
        <w:pStyle w:val="ConsPlusNonformat"/>
        <w:jc w:val="right"/>
      </w:pPr>
      <w:r>
        <w:t xml:space="preserve">                         (наименование должности уполномоченного лица)</w:t>
      </w:r>
    </w:p>
    <w:p w:rsidR="00DD5613" w:rsidRDefault="00DD5613" w:rsidP="006C4548">
      <w:pPr>
        <w:pStyle w:val="ConsPlusNonformat"/>
        <w:jc w:val="right"/>
      </w:pPr>
      <w:r>
        <w:t xml:space="preserve">                         _____________________________________________</w:t>
      </w:r>
    </w:p>
    <w:p w:rsidR="00DD5613" w:rsidRDefault="00DD5613" w:rsidP="006C4548">
      <w:pPr>
        <w:pStyle w:val="ConsPlusNonformat"/>
        <w:jc w:val="right"/>
      </w:pPr>
      <w:r>
        <w:t xml:space="preserve">                          </w:t>
      </w:r>
      <w:proofErr w:type="gramStart"/>
      <w:r>
        <w:t>(наименование органа-учредителя (учреждения)</w:t>
      </w:r>
      <w:proofErr w:type="gramEnd"/>
    </w:p>
    <w:p w:rsidR="00DD5613" w:rsidRDefault="00DD5613" w:rsidP="006C4548">
      <w:pPr>
        <w:pStyle w:val="ConsPlusNonformat"/>
        <w:jc w:val="right"/>
      </w:pPr>
      <w:r>
        <w:t xml:space="preserve">                         _____________ _____________________________</w:t>
      </w:r>
    </w:p>
    <w:p w:rsidR="00DD5613" w:rsidRDefault="00DD5613" w:rsidP="006C4548">
      <w:pPr>
        <w:pStyle w:val="ConsPlusNonformat"/>
        <w:jc w:val="right"/>
      </w:pPr>
      <w:r>
        <w:t xml:space="preserve">                           (подпись)       (расшифровка подписи)</w:t>
      </w:r>
    </w:p>
    <w:p w:rsidR="00DD5613" w:rsidRDefault="00DD5613" w:rsidP="006C4548">
      <w:pPr>
        <w:pStyle w:val="ConsPlusNonformat"/>
        <w:jc w:val="right"/>
      </w:pPr>
    </w:p>
    <w:p w:rsidR="00DD5613" w:rsidRDefault="00DD5613" w:rsidP="006C4548">
      <w:pPr>
        <w:pStyle w:val="ConsPlusNonformat"/>
        <w:jc w:val="right"/>
      </w:pPr>
      <w:r>
        <w:t xml:space="preserve">                         "__" ___________ 20__ г.</w:t>
      </w:r>
    </w:p>
    <w:p w:rsidR="00DD5613" w:rsidRDefault="00DD5613" w:rsidP="006C4548">
      <w:pPr>
        <w:pStyle w:val="ConsPlusNonformat"/>
        <w:jc w:val="right"/>
      </w:pPr>
    </w:p>
    <w:p w:rsidR="00DD5613" w:rsidRDefault="00DD5613" w:rsidP="00DD5613">
      <w:pPr>
        <w:pStyle w:val="ConsPlusNonformat"/>
        <w:jc w:val="both"/>
      </w:pPr>
      <w:bookmarkStart w:id="5" w:name="P226"/>
      <w:bookmarkEnd w:id="5"/>
      <w:r>
        <w:t xml:space="preserve">           План финансово-хозяйственной деятельности на 20__ г.</w:t>
      </w:r>
    </w:p>
    <w:p w:rsidR="00DD5613" w:rsidRDefault="00DD5613" w:rsidP="00DD5613">
      <w:pPr>
        <w:pStyle w:val="ConsPlusNonformat"/>
        <w:jc w:val="both"/>
      </w:pPr>
      <w:r>
        <w:t xml:space="preserve">             (на 20__ г. и плановый период 20__ и 20__ годов)</w:t>
      </w:r>
    </w:p>
    <w:p w:rsidR="00DD5613" w:rsidRDefault="00DD5613" w:rsidP="00DD561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5839"/>
        <w:gridCol w:w="2098"/>
        <w:gridCol w:w="1134"/>
      </w:tblGrid>
      <w:tr w:rsidR="00DD5613" w:rsidTr="00DD5613">
        <w:tc>
          <w:tcPr>
            <w:tcW w:w="5839" w:type="dxa"/>
            <w:tcBorders>
              <w:top w:val="nil"/>
              <w:left w:val="nil"/>
              <w:bottom w:val="nil"/>
              <w:right w:val="nil"/>
            </w:tcBorders>
          </w:tcPr>
          <w:p w:rsidR="00DD5613" w:rsidRDefault="00DD5613" w:rsidP="00DD5613">
            <w:pPr>
              <w:pStyle w:val="ConsPlusNormal"/>
            </w:pPr>
          </w:p>
        </w:tc>
        <w:tc>
          <w:tcPr>
            <w:tcW w:w="2098" w:type="dxa"/>
            <w:tcBorders>
              <w:top w:val="nil"/>
              <w:left w:val="nil"/>
              <w:bottom w:val="nil"/>
              <w:right w:val="single" w:sz="4" w:space="0" w:color="auto"/>
            </w:tcBorders>
          </w:tcPr>
          <w:p w:rsidR="00DD5613" w:rsidRDefault="00DD5613" w:rsidP="006C4548">
            <w:pPr>
              <w:pStyle w:val="ConsPlusNormal"/>
              <w:jc w:val="center"/>
            </w:pPr>
          </w:p>
        </w:tc>
        <w:tc>
          <w:tcPr>
            <w:tcW w:w="1134" w:type="dxa"/>
            <w:tcBorders>
              <w:top w:val="single" w:sz="4" w:space="0" w:color="auto"/>
              <w:left w:val="single" w:sz="4" w:space="0" w:color="auto"/>
              <w:bottom w:val="single" w:sz="4" w:space="0" w:color="auto"/>
              <w:right w:val="single" w:sz="4" w:space="0" w:color="auto"/>
            </w:tcBorders>
          </w:tcPr>
          <w:p w:rsidR="00DD5613" w:rsidRDefault="00DD5613" w:rsidP="006C4548">
            <w:pPr>
              <w:pStyle w:val="ConsPlusNormal"/>
              <w:jc w:val="center"/>
            </w:pPr>
            <w:r>
              <w:t>Коды</w:t>
            </w:r>
          </w:p>
        </w:tc>
      </w:tr>
      <w:tr w:rsidR="00DD5613" w:rsidTr="00DD5613">
        <w:tc>
          <w:tcPr>
            <w:tcW w:w="5839" w:type="dxa"/>
            <w:tcBorders>
              <w:top w:val="nil"/>
              <w:left w:val="nil"/>
              <w:bottom w:val="nil"/>
              <w:right w:val="nil"/>
            </w:tcBorders>
          </w:tcPr>
          <w:p w:rsidR="00DD5613" w:rsidRDefault="00DD5613" w:rsidP="00DD5613">
            <w:pPr>
              <w:pStyle w:val="ConsPlusNormal"/>
              <w:jc w:val="center"/>
            </w:pPr>
            <w:r>
              <w:t>от "__" ________ 20__ г.</w:t>
            </w:r>
          </w:p>
        </w:tc>
        <w:tc>
          <w:tcPr>
            <w:tcW w:w="2098" w:type="dxa"/>
            <w:tcBorders>
              <w:top w:val="nil"/>
              <w:left w:val="nil"/>
              <w:bottom w:val="nil"/>
              <w:right w:val="single" w:sz="4" w:space="0" w:color="auto"/>
            </w:tcBorders>
          </w:tcPr>
          <w:p w:rsidR="00DD5613" w:rsidRDefault="00DD5613" w:rsidP="006C4548">
            <w:pPr>
              <w:pStyle w:val="ConsPlusNormal"/>
              <w:jc w:val="center"/>
            </w:pPr>
            <w:r>
              <w:t>Дата</w:t>
            </w:r>
          </w:p>
        </w:tc>
        <w:tc>
          <w:tcPr>
            <w:tcW w:w="1134" w:type="dxa"/>
            <w:tcBorders>
              <w:top w:val="single" w:sz="4" w:space="0" w:color="auto"/>
              <w:left w:val="single" w:sz="4" w:space="0" w:color="auto"/>
              <w:bottom w:val="single" w:sz="4" w:space="0" w:color="auto"/>
              <w:right w:val="single" w:sz="4" w:space="0" w:color="auto"/>
            </w:tcBorders>
          </w:tcPr>
          <w:p w:rsidR="00DD5613" w:rsidRDefault="00DD5613" w:rsidP="006C4548">
            <w:pPr>
              <w:pStyle w:val="ConsPlusNormal"/>
              <w:jc w:val="center"/>
            </w:pPr>
          </w:p>
        </w:tc>
      </w:tr>
      <w:tr w:rsidR="00DD5613" w:rsidTr="00DD5613">
        <w:tc>
          <w:tcPr>
            <w:tcW w:w="5839" w:type="dxa"/>
            <w:vMerge w:val="restart"/>
            <w:tcBorders>
              <w:top w:val="nil"/>
              <w:left w:val="nil"/>
              <w:bottom w:val="nil"/>
              <w:right w:val="nil"/>
            </w:tcBorders>
            <w:vAlign w:val="bottom"/>
          </w:tcPr>
          <w:p w:rsidR="00DD5613" w:rsidRDefault="00DD5613" w:rsidP="00DD5613">
            <w:pPr>
              <w:pStyle w:val="ConsPlusNormal"/>
            </w:pPr>
            <w:r>
              <w:t>Орган, осуществляющий</w:t>
            </w:r>
          </w:p>
          <w:p w:rsidR="00DD5613" w:rsidRDefault="00DD5613" w:rsidP="00DD5613">
            <w:pPr>
              <w:pStyle w:val="ConsPlusNormal"/>
            </w:pPr>
            <w:r>
              <w:t>функции и полномочия учредителя ________________</w:t>
            </w:r>
          </w:p>
        </w:tc>
        <w:tc>
          <w:tcPr>
            <w:tcW w:w="2098" w:type="dxa"/>
            <w:tcBorders>
              <w:top w:val="nil"/>
              <w:left w:val="nil"/>
              <w:bottom w:val="nil"/>
              <w:right w:val="single" w:sz="4" w:space="0" w:color="auto"/>
            </w:tcBorders>
          </w:tcPr>
          <w:p w:rsidR="00DD5613" w:rsidRDefault="00DD5613" w:rsidP="006C4548">
            <w:pPr>
              <w:pStyle w:val="ConsPlusNormal"/>
              <w:jc w:val="center"/>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D5613" w:rsidRDefault="00DD5613" w:rsidP="006C4548">
            <w:pPr>
              <w:pStyle w:val="ConsPlusNormal"/>
              <w:jc w:val="center"/>
            </w:pPr>
          </w:p>
        </w:tc>
      </w:tr>
      <w:tr w:rsidR="00DD5613" w:rsidTr="00DD5613">
        <w:tc>
          <w:tcPr>
            <w:tcW w:w="5839" w:type="dxa"/>
            <w:vMerge/>
            <w:tcBorders>
              <w:top w:val="nil"/>
              <w:left w:val="nil"/>
              <w:bottom w:val="nil"/>
              <w:right w:val="nil"/>
            </w:tcBorders>
          </w:tcPr>
          <w:p w:rsidR="00DD5613" w:rsidRDefault="00DD5613" w:rsidP="00DD5613">
            <w:pPr>
              <w:pStyle w:val="ConsPlusNormal"/>
            </w:pPr>
          </w:p>
        </w:tc>
        <w:tc>
          <w:tcPr>
            <w:tcW w:w="2098" w:type="dxa"/>
            <w:tcBorders>
              <w:top w:val="nil"/>
              <w:left w:val="nil"/>
              <w:bottom w:val="nil"/>
              <w:right w:val="single" w:sz="4" w:space="0" w:color="auto"/>
            </w:tcBorders>
          </w:tcPr>
          <w:p w:rsidR="00DD5613" w:rsidRDefault="00DD5613" w:rsidP="006C4548">
            <w:pPr>
              <w:pStyle w:val="ConsPlusNormal"/>
              <w:jc w:val="center"/>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D5613" w:rsidRDefault="00DD5613" w:rsidP="006C4548">
            <w:pPr>
              <w:pStyle w:val="ConsPlusNormal"/>
              <w:jc w:val="center"/>
            </w:pPr>
          </w:p>
        </w:tc>
      </w:tr>
      <w:tr w:rsidR="00DD5613" w:rsidTr="00DD5613">
        <w:tc>
          <w:tcPr>
            <w:tcW w:w="5839" w:type="dxa"/>
            <w:tcBorders>
              <w:top w:val="nil"/>
              <w:left w:val="nil"/>
              <w:bottom w:val="nil"/>
              <w:right w:val="nil"/>
            </w:tcBorders>
          </w:tcPr>
          <w:p w:rsidR="00DD5613" w:rsidRDefault="00DD5613" w:rsidP="00DD5613">
            <w:pPr>
              <w:pStyle w:val="ConsPlusNormal"/>
            </w:pPr>
          </w:p>
        </w:tc>
        <w:tc>
          <w:tcPr>
            <w:tcW w:w="2098" w:type="dxa"/>
            <w:tcBorders>
              <w:top w:val="nil"/>
              <w:left w:val="nil"/>
              <w:bottom w:val="nil"/>
              <w:right w:val="single" w:sz="4" w:space="0" w:color="auto"/>
            </w:tcBorders>
          </w:tcPr>
          <w:p w:rsidR="00DD5613" w:rsidRDefault="00DD5613" w:rsidP="006C4548">
            <w:pPr>
              <w:pStyle w:val="ConsPlusNormal"/>
              <w:jc w:val="center"/>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D5613" w:rsidRDefault="00DD5613" w:rsidP="006C4548">
            <w:pPr>
              <w:pStyle w:val="ConsPlusNormal"/>
              <w:jc w:val="center"/>
            </w:pPr>
          </w:p>
        </w:tc>
      </w:tr>
      <w:tr w:rsidR="00DD5613" w:rsidTr="00DD5613">
        <w:tc>
          <w:tcPr>
            <w:tcW w:w="5839" w:type="dxa"/>
            <w:tcBorders>
              <w:top w:val="nil"/>
              <w:left w:val="nil"/>
              <w:bottom w:val="nil"/>
              <w:right w:val="nil"/>
            </w:tcBorders>
          </w:tcPr>
          <w:p w:rsidR="00DD5613" w:rsidRDefault="00DD5613" w:rsidP="00DD5613">
            <w:pPr>
              <w:pStyle w:val="ConsPlusNormal"/>
            </w:pPr>
          </w:p>
        </w:tc>
        <w:tc>
          <w:tcPr>
            <w:tcW w:w="2098" w:type="dxa"/>
            <w:tcBorders>
              <w:top w:val="nil"/>
              <w:left w:val="nil"/>
              <w:bottom w:val="nil"/>
              <w:right w:val="single" w:sz="4" w:space="0" w:color="auto"/>
            </w:tcBorders>
          </w:tcPr>
          <w:p w:rsidR="00DD5613" w:rsidRDefault="00DD5613" w:rsidP="006C4548">
            <w:pPr>
              <w:pStyle w:val="ConsPlusNormal"/>
              <w:jc w:val="center"/>
            </w:pPr>
            <w:r>
              <w:t>ИНН</w:t>
            </w:r>
          </w:p>
        </w:tc>
        <w:tc>
          <w:tcPr>
            <w:tcW w:w="1134" w:type="dxa"/>
            <w:tcBorders>
              <w:top w:val="single" w:sz="4" w:space="0" w:color="auto"/>
              <w:left w:val="single" w:sz="4" w:space="0" w:color="auto"/>
              <w:bottom w:val="single" w:sz="4" w:space="0" w:color="auto"/>
              <w:right w:val="single" w:sz="4" w:space="0" w:color="auto"/>
            </w:tcBorders>
          </w:tcPr>
          <w:p w:rsidR="00DD5613" w:rsidRDefault="00DD5613" w:rsidP="006C4548">
            <w:pPr>
              <w:pStyle w:val="ConsPlusNormal"/>
              <w:jc w:val="center"/>
            </w:pPr>
          </w:p>
        </w:tc>
      </w:tr>
      <w:tr w:rsidR="00DD5613" w:rsidTr="00DD5613">
        <w:tc>
          <w:tcPr>
            <w:tcW w:w="5839" w:type="dxa"/>
            <w:tcBorders>
              <w:top w:val="nil"/>
              <w:left w:val="nil"/>
              <w:bottom w:val="nil"/>
              <w:right w:val="nil"/>
            </w:tcBorders>
          </w:tcPr>
          <w:p w:rsidR="00DD5613" w:rsidRDefault="00DD5613" w:rsidP="00DD5613">
            <w:pPr>
              <w:pStyle w:val="ConsPlusNormal"/>
            </w:pPr>
            <w:r>
              <w:t>Учреждение ___________________________________</w:t>
            </w:r>
          </w:p>
        </w:tc>
        <w:tc>
          <w:tcPr>
            <w:tcW w:w="2098" w:type="dxa"/>
            <w:tcBorders>
              <w:top w:val="nil"/>
              <w:left w:val="nil"/>
              <w:bottom w:val="nil"/>
              <w:right w:val="single" w:sz="4" w:space="0" w:color="auto"/>
            </w:tcBorders>
          </w:tcPr>
          <w:p w:rsidR="00DD5613" w:rsidRDefault="00DD5613" w:rsidP="006C4548">
            <w:pPr>
              <w:pStyle w:val="ConsPlusNormal"/>
              <w:jc w:val="center"/>
            </w:pPr>
            <w:r>
              <w:t>КПП</w:t>
            </w:r>
          </w:p>
        </w:tc>
        <w:tc>
          <w:tcPr>
            <w:tcW w:w="1134" w:type="dxa"/>
            <w:tcBorders>
              <w:top w:val="single" w:sz="4" w:space="0" w:color="auto"/>
              <w:left w:val="single" w:sz="4" w:space="0" w:color="auto"/>
              <w:bottom w:val="single" w:sz="4" w:space="0" w:color="auto"/>
              <w:right w:val="single" w:sz="4" w:space="0" w:color="auto"/>
            </w:tcBorders>
          </w:tcPr>
          <w:p w:rsidR="00DD5613" w:rsidRDefault="00DD5613" w:rsidP="006C4548">
            <w:pPr>
              <w:pStyle w:val="ConsPlusNormal"/>
              <w:jc w:val="center"/>
            </w:pPr>
          </w:p>
        </w:tc>
      </w:tr>
      <w:tr w:rsidR="00DD5613" w:rsidTr="00DD5613">
        <w:tc>
          <w:tcPr>
            <w:tcW w:w="5839" w:type="dxa"/>
            <w:tcBorders>
              <w:top w:val="nil"/>
              <w:left w:val="nil"/>
              <w:bottom w:val="nil"/>
              <w:right w:val="nil"/>
            </w:tcBorders>
          </w:tcPr>
          <w:p w:rsidR="00DD5613" w:rsidRDefault="00DD5613" w:rsidP="00DD5613">
            <w:pPr>
              <w:pStyle w:val="ConsPlusNormal"/>
            </w:pPr>
            <w:r>
              <w:t>Единица измерения: руб.</w:t>
            </w:r>
          </w:p>
        </w:tc>
        <w:tc>
          <w:tcPr>
            <w:tcW w:w="2098" w:type="dxa"/>
            <w:tcBorders>
              <w:top w:val="nil"/>
              <w:left w:val="nil"/>
              <w:bottom w:val="nil"/>
              <w:right w:val="single" w:sz="4" w:space="0" w:color="auto"/>
            </w:tcBorders>
          </w:tcPr>
          <w:p w:rsidR="00DD5613" w:rsidRDefault="00DD5613" w:rsidP="006C4548">
            <w:pPr>
              <w:pStyle w:val="ConsPlusNormal"/>
              <w:jc w:val="center"/>
            </w:pPr>
            <w:r>
              <w:t>по ОКЕИ</w:t>
            </w:r>
          </w:p>
        </w:tc>
        <w:tc>
          <w:tcPr>
            <w:tcW w:w="1134" w:type="dxa"/>
            <w:tcBorders>
              <w:top w:val="single" w:sz="4" w:space="0" w:color="auto"/>
              <w:left w:val="single" w:sz="4" w:space="0" w:color="auto"/>
              <w:bottom w:val="single" w:sz="4" w:space="0" w:color="auto"/>
              <w:right w:val="single" w:sz="4" w:space="0" w:color="auto"/>
            </w:tcBorders>
          </w:tcPr>
          <w:p w:rsidR="00DD5613" w:rsidRDefault="000E57EE" w:rsidP="006C4548">
            <w:pPr>
              <w:pStyle w:val="ConsPlusNormal"/>
              <w:jc w:val="center"/>
            </w:pPr>
            <w:hyperlink r:id="rId20" w:tooltip="&quot;ОК 015-94 (МК 002-97). Общероссийский классификатор единиц измерения&quot; (утв. Постановлением Госстандарта России от 26.12.1994 N 366) (ред. от 14.11.2024) {КонсультантПлюс}">
              <w:r w:rsidR="00DD5613">
                <w:rPr>
                  <w:color w:val="0000FF"/>
                </w:rPr>
                <w:t>383</w:t>
              </w:r>
            </w:hyperlink>
          </w:p>
        </w:tc>
      </w:tr>
    </w:tbl>
    <w:p w:rsidR="00DD5613" w:rsidRDefault="00DD5613" w:rsidP="00DD5613">
      <w:pPr>
        <w:pStyle w:val="ConsPlusNormal"/>
        <w:jc w:val="both"/>
      </w:pPr>
    </w:p>
    <w:p w:rsidR="00DD5613" w:rsidRDefault="00DD5613" w:rsidP="00DD5613">
      <w:pPr>
        <w:pStyle w:val="ConsPlusNonformat"/>
        <w:jc w:val="both"/>
      </w:pPr>
      <w:r>
        <w:t xml:space="preserve">                      Раздел 1. Поступления и выплаты</w:t>
      </w:r>
    </w:p>
    <w:p w:rsidR="00DD5613" w:rsidRDefault="00DD5613" w:rsidP="00DD56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231"/>
        <w:gridCol w:w="794"/>
        <w:gridCol w:w="907"/>
        <w:gridCol w:w="737"/>
        <w:gridCol w:w="850"/>
        <w:gridCol w:w="850"/>
        <w:gridCol w:w="850"/>
        <w:gridCol w:w="850"/>
      </w:tblGrid>
      <w:tr w:rsidR="00DD5613" w:rsidTr="00DD5613">
        <w:tc>
          <w:tcPr>
            <w:tcW w:w="3231" w:type="dxa"/>
            <w:vMerge w:val="restart"/>
            <w:tcBorders>
              <w:left w:val="nil"/>
            </w:tcBorders>
          </w:tcPr>
          <w:p w:rsidR="00DD5613" w:rsidRDefault="00DD5613" w:rsidP="00DD5613">
            <w:pPr>
              <w:pStyle w:val="ConsPlusNormal"/>
              <w:jc w:val="center"/>
            </w:pPr>
            <w:r>
              <w:t>Наименование показателя</w:t>
            </w:r>
          </w:p>
        </w:tc>
        <w:tc>
          <w:tcPr>
            <w:tcW w:w="794" w:type="dxa"/>
            <w:vMerge w:val="restart"/>
          </w:tcPr>
          <w:p w:rsidR="00DD5613" w:rsidRDefault="00DD5613" w:rsidP="00DD5613">
            <w:pPr>
              <w:pStyle w:val="ConsPlusNormal"/>
              <w:jc w:val="center"/>
            </w:pPr>
            <w:r>
              <w:t>Код строки</w:t>
            </w:r>
          </w:p>
        </w:tc>
        <w:tc>
          <w:tcPr>
            <w:tcW w:w="907" w:type="dxa"/>
            <w:vMerge w:val="restart"/>
          </w:tcPr>
          <w:p w:rsidR="00DD5613" w:rsidRDefault="00DD5613" w:rsidP="00DD5613">
            <w:pPr>
              <w:pStyle w:val="ConsPlusNormal"/>
              <w:jc w:val="center"/>
            </w:pPr>
            <w:r>
              <w:t>Код по бюджетной классификации Российской Федерации</w:t>
            </w:r>
          </w:p>
        </w:tc>
        <w:tc>
          <w:tcPr>
            <w:tcW w:w="737" w:type="dxa"/>
            <w:vMerge w:val="restart"/>
          </w:tcPr>
          <w:p w:rsidR="00DD5613" w:rsidRDefault="00DD5613" w:rsidP="00DD5613">
            <w:pPr>
              <w:pStyle w:val="ConsPlusNormal"/>
              <w:jc w:val="center"/>
            </w:pPr>
            <w:r>
              <w:t>Аналитический код</w:t>
            </w:r>
          </w:p>
        </w:tc>
        <w:tc>
          <w:tcPr>
            <w:tcW w:w="3400" w:type="dxa"/>
            <w:gridSpan w:val="4"/>
            <w:tcBorders>
              <w:right w:val="nil"/>
            </w:tcBorders>
          </w:tcPr>
          <w:p w:rsidR="00DD5613" w:rsidRDefault="00DD5613" w:rsidP="00DD5613">
            <w:pPr>
              <w:pStyle w:val="ConsPlusNormal"/>
              <w:jc w:val="center"/>
            </w:pPr>
            <w:r>
              <w:t>Сумма</w:t>
            </w:r>
          </w:p>
        </w:tc>
      </w:tr>
      <w:tr w:rsidR="00DD5613" w:rsidTr="00DD5613">
        <w:tc>
          <w:tcPr>
            <w:tcW w:w="3231" w:type="dxa"/>
            <w:vMerge/>
            <w:tcBorders>
              <w:left w:val="nil"/>
            </w:tcBorders>
          </w:tcPr>
          <w:p w:rsidR="00DD5613" w:rsidRDefault="00DD5613" w:rsidP="00DD5613">
            <w:pPr>
              <w:pStyle w:val="ConsPlusNormal"/>
            </w:pPr>
          </w:p>
        </w:tc>
        <w:tc>
          <w:tcPr>
            <w:tcW w:w="794" w:type="dxa"/>
            <w:vMerge/>
          </w:tcPr>
          <w:p w:rsidR="00DD5613" w:rsidRDefault="00DD5613" w:rsidP="00DD5613">
            <w:pPr>
              <w:pStyle w:val="ConsPlusNormal"/>
            </w:pPr>
          </w:p>
        </w:tc>
        <w:tc>
          <w:tcPr>
            <w:tcW w:w="907" w:type="dxa"/>
            <w:vMerge/>
          </w:tcPr>
          <w:p w:rsidR="00DD5613" w:rsidRDefault="00DD5613" w:rsidP="00DD5613">
            <w:pPr>
              <w:pStyle w:val="ConsPlusNormal"/>
            </w:pPr>
          </w:p>
        </w:tc>
        <w:tc>
          <w:tcPr>
            <w:tcW w:w="737" w:type="dxa"/>
            <w:vMerge/>
          </w:tcPr>
          <w:p w:rsidR="00DD5613" w:rsidRDefault="00DD5613" w:rsidP="00DD5613">
            <w:pPr>
              <w:pStyle w:val="ConsPlusNormal"/>
            </w:pPr>
          </w:p>
        </w:tc>
        <w:tc>
          <w:tcPr>
            <w:tcW w:w="850" w:type="dxa"/>
          </w:tcPr>
          <w:p w:rsidR="00DD5613" w:rsidRDefault="00DD5613" w:rsidP="00DD5613">
            <w:pPr>
              <w:pStyle w:val="ConsPlusNormal"/>
              <w:jc w:val="center"/>
            </w:pPr>
            <w:r>
              <w:t>на 20__ г. текущий финансовый год</w:t>
            </w:r>
          </w:p>
        </w:tc>
        <w:tc>
          <w:tcPr>
            <w:tcW w:w="850" w:type="dxa"/>
          </w:tcPr>
          <w:p w:rsidR="00DD5613" w:rsidRDefault="00DD5613" w:rsidP="00DD5613">
            <w:pPr>
              <w:pStyle w:val="ConsPlusNormal"/>
              <w:jc w:val="center"/>
            </w:pPr>
            <w:r>
              <w:t>на 20__ г. первый год планового периода</w:t>
            </w:r>
          </w:p>
        </w:tc>
        <w:tc>
          <w:tcPr>
            <w:tcW w:w="850" w:type="dxa"/>
          </w:tcPr>
          <w:p w:rsidR="00DD5613" w:rsidRDefault="00DD5613" w:rsidP="00DD5613">
            <w:pPr>
              <w:pStyle w:val="ConsPlusNormal"/>
              <w:jc w:val="center"/>
            </w:pPr>
            <w:r>
              <w:t>на 20__ г. второй год планового периода</w:t>
            </w:r>
          </w:p>
        </w:tc>
        <w:tc>
          <w:tcPr>
            <w:tcW w:w="850" w:type="dxa"/>
            <w:tcBorders>
              <w:right w:val="nil"/>
            </w:tcBorders>
          </w:tcPr>
          <w:p w:rsidR="00DD5613" w:rsidRDefault="00DD5613" w:rsidP="00DD5613">
            <w:pPr>
              <w:pStyle w:val="ConsPlusNormal"/>
              <w:jc w:val="center"/>
            </w:pPr>
            <w:r>
              <w:t>за пределами планового периода</w:t>
            </w:r>
          </w:p>
        </w:tc>
      </w:tr>
      <w:tr w:rsidR="00DD5613" w:rsidTr="00DD5613">
        <w:tc>
          <w:tcPr>
            <w:tcW w:w="3231" w:type="dxa"/>
            <w:tcBorders>
              <w:left w:val="nil"/>
            </w:tcBorders>
          </w:tcPr>
          <w:p w:rsidR="00DD5613" w:rsidRDefault="00DD5613" w:rsidP="00DD5613">
            <w:pPr>
              <w:pStyle w:val="ConsPlusNormal"/>
              <w:jc w:val="center"/>
            </w:pPr>
            <w:r>
              <w:t>1</w:t>
            </w:r>
          </w:p>
        </w:tc>
        <w:tc>
          <w:tcPr>
            <w:tcW w:w="794" w:type="dxa"/>
          </w:tcPr>
          <w:p w:rsidR="00DD5613" w:rsidRDefault="00DD5613" w:rsidP="00DD5613">
            <w:pPr>
              <w:pStyle w:val="ConsPlusNormal"/>
              <w:jc w:val="center"/>
            </w:pPr>
            <w:r>
              <w:t>2</w:t>
            </w:r>
          </w:p>
        </w:tc>
        <w:tc>
          <w:tcPr>
            <w:tcW w:w="907" w:type="dxa"/>
          </w:tcPr>
          <w:p w:rsidR="00DD5613" w:rsidRDefault="00DD5613" w:rsidP="00DD5613">
            <w:pPr>
              <w:pStyle w:val="ConsPlusNormal"/>
              <w:jc w:val="center"/>
            </w:pPr>
            <w:r>
              <w:t>3</w:t>
            </w:r>
          </w:p>
        </w:tc>
        <w:tc>
          <w:tcPr>
            <w:tcW w:w="737" w:type="dxa"/>
          </w:tcPr>
          <w:p w:rsidR="00DD5613" w:rsidRDefault="00DD5613" w:rsidP="00DD5613">
            <w:pPr>
              <w:pStyle w:val="ConsPlusNormal"/>
              <w:jc w:val="center"/>
            </w:pPr>
            <w:r>
              <w:t>4</w:t>
            </w:r>
          </w:p>
        </w:tc>
        <w:tc>
          <w:tcPr>
            <w:tcW w:w="850" w:type="dxa"/>
          </w:tcPr>
          <w:p w:rsidR="00DD5613" w:rsidRDefault="00DD5613" w:rsidP="00DD5613">
            <w:pPr>
              <w:pStyle w:val="ConsPlusNormal"/>
              <w:jc w:val="center"/>
            </w:pPr>
            <w:r>
              <w:t>5</w:t>
            </w:r>
          </w:p>
        </w:tc>
        <w:tc>
          <w:tcPr>
            <w:tcW w:w="850" w:type="dxa"/>
          </w:tcPr>
          <w:p w:rsidR="00DD5613" w:rsidRDefault="00DD5613" w:rsidP="00DD5613">
            <w:pPr>
              <w:pStyle w:val="ConsPlusNormal"/>
              <w:jc w:val="center"/>
            </w:pPr>
            <w:r>
              <w:t>6</w:t>
            </w:r>
          </w:p>
        </w:tc>
        <w:tc>
          <w:tcPr>
            <w:tcW w:w="850" w:type="dxa"/>
          </w:tcPr>
          <w:p w:rsidR="00DD5613" w:rsidRDefault="00DD5613" w:rsidP="00DD5613">
            <w:pPr>
              <w:pStyle w:val="ConsPlusNormal"/>
              <w:jc w:val="center"/>
            </w:pPr>
            <w:r>
              <w:t>7</w:t>
            </w:r>
          </w:p>
        </w:tc>
        <w:tc>
          <w:tcPr>
            <w:tcW w:w="850" w:type="dxa"/>
            <w:tcBorders>
              <w:right w:val="nil"/>
            </w:tcBorders>
          </w:tcPr>
          <w:p w:rsidR="00DD5613" w:rsidRDefault="00DD5613" w:rsidP="00DD5613">
            <w:pPr>
              <w:pStyle w:val="ConsPlusNormal"/>
              <w:jc w:val="center"/>
            </w:pPr>
            <w:r>
              <w:t>8</w:t>
            </w:r>
          </w:p>
        </w:tc>
      </w:tr>
      <w:tr w:rsidR="00DD5613" w:rsidTr="00DD5613">
        <w:tc>
          <w:tcPr>
            <w:tcW w:w="3231" w:type="dxa"/>
            <w:tcBorders>
              <w:left w:val="nil"/>
            </w:tcBorders>
          </w:tcPr>
          <w:p w:rsidR="00DD5613" w:rsidRDefault="00DD5613" w:rsidP="00DD5613">
            <w:pPr>
              <w:pStyle w:val="ConsPlusNormal"/>
            </w:pPr>
            <w:r>
              <w:t xml:space="preserve">Остаток средств на начало </w:t>
            </w:r>
            <w:r>
              <w:lastRenderedPageBreak/>
              <w:t>текущего финансового года</w:t>
            </w:r>
          </w:p>
        </w:tc>
        <w:tc>
          <w:tcPr>
            <w:tcW w:w="794" w:type="dxa"/>
          </w:tcPr>
          <w:p w:rsidR="00DD5613" w:rsidRDefault="00DD5613" w:rsidP="00DD5613">
            <w:pPr>
              <w:pStyle w:val="ConsPlusNormal"/>
              <w:jc w:val="center"/>
            </w:pPr>
            <w:r>
              <w:lastRenderedPageBreak/>
              <w:t>0001</w:t>
            </w:r>
          </w:p>
        </w:tc>
        <w:tc>
          <w:tcPr>
            <w:tcW w:w="907" w:type="dxa"/>
          </w:tcPr>
          <w:p w:rsidR="00DD5613" w:rsidRDefault="00DD5613" w:rsidP="00DD5613">
            <w:pPr>
              <w:pStyle w:val="ConsPlusNormal"/>
              <w:jc w:val="center"/>
            </w:pPr>
            <w:proofErr w:type="spellStart"/>
            <w:r>
              <w:t>х</w:t>
            </w:r>
            <w:proofErr w:type="spellEnd"/>
          </w:p>
        </w:tc>
        <w:tc>
          <w:tcPr>
            <w:tcW w:w="737" w:type="dxa"/>
          </w:tcPr>
          <w:p w:rsidR="00DD5613" w:rsidRDefault="00DD5613" w:rsidP="00DD5613">
            <w:pPr>
              <w:pStyle w:val="ConsPlusNormal"/>
              <w:jc w:val="center"/>
            </w:pPr>
            <w:proofErr w:type="spellStart"/>
            <w:r>
              <w:t>х</w:t>
            </w:r>
            <w:proofErr w:type="spellEnd"/>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DD5613" w:rsidTr="00DD5613">
        <w:tc>
          <w:tcPr>
            <w:tcW w:w="3231" w:type="dxa"/>
            <w:tcBorders>
              <w:left w:val="nil"/>
            </w:tcBorders>
          </w:tcPr>
          <w:p w:rsidR="00DD5613" w:rsidRDefault="00DD5613" w:rsidP="00DD5613">
            <w:pPr>
              <w:pStyle w:val="ConsPlusNormal"/>
            </w:pPr>
            <w:r>
              <w:lastRenderedPageBreak/>
              <w:t>Остаток средств на конец текущего финансового года</w:t>
            </w:r>
          </w:p>
        </w:tc>
        <w:tc>
          <w:tcPr>
            <w:tcW w:w="794" w:type="dxa"/>
          </w:tcPr>
          <w:p w:rsidR="00DD5613" w:rsidRDefault="00DD5613" w:rsidP="00DD5613">
            <w:pPr>
              <w:pStyle w:val="ConsPlusNormal"/>
              <w:jc w:val="center"/>
            </w:pPr>
            <w:r>
              <w:t>0002</w:t>
            </w:r>
          </w:p>
        </w:tc>
        <w:tc>
          <w:tcPr>
            <w:tcW w:w="907" w:type="dxa"/>
          </w:tcPr>
          <w:p w:rsidR="00DD5613" w:rsidRDefault="00DD5613" w:rsidP="00DD5613">
            <w:pPr>
              <w:pStyle w:val="ConsPlusNormal"/>
              <w:jc w:val="center"/>
            </w:pPr>
            <w:proofErr w:type="spellStart"/>
            <w:r>
              <w:t>х</w:t>
            </w:r>
            <w:proofErr w:type="spellEnd"/>
          </w:p>
        </w:tc>
        <w:tc>
          <w:tcPr>
            <w:tcW w:w="737" w:type="dxa"/>
          </w:tcPr>
          <w:p w:rsidR="00DD5613" w:rsidRDefault="00DD5613" w:rsidP="00DD5613">
            <w:pPr>
              <w:pStyle w:val="ConsPlusNormal"/>
              <w:jc w:val="center"/>
            </w:pPr>
            <w:proofErr w:type="spellStart"/>
            <w:r>
              <w:t>х</w:t>
            </w:r>
            <w:proofErr w:type="spellEnd"/>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DD5613" w:rsidTr="00DD5613">
        <w:tc>
          <w:tcPr>
            <w:tcW w:w="3231" w:type="dxa"/>
            <w:tcBorders>
              <w:left w:val="nil"/>
            </w:tcBorders>
          </w:tcPr>
          <w:p w:rsidR="00DD5613" w:rsidRDefault="00DD5613" w:rsidP="00DD5613">
            <w:pPr>
              <w:pStyle w:val="ConsPlusNormal"/>
            </w:pPr>
            <w:r>
              <w:t>Доходы, всего:</w:t>
            </w:r>
          </w:p>
        </w:tc>
        <w:tc>
          <w:tcPr>
            <w:tcW w:w="794" w:type="dxa"/>
          </w:tcPr>
          <w:p w:rsidR="00DD5613" w:rsidRDefault="00DD5613" w:rsidP="00DD5613">
            <w:pPr>
              <w:pStyle w:val="ConsPlusNormal"/>
              <w:jc w:val="center"/>
            </w:pPr>
            <w:r>
              <w:t>1000</w:t>
            </w:r>
          </w:p>
        </w:tc>
        <w:tc>
          <w:tcPr>
            <w:tcW w:w="907" w:type="dxa"/>
          </w:tcPr>
          <w:p w:rsidR="00DD5613" w:rsidRDefault="00DD5613" w:rsidP="00DD5613">
            <w:pPr>
              <w:pStyle w:val="ConsPlusNormal"/>
            </w:pP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DD5613" w:rsidTr="00DD5613">
        <w:tc>
          <w:tcPr>
            <w:tcW w:w="3231" w:type="dxa"/>
            <w:tcBorders>
              <w:left w:val="nil"/>
            </w:tcBorders>
          </w:tcPr>
          <w:p w:rsidR="00DD5613" w:rsidRDefault="00DD5613" w:rsidP="00DD5613">
            <w:pPr>
              <w:pStyle w:val="ConsPlusNormal"/>
              <w:ind w:left="284"/>
            </w:pPr>
            <w:r>
              <w:t>в том числе:</w:t>
            </w:r>
          </w:p>
          <w:p w:rsidR="00DD5613" w:rsidRDefault="00DD5613" w:rsidP="00DD5613">
            <w:pPr>
              <w:pStyle w:val="ConsPlusNormal"/>
              <w:ind w:left="284"/>
            </w:pPr>
            <w:r>
              <w:t>доходы от собственности, всего</w:t>
            </w:r>
          </w:p>
        </w:tc>
        <w:tc>
          <w:tcPr>
            <w:tcW w:w="794" w:type="dxa"/>
          </w:tcPr>
          <w:p w:rsidR="00DD5613" w:rsidRDefault="00DD5613" w:rsidP="00DD5613">
            <w:pPr>
              <w:pStyle w:val="ConsPlusNormal"/>
              <w:jc w:val="center"/>
            </w:pPr>
            <w:r>
              <w:t>1100</w:t>
            </w:r>
          </w:p>
        </w:tc>
        <w:tc>
          <w:tcPr>
            <w:tcW w:w="907" w:type="dxa"/>
          </w:tcPr>
          <w:p w:rsidR="00DD5613" w:rsidRDefault="00DD5613" w:rsidP="00DD5613">
            <w:pPr>
              <w:pStyle w:val="ConsPlusNormal"/>
              <w:jc w:val="center"/>
            </w:pPr>
            <w:r>
              <w:t>120</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DD5613" w:rsidTr="00DD5613">
        <w:tc>
          <w:tcPr>
            <w:tcW w:w="3231" w:type="dxa"/>
            <w:tcBorders>
              <w:left w:val="nil"/>
            </w:tcBorders>
          </w:tcPr>
          <w:p w:rsidR="00DD5613" w:rsidRDefault="00DD5613" w:rsidP="00DD5613">
            <w:pPr>
              <w:pStyle w:val="ConsPlusNormal"/>
              <w:ind w:left="567"/>
            </w:pPr>
            <w:r>
              <w:t>в том числе:</w:t>
            </w:r>
          </w:p>
        </w:tc>
        <w:tc>
          <w:tcPr>
            <w:tcW w:w="794" w:type="dxa"/>
          </w:tcPr>
          <w:p w:rsidR="00DD5613" w:rsidRDefault="00DD5613" w:rsidP="00DD5613">
            <w:pPr>
              <w:pStyle w:val="ConsPlusNormal"/>
              <w:jc w:val="center"/>
            </w:pPr>
            <w:r>
              <w:t>1110</w:t>
            </w:r>
          </w:p>
        </w:tc>
        <w:tc>
          <w:tcPr>
            <w:tcW w:w="907" w:type="dxa"/>
          </w:tcPr>
          <w:p w:rsidR="00DD5613" w:rsidRDefault="00DD5613" w:rsidP="00DD5613">
            <w:pPr>
              <w:pStyle w:val="ConsPlusNormal"/>
            </w:pP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DD5613" w:rsidTr="00DD5613">
        <w:tc>
          <w:tcPr>
            <w:tcW w:w="3231" w:type="dxa"/>
            <w:tcBorders>
              <w:left w:val="nil"/>
            </w:tcBorders>
          </w:tcPr>
          <w:p w:rsidR="00DD5613" w:rsidRDefault="00DD5613" w:rsidP="00DD5613">
            <w:pPr>
              <w:pStyle w:val="ConsPlusNormal"/>
              <w:ind w:left="284"/>
            </w:pPr>
            <w:r>
              <w:t>доходы от оказания услуг, работ, компенсации затрат учреждений, всего</w:t>
            </w:r>
          </w:p>
        </w:tc>
        <w:tc>
          <w:tcPr>
            <w:tcW w:w="794" w:type="dxa"/>
          </w:tcPr>
          <w:p w:rsidR="00DD5613" w:rsidRDefault="00DD5613" w:rsidP="00DD5613">
            <w:pPr>
              <w:pStyle w:val="ConsPlusNormal"/>
              <w:jc w:val="center"/>
            </w:pPr>
            <w:r>
              <w:t>1200</w:t>
            </w:r>
          </w:p>
        </w:tc>
        <w:tc>
          <w:tcPr>
            <w:tcW w:w="907" w:type="dxa"/>
          </w:tcPr>
          <w:p w:rsidR="00DD5613" w:rsidRDefault="00DD5613" w:rsidP="00DD5613">
            <w:pPr>
              <w:pStyle w:val="ConsPlusNormal"/>
              <w:jc w:val="center"/>
            </w:pPr>
            <w:r>
              <w:t>130</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DD5613" w:rsidTr="00DD5613">
        <w:tc>
          <w:tcPr>
            <w:tcW w:w="3231" w:type="dxa"/>
            <w:tcBorders>
              <w:left w:val="nil"/>
            </w:tcBorders>
          </w:tcPr>
          <w:p w:rsidR="00DD5613" w:rsidRDefault="00DD5613" w:rsidP="00DD5613">
            <w:pPr>
              <w:pStyle w:val="ConsPlusNormal"/>
              <w:ind w:left="567"/>
            </w:pPr>
            <w:r>
              <w:t>в том числе:</w:t>
            </w:r>
          </w:p>
          <w:p w:rsidR="00DD5613" w:rsidRDefault="00DD5613" w:rsidP="00DD5613">
            <w:pPr>
              <w:pStyle w:val="ConsPlusNormal"/>
              <w:ind w:left="567"/>
            </w:pPr>
            <w:r>
              <w:t>субсидии на финансовое обеспечение выполнения муниципального задания за счет средств бюджета публично-правового образования, создавшего учреждение</w:t>
            </w:r>
          </w:p>
        </w:tc>
        <w:tc>
          <w:tcPr>
            <w:tcW w:w="794" w:type="dxa"/>
          </w:tcPr>
          <w:p w:rsidR="00DD5613" w:rsidRDefault="00DD5613" w:rsidP="00DD5613">
            <w:pPr>
              <w:pStyle w:val="ConsPlusNormal"/>
              <w:jc w:val="center"/>
            </w:pPr>
            <w:r>
              <w:t>1210</w:t>
            </w:r>
          </w:p>
        </w:tc>
        <w:tc>
          <w:tcPr>
            <w:tcW w:w="907" w:type="dxa"/>
          </w:tcPr>
          <w:p w:rsidR="00DD5613" w:rsidRDefault="00DD5613" w:rsidP="00DD5613">
            <w:pPr>
              <w:pStyle w:val="ConsPlusNormal"/>
              <w:jc w:val="center"/>
            </w:pPr>
            <w:r>
              <w:t>130</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DD5613" w:rsidTr="00DD5613">
        <w:tc>
          <w:tcPr>
            <w:tcW w:w="3231" w:type="dxa"/>
            <w:tcBorders>
              <w:left w:val="nil"/>
            </w:tcBorders>
          </w:tcPr>
          <w:p w:rsidR="00DD5613" w:rsidRDefault="00DD5613" w:rsidP="00DD5613">
            <w:pPr>
              <w:pStyle w:val="ConsPlusNormal"/>
              <w:ind w:left="567"/>
            </w:pPr>
            <w:r>
              <w:t>субсидии на финансовое обеспечение выполнения муниципального задания за счет средств бюджета Федерального фонда обязательного медицинского страхования</w:t>
            </w:r>
          </w:p>
        </w:tc>
        <w:tc>
          <w:tcPr>
            <w:tcW w:w="794" w:type="dxa"/>
          </w:tcPr>
          <w:p w:rsidR="00DD5613" w:rsidRDefault="00DD5613" w:rsidP="00DD5613">
            <w:pPr>
              <w:pStyle w:val="ConsPlusNormal"/>
              <w:jc w:val="center"/>
            </w:pPr>
            <w:r>
              <w:t>1220</w:t>
            </w:r>
          </w:p>
        </w:tc>
        <w:tc>
          <w:tcPr>
            <w:tcW w:w="907" w:type="dxa"/>
          </w:tcPr>
          <w:p w:rsidR="00DD5613" w:rsidRDefault="00DD5613" w:rsidP="00DD5613">
            <w:pPr>
              <w:pStyle w:val="ConsPlusNormal"/>
              <w:jc w:val="center"/>
            </w:pPr>
            <w:r>
              <w:t>130</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DD5613" w:rsidTr="00DD5613">
        <w:tc>
          <w:tcPr>
            <w:tcW w:w="3231" w:type="dxa"/>
            <w:tcBorders>
              <w:left w:val="nil"/>
            </w:tcBorders>
          </w:tcPr>
          <w:p w:rsidR="00DD5613" w:rsidRDefault="00DD5613" w:rsidP="00DD5613">
            <w:pPr>
              <w:pStyle w:val="ConsPlusNormal"/>
            </w:pPr>
          </w:p>
        </w:tc>
        <w:tc>
          <w:tcPr>
            <w:tcW w:w="794" w:type="dxa"/>
          </w:tcPr>
          <w:p w:rsidR="00DD5613" w:rsidRDefault="00DD5613" w:rsidP="00DD5613">
            <w:pPr>
              <w:pStyle w:val="ConsPlusNormal"/>
            </w:pPr>
          </w:p>
        </w:tc>
        <w:tc>
          <w:tcPr>
            <w:tcW w:w="907" w:type="dxa"/>
          </w:tcPr>
          <w:p w:rsidR="00DD5613" w:rsidRDefault="00DD5613" w:rsidP="00DD5613">
            <w:pPr>
              <w:pStyle w:val="ConsPlusNormal"/>
            </w:pP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DD5613" w:rsidTr="00DD5613">
        <w:tc>
          <w:tcPr>
            <w:tcW w:w="3231" w:type="dxa"/>
            <w:tcBorders>
              <w:left w:val="nil"/>
            </w:tcBorders>
          </w:tcPr>
          <w:p w:rsidR="00DD5613" w:rsidRDefault="00DD5613" w:rsidP="00DD5613">
            <w:pPr>
              <w:pStyle w:val="ConsPlusNormal"/>
              <w:ind w:left="284"/>
            </w:pPr>
            <w:r>
              <w:t>доходы от штрафов, пеней, иных сумм принудительного изъятия, всего</w:t>
            </w:r>
          </w:p>
        </w:tc>
        <w:tc>
          <w:tcPr>
            <w:tcW w:w="794" w:type="dxa"/>
          </w:tcPr>
          <w:p w:rsidR="00DD5613" w:rsidRDefault="00DD5613" w:rsidP="00DD5613">
            <w:pPr>
              <w:pStyle w:val="ConsPlusNormal"/>
              <w:jc w:val="center"/>
            </w:pPr>
            <w:r>
              <w:t>1300</w:t>
            </w:r>
          </w:p>
        </w:tc>
        <w:tc>
          <w:tcPr>
            <w:tcW w:w="907" w:type="dxa"/>
          </w:tcPr>
          <w:p w:rsidR="00DD5613" w:rsidRDefault="00DD5613" w:rsidP="00DD5613">
            <w:pPr>
              <w:pStyle w:val="ConsPlusNormal"/>
              <w:jc w:val="center"/>
            </w:pPr>
            <w:r>
              <w:t>140</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DD5613" w:rsidTr="00DD5613">
        <w:tc>
          <w:tcPr>
            <w:tcW w:w="3231" w:type="dxa"/>
            <w:tcBorders>
              <w:left w:val="nil"/>
            </w:tcBorders>
          </w:tcPr>
          <w:p w:rsidR="00DD5613" w:rsidRDefault="00DD5613" w:rsidP="00DD5613">
            <w:pPr>
              <w:pStyle w:val="ConsPlusNormal"/>
              <w:ind w:left="567"/>
            </w:pPr>
            <w:r>
              <w:t>в том числе:</w:t>
            </w:r>
          </w:p>
        </w:tc>
        <w:tc>
          <w:tcPr>
            <w:tcW w:w="794" w:type="dxa"/>
          </w:tcPr>
          <w:p w:rsidR="00DD5613" w:rsidRDefault="00DD5613" w:rsidP="00DD5613">
            <w:pPr>
              <w:pStyle w:val="ConsPlusNormal"/>
              <w:jc w:val="center"/>
            </w:pPr>
            <w:r>
              <w:t>1310</w:t>
            </w:r>
          </w:p>
        </w:tc>
        <w:tc>
          <w:tcPr>
            <w:tcW w:w="907" w:type="dxa"/>
          </w:tcPr>
          <w:p w:rsidR="00DD5613" w:rsidRDefault="00DD5613" w:rsidP="00DD5613">
            <w:pPr>
              <w:pStyle w:val="ConsPlusNormal"/>
              <w:jc w:val="center"/>
            </w:pPr>
            <w:r>
              <w:t>140</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DD5613" w:rsidTr="00DD5613">
        <w:tc>
          <w:tcPr>
            <w:tcW w:w="3231" w:type="dxa"/>
            <w:tcBorders>
              <w:left w:val="nil"/>
            </w:tcBorders>
          </w:tcPr>
          <w:p w:rsidR="00DD5613" w:rsidRDefault="00DD5613" w:rsidP="00DD5613">
            <w:pPr>
              <w:pStyle w:val="ConsPlusNormal"/>
              <w:ind w:left="283"/>
            </w:pPr>
            <w:r>
              <w:t>безвозмездные денежные поступления, всего</w:t>
            </w:r>
          </w:p>
        </w:tc>
        <w:tc>
          <w:tcPr>
            <w:tcW w:w="794" w:type="dxa"/>
          </w:tcPr>
          <w:p w:rsidR="00DD5613" w:rsidRDefault="00DD5613" w:rsidP="00DD5613">
            <w:pPr>
              <w:pStyle w:val="ConsPlusNormal"/>
              <w:jc w:val="center"/>
            </w:pPr>
            <w:r>
              <w:t>1400</w:t>
            </w:r>
          </w:p>
        </w:tc>
        <w:tc>
          <w:tcPr>
            <w:tcW w:w="907" w:type="dxa"/>
          </w:tcPr>
          <w:p w:rsidR="00DD5613" w:rsidRDefault="00DD5613" w:rsidP="00DD5613">
            <w:pPr>
              <w:pStyle w:val="ConsPlusNormal"/>
              <w:jc w:val="center"/>
            </w:pPr>
            <w:r>
              <w:t>150</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DD5613" w:rsidTr="00DD5613">
        <w:tc>
          <w:tcPr>
            <w:tcW w:w="3231" w:type="dxa"/>
            <w:tcBorders>
              <w:left w:val="nil"/>
            </w:tcBorders>
          </w:tcPr>
          <w:p w:rsidR="00DD5613" w:rsidRDefault="00DD5613" w:rsidP="00DD5613">
            <w:pPr>
              <w:pStyle w:val="ConsPlusNormal"/>
              <w:ind w:left="566"/>
            </w:pPr>
            <w:r>
              <w:t>в том числе:</w:t>
            </w:r>
          </w:p>
          <w:p w:rsidR="00DD5613" w:rsidRDefault="00DD5613" w:rsidP="00DD5613">
            <w:pPr>
              <w:pStyle w:val="ConsPlusNormal"/>
              <w:ind w:left="566"/>
            </w:pPr>
            <w:r>
              <w:t>целевые субсидии</w:t>
            </w:r>
          </w:p>
        </w:tc>
        <w:tc>
          <w:tcPr>
            <w:tcW w:w="794" w:type="dxa"/>
          </w:tcPr>
          <w:p w:rsidR="00DD5613" w:rsidRDefault="00DD5613" w:rsidP="00DD5613">
            <w:pPr>
              <w:pStyle w:val="ConsPlusNormal"/>
              <w:jc w:val="center"/>
            </w:pPr>
            <w:r>
              <w:t>1410</w:t>
            </w:r>
          </w:p>
        </w:tc>
        <w:tc>
          <w:tcPr>
            <w:tcW w:w="907" w:type="dxa"/>
          </w:tcPr>
          <w:p w:rsidR="00DD5613" w:rsidRDefault="00DD5613" w:rsidP="00DD5613">
            <w:pPr>
              <w:pStyle w:val="ConsPlusNormal"/>
              <w:jc w:val="center"/>
            </w:pPr>
            <w:r>
              <w:t>150</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DD5613" w:rsidTr="00DD5613">
        <w:tc>
          <w:tcPr>
            <w:tcW w:w="3231" w:type="dxa"/>
            <w:tcBorders>
              <w:left w:val="nil"/>
            </w:tcBorders>
          </w:tcPr>
          <w:p w:rsidR="00DD5613" w:rsidRDefault="00DD5613" w:rsidP="00DD5613">
            <w:pPr>
              <w:pStyle w:val="ConsPlusNormal"/>
              <w:ind w:left="566"/>
            </w:pPr>
            <w:r>
              <w:lastRenderedPageBreak/>
              <w:t>субсидии на осуществление капитальных вложений</w:t>
            </w:r>
          </w:p>
        </w:tc>
        <w:tc>
          <w:tcPr>
            <w:tcW w:w="794" w:type="dxa"/>
          </w:tcPr>
          <w:p w:rsidR="00DD5613" w:rsidRDefault="00DD5613" w:rsidP="00DD5613">
            <w:pPr>
              <w:pStyle w:val="ConsPlusNormal"/>
              <w:jc w:val="center"/>
            </w:pPr>
            <w:r>
              <w:t>1420</w:t>
            </w:r>
          </w:p>
        </w:tc>
        <w:tc>
          <w:tcPr>
            <w:tcW w:w="907" w:type="dxa"/>
          </w:tcPr>
          <w:p w:rsidR="00DD5613" w:rsidRDefault="00DD5613" w:rsidP="00DD5613">
            <w:pPr>
              <w:pStyle w:val="ConsPlusNormal"/>
              <w:jc w:val="center"/>
            </w:pPr>
            <w:r>
              <w:t>150</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DD5613" w:rsidTr="00DD5613">
        <w:tc>
          <w:tcPr>
            <w:tcW w:w="3231" w:type="dxa"/>
            <w:tcBorders>
              <w:left w:val="nil"/>
            </w:tcBorders>
          </w:tcPr>
          <w:p w:rsidR="00DD5613" w:rsidRDefault="00DD5613" w:rsidP="00DD5613">
            <w:pPr>
              <w:pStyle w:val="ConsPlusNormal"/>
            </w:pPr>
          </w:p>
        </w:tc>
        <w:tc>
          <w:tcPr>
            <w:tcW w:w="794" w:type="dxa"/>
          </w:tcPr>
          <w:p w:rsidR="00DD5613" w:rsidRDefault="00DD5613" w:rsidP="00DD5613">
            <w:pPr>
              <w:pStyle w:val="ConsPlusNormal"/>
            </w:pPr>
          </w:p>
        </w:tc>
        <w:tc>
          <w:tcPr>
            <w:tcW w:w="907" w:type="dxa"/>
          </w:tcPr>
          <w:p w:rsidR="00DD5613" w:rsidRDefault="00DD5613" w:rsidP="00DD5613">
            <w:pPr>
              <w:pStyle w:val="ConsPlusNormal"/>
            </w:pP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DD5613" w:rsidTr="00DD5613">
        <w:tc>
          <w:tcPr>
            <w:tcW w:w="3231" w:type="dxa"/>
            <w:tcBorders>
              <w:left w:val="nil"/>
            </w:tcBorders>
          </w:tcPr>
          <w:p w:rsidR="00DD5613" w:rsidRDefault="00DD5613" w:rsidP="00DD5613">
            <w:pPr>
              <w:pStyle w:val="ConsPlusNormal"/>
              <w:ind w:left="283"/>
            </w:pPr>
            <w:r>
              <w:t>прочие доходы, всего</w:t>
            </w:r>
          </w:p>
        </w:tc>
        <w:tc>
          <w:tcPr>
            <w:tcW w:w="794" w:type="dxa"/>
          </w:tcPr>
          <w:p w:rsidR="00DD5613" w:rsidRDefault="00DD5613" w:rsidP="00DD5613">
            <w:pPr>
              <w:pStyle w:val="ConsPlusNormal"/>
              <w:jc w:val="center"/>
            </w:pPr>
            <w:r>
              <w:t>1500</w:t>
            </w:r>
          </w:p>
        </w:tc>
        <w:tc>
          <w:tcPr>
            <w:tcW w:w="907" w:type="dxa"/>
          </w:tcPr>
          <w:p w:rsidR="00DD5613" w:rsidRDefault="00DD5613" w:rsidP="00DD5613">
            <w:pPr>
              <w:pStyle w:val="ConsPlusNormal"/>
              <w:jc w:val="center"/>
            </w:pPr>
            <w:r>
              <w:t>180</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DD5613" w:rsidTr="00DD5613">
        <w:tc>
          <w:tcPr>
            <w:tcW w:w="3231" w:type="dxa"/>
            <w:tcBorders>
              <w:left w:val="nil"/>
            </w:tcBorders>
          </w:tcPr>
          <w:p w:rsidR="00DD5613" w:rsidRDefault="00DD5613" w:rsidP="00DD5613">
            <w:pPr>
              <w:pStyle w:val="ConsPlusNormal"/>
              <w:ind w:left="566"/>
            </w:pPr>
            <w:r>
              <w:t>в том числе:</w:t>
            </w:r>
          </w:p>
        </w:tc>
        <w:tc>
          <w:tcPr>
            <w:tcW w:w="794" w:type="dxa"/>
          </w:tcPr>
          <w:p w:rsidR="00DD5613" w:rsidRDefault="00DD5613" w:rsidP="00DD5613">
            <w:pPr>
              <w:pStyle w:val="ConsPlusNormal"/>
            </w:pPr>
          </w:p>
        </w:tc>
        <w:tc>
          <w:tcPr>
            <w:tcW w:w="907" w:type="dxa"/>
          </w:tcPr>
          <w:p w:rsidR="00DD5613" w:rsidRDefault="00DD5613" w:rsidP="00DD5613">
            <w:pPr>
              <w:pStyle w:val="ConsPlusNormal"/>
            </w:pP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DD5613" w:rsidTr="00DD5613">
        <w:tc>
          <w:tcPr>
            <w:tcW w:w="3231" w:type="dxa"/>
            <w:tcBorders>
              <w:left w:val="nil"/>
            </w:tcBorders>
          </w:tcPr>
          <w:p w:rsidR="00DD5613" w:rsidRDefault="00DD5613" w:rsidP="00DD5613">
            <w:pPr>
              <w:pStyle w:val="ConsPlusNormal"/>
            </w:pPr>
          </w:p>
        </w:tc>
        <w:tc>
          <w:tcPr>
            <w:tcW w:w="794" w:type="dxa"/>
          </w:tcPr>
          <w:p w:rsidR="00DD5613" w:rsidRDefault="00DD5613" w:rsidP="00DD5613">
            <w:pPr>
              <w:pStyle w:val="ConsPlusNormal"/>
            </w:pPr>
          </w:p>
        </w:tc>
        <w:tc>
          <w:tcPr>
            <w:tcW w:w="907" w:type="dxa"/>
          </w:tcPr>
          <w:p w:rsidR="00DD5613" w:rsidRDefault="00DD5613" w:rsidP="00DD5613">
            <w:pPr>
              <w:pStyle w:val="ConsPlusNormal"/>
            </w:pP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DD5613" w:rsidTr="00DD5613">
        <w:tc>
          <w:tcPr>
            <w:tcW w:w="3231" w:type="dxa"/>
            <w:tcBorders>
              <w:left w:val="nil"/>
            </w:tcBorders>
          </w:tcPr>
          <w:p w:rsidR="00DD5613" w:rsidRDefault="00DD5613" w:rsidP="00DD5613">
            <w:pPr>
              <w:pStyle w:val="ConsPlusNormal"/>
              <w:ind w:left="284"/>
            </w:pPr>
            <w:r>
              <w:t>доходы от операций с активами, всего</w:t>
            </w:r>
          </w:p>
        </w:tc>
        <w:tc>
          <w:tcPr>
            <w:tcW w:w="794" w:type="dxa"/>
          </w:tcPr>
          <w:p w:rsidR="00DD5613" w:rsidRDefault="00DD5613" w:rsidP="00DD5613">
            <w:pPr>
              <w:pStyle w:val="ConsPlusNormal"/>
              <w:jc w:val="center"/>
            </w:pPr>
            <w:r>
              <w:t>1900</w:t>
            </w:r>
          </w:p>
        </w:tc>
        <w:tc>
          <w:tcPr>
            <w:tcW w:w="907" w:type="dxa"/>
          </w:tcPr>
          <w:p w:rsidR="00DD5613" w:rsidRDefault="00DD5613" w:rsidP="00DD5613">
            <w:pPr>
              <w:pStyle w:val="ConsPlusNormal"/>
            </w:pP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DD5613" w:rsidTr="00DD5613">
        <w:tc>
          <w:tcPr>
            <w:tcW w:w="3231" w:type="dxa"/>
            <w:tcBorders>
              <w:left w:val="nil"/>
            </w:tcBorders>
          </w:tcPr>
          <w:p w:rsidR="00DD5613" w:rsidRDefault="00DD5613" w:rsidP="00DD5613">
            <w:pPr>
              <w:pStyle w:val="ConsPlusNormal"/>
              <w:ind w:left="567"/>
            </w:pPr>
            <w:r>
              <w:t>в том числе:</w:t>
            </w:r>
          </w:p>
        </w:tc>
        <w:tc>
          <w:tcPr>
            <w:tcW w:w="794" w:type="dxa"/>
          </w:tcPr>
          <w:p w:rsidR="00DD5613" w:rsidRDefault="00DD5613" w:rsidP="00DD5613">
            <w:pPr>
              <w:pStyle w:val="ConsPlusNormal"/>
            </w:pPr>
          </w:p>
        </w:tc>
        <w:tc>
          <w:tcPr>
            <w:tcW w:w="907" w:type="dxa"/>
          </w:tcPr>
          <w:p w:rsidR="00DD5613" w:rsidRDefault="00DD5613" w:rsidP="00DD5613">
            <w:pPr>
              <w:pStyle w:val="ConsPlusNormal"/>
            </w:pP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DD5613" w:rsidTr="00DD5613">
        <w:tc>
          <w:tcPr>
            <w:tcW w:w="3231" w:type="dxa"/>
            <w:tcBorders>
              <w:left w:val="nil"/>
            </w:tcBorders>
          </w:tcPr>
          <w:p w:rsidR="00DD5613" w:rsidRDefault="00DD5613" w:rsidP="00DD5613">
            <w:pPr>
              <w:pStyle w:val="ConsPlusNormal"/>
            </w:pPr>
          </w:p>
        </w:tc>
        <w:tc>
          <w:tcPr>
            <w:tcW w:w="794" w:type="dxa"/>
          </w:tcPr>
          <w:p w:rsidR="00DD5613" w:rsidRDefault="00DD5613" w:rsidP="00DD5613">
            <w:pPr>
              <w:pStyle w:val="ConsPlusNormal"/>
            </w:pPr>
          </w:p>
        </w:tc>
        <w:tc>
          <w:tcPr>
            <w:tcW w:w="907" w:type="dxa"/>
          </w:tcPr>
          <w:p w:rsidR="00DD5613" w:rsidRDefault="00DD5613" w:rsidP="00DD5613">
            <w:pPr>
              <w:pStyle w:val="ConsPlusNormal"/>
            </w:pP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DD5613" w:rsidTr="00DD5613">
        <w:tc>
          <w:tcPr>
            <w:tcW w:w="3231" w:type="dxa"/>
            <w:tcBorders>
              <w:left w:val="nil"/>
            </w:tcBorders>
          </w:tcPr>
          <w:p w:rsidR="00DD5613" w:rsidRDefault="00DD5613" w:rsidP="00DD5613">
            <w:pPr>
              <w:pStyle w:val="ConsPlusNormal"/>
              <w:ind w:left="284"/>
            </w:pPr>
            <w:r>
              <w:t>прочие поступления, всего</w:t>
            </w:r>
          </w:p>
        </w:tc>
        <w:tc>
          <w:tcPr>
            <w:tcW w:w="794" w:type="dxa"/>
          </w:tcPr>
          <w:p w:rsidR="00DD5613" w:rsidRDefault="00DD5613" w:rsidP="00DD5613">
            <w:pPr>
              <w:pStyle w:val="ConsPlusNormal"/>
              <w:jc w:val="center"/>
            </w:pPr>
            <w:r>
              <w:t>1980</w:t>
            </w:r>
          </w:p>
        </w:tc>
        <w:tc>
          <w:tcPr>
            <w:tcW w:w="907" w:type="dxa"/>
          </w:tcPr>
          <w:p w:rsidR="00DD5613" w:rsidRDefault="00DD5613" w:rsidP="00DD5613">
            <w:pPr>
              <w:pStyle w:val="ConsPlusNormal"/>
              <w:jc w:val="center"/>
            </w:pPr>
            <w:proofErr w:type="spellStart"/>
            <w:r>
              <w:t>х</w:t>
            </w:r>
            <w:proofErr w:type="spellEnd"/>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DD5613" w:rsidTr="00DD5613">
        <w:tc>
          <w:tcPr>
            <w:tcW w:w="3231" w:type="dxa"/>
            <w:tcBorders>
              <w:left w:val="nil"/>
            </w:tcBorders>
          </w:tcPr>
          <w:p w:rsidR="00DD5613" w:rsidRDefault="00DD5613" w:rsidP="00DD5613">
            <w:pPr>
              <w:pStyle w:val="ConsPlusNormal"/>
              <w:ind w:left="567"/>
            </w:pPr>
            <w:r>
              <w:t>из них:</w:t>
            </w:r>
          </w:p>
          <w:p w:rsidR="00DD5613" w:rsidRDefault="00DD5613" w:rsidP="00DD5613">
            <w:pPr>
              <w:pStyle w:val="ConsPlusNormal"/>
              <w:ind w:left="567"/>
            </w:pPr>
            <w:r>
              <w:t>увеличение остатков денежных средств за счет возврата дебиторской задолженности прошлых лет</w:t>
            </w:r>
          </w:p>
        </w:tc>
        <w:tc>
          <w:tcPr>
            <w:tcW w:w="794" w:type="dxa"/>
          </w:tcPr>
          <w:p w:rsidR="00DD5613" w:rsidRDefault="00DD5613" w:rsidP="00DD5613">
            <w:pPr>
              <w:pStyle w:val="ConsPlusNormal"/>
              <w:jc w:val="center"/>
            </w:pPr>
            <w:r>
              <w:t>1981</w:t>
            </w:r>
          </w:p>
        </w:tc>
        <w:tc>
          <w:tcPr>
            <w:tcW w:w="907" w:type="dxa"/>
          </w:tcPr>
          <w:p w:rsidR="00DD5613" w:rsidRDefault="00DD5613" w:rsidP="00DD5613">
            <w:pPr>
              <w:pStyle w:val="ConsPlusNormal"/>
              <w:jc w:val="center"/>
            </w:pPr>
            <w:r>
              <w:t>510</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jc w:val="center"/>
            </w:pPr>
            <w:proofErr w:type="spellStart"/>
            <w:r>
              <w:t>х</w:t>
            </w:r>
            <w:proofErr w:type="spellEnd"/>
          </w:p>
        </w:tc>
      </w:tr>
      <w:tr w:rsidR="00DD5613" w:rsidTr="00DD5613">
        <w:tc>
          <w:tcPr>
            <w:tcW w:w="3231" w:type="dxa"/>
            <w:tcBorders>
              <w:left w:val="nil"/>
            </w:tcBorders>
          </w:tcPr>
          <w:p w:rsidR="00DD5613" w:rsidRDefault="00DD5613" w:rsidP="00DD5613">
            <w:pPr>
              <w:pStyle w:val="ConsPlusNormal"/>
            </w:pPr>
          </w:p>
        </w:tc>
        <w:tc>
          <w:tcPr>
            <w:tcW w:w="794" w:type="dxa"/>
          </w:tcPr>
          <w:p w:rsidR="00DD5613" w:rsidRDefault="00DD5613" w:rsidP="00DD5613">
            <w:pPr>
              <w:pStyle w:val="ConsPlusNormal"/>
            </w:pPr>
          </w:p>
        </w:tc>
        <w:tc>
          <w:tcPr>
            <w:tcW w:w="907" w:type="dxa"/>
          </w:tcPr>
          <w:p w:rsidR="00DD5613" w:rsidRDefault="00DD5613" w:rsidP="00DD5613">
            <w:pPr>
              <w:pStyle w:val="ConsPlusNormal"/>
            </w:pP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DD5613" w:rsidTr="00DD5613">
        <w:tc>
          <w:tcPr>
            <w:tcW w:w="3231" w:type="dxa"/>
            <w:tcBorders>
              <w:left w:val="nil"/>
            </w:tcBorders>
          </w:tcPr>
          <w:p w:rsidR="00DD5613" w:rsidRDefault="00DD5613" w:rsidP="00DD5613">
            <w:pPr>
              <w:pStyle w:val="ConsPlusNormal"/>
            </w:pPr>
            <w:r>
              <w:t>Расходы, всего</w:t>
            </w:r>
          </w:p>
        </w:tc>
        <w:tc>
          <w:tcPr>
            <w:tcW w:w="794" w:type="dxa"/>
          </w:tcPr>
          <w:p w:rsidR="00DD5613" w:rsidRDefault="00DD5613" w:rsidP="00DD5613">
            <w:pPr>
              <w:pStyle w:val="ConsPlusNormal"/>
              <w:jc w:val="center"/>
            </w:pPr>
            <w:r>
              <w:t>2000</w:t>
            </w:r>
          </w:p>
        </w:tc>
        <w:tc>
          <w:tcPr>
            <w:tcW w:w="907" w:type="dxa"/>
          </w:tcPr>
          <w:p w:rsidR="00DD5613" w:rsidRDefault="00DD5613" w:rsidP="00DD5613">
            <w:pPr>
              <w:pStyle w:val="ConsPlusNormal"/>
              <w:jc w:val="center"/>
            </w:pPr>
            <w:proofErr w:type="spellStart"/>
            <w:r>
              <w:t>х</w:t>
            </w:r>
            <w:proofErr w:type="spellEnd"/>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DD5613" w:rsidTr="00DD5613">
        <w:tc>
          <w:tcPr>
            <w:tcW w:w="3231" w:type="dxa"/>
            <w:tcBorders>
              <w:left w:val="nil"/>
            </w:tcBorders>
          </w:tcPr>
          <w:p w:rsidR="00DD5613" w:rsidRDefault="00DD5613" w:rsidP="00DD5613">
            <w:pPr>
              <w:pStyle w:val="ConsPlusNormal"/>
              <w:ind w:left="284"/>
            </w:pPr>
            <w:r>
              <w:t>в том числе:</w:t>
            </w:r>
          </w:p>
          <w:p w:rsidR="00DD5613" w:rsidRDefault="00DD5613" w:rsidP="00DD5613">
            <w:pPr>
              <w:pStyle w:val="ConsPlusNormal"/>
              <w:ind w:left="284"/>
            </w:pPr>
            <w:r>
              <w:t>на выплаты персоналу, всего</w:t>
            </w:r>
          </w:p>
        </w:tc>
        <w:tc>
          <w:tcPr>
            <w:tcW w:w="794" w:type="dxa"/>
          </w:tcPr>
          <w:p w:rsidR="00DD5613" w:rsidRDefault="00DD5613" w:rsidP="00DD5613">
            <w:pPr>
              <w:pStyle w:val="ConsPlusNormal"/>
              <w:jc w:val="center"/>
            </w:pPr>
            <w:r>
              <w:t>2100</w:t>
            </w:r>
          </w:p>
        </w:tc>
        <w:tc>
          <w:tcPr>
            <w:tcW w:w="907" w:type="dxa"/>
          </w:tcPr>
          <w:p w:rsidR="00DD5613" w:rsidRDefault="00DD5613" w:rsidP="00DD5613">
            <w:pPr>
              <w:pStyle w:val="ConsPlusNormal"/>
              <w:jc w:val="center"/>
            </w:pPr>
            <w:proofErr w:type="spellStart"/>
            <w:r>
              <w:t>х</w:t>
            </w:r>
            <w:proofErr w:type="spellEnd"/>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jc w:val="center"/>
            </w:pPr>
            <w:proofErr w:type="spellStart"/>
            <w:r>
              <w:t>х</w:t>
            </w:r>
            <w:proofErr w:type="spellEnd"/>
          </w:p>
        </w:tc>
      </w:tr>
      <w:tr w:rsidR="00DD5613" w:rsidTr="00DD5613">
        <w:tc>
          <w:tcPr>
            <w:tcW w:w="3231" w:type="dxa"/>
            <w:tcBorders>
              <w:left w:val="nil"/>
            </w:tcBorders>
          </w:tcPr>
          <w:p w:rsidR="00DD5613" w:rsidRDefault="00DD5613" w:rsidP="00DD5613">
            <w:pPr>
              <w:pStyle w:val="ConsPlusNormal"/>
              <w:ind w:left="567"/>
            </w:pPr>
            <w:r>
              <w:t>в том числе:</w:t>
            </w:r>
          </w:p>
          <w:p w:rsidR="00DD5613" w:rsidRDefault="00DD5613" w:rsidP="00DD5613">
            <w:pPr>
              <w:pStyle w:val="ConsPlusNormal"/>
              <w:ind w:left="567"/>
            </w:pPr>
            <w:r>
              <w:t>оплата труда</w:t>
            </w:r>
          </w:p>
        </w:tc>
        <w:tc>
          <w:tcPr>
            <w:tcW w:w="794" w:type="dxa"/>
          </w:tcPr>
          <w:p w:rsidR="00DD5613" w:rsidRDefault="00DD5613" w:rsidP="00DD5613">
            <w:pPr>
              <w:pStyle w:val="ConsPlusNormal"/>
              <w:jc w:val="center"/>
            </w:pPr>
            <w:r>
              <w:t>2110</w:t>
            </w:r>
          </w:p>
        </w:tc>
        <w:tc>
          <w:tcPr>
            <w:tcW w:w="907" w:type="dxa"/>
          </w:tcPr>
          <w:p w:rsidR="00DD5613" w:rsidRDefault="00DD5613" w:rsidP="00DD5613">
            <w:pPr>
              <w:pStyle w:val="ConsPlusNormal"/>
              <w:jc w:val="center"/>
            </w:pPr>
            <w:r>
              <w:t>111</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jc w:val="center"/>
            </w:pPr>
            <w:proofErr w:type="spellStart"/>
            <w:r>
              <w:t>х</w:t>
            </w:r>
            <w:proofErr w:type="spellEnd"/>
          </w:p>
        </w:tc>
      </w:tr>
      <w:tr w:rsidR="00DD5613" w:rsidTr="00DD5613">
        <w:tc>
          <w:tcPr>
            <w:tcW w:w="3231" w:type="dxa"/>
            <w:tcBorders>
              <w:left w:val="nil"/>
            </w:tcBorders>
          </w:tcPr>
          <w:p w:rsidR="00DD5613" w:rsidRDefault="00DD5613" w:rsidP="00DD5613">
            <w:pPr>
              <w:pStyle w:val="ConsPlusNormal"/>
              <w:ind w:left="567"/>
            </w:pPr>
            <w:r>
              <w:t>прочие выплаты персоналу, в том числе компенсационного характера</w:t>
            </w:r>
          </w:p>
        </w:tc>
        <w:tc>
          <w:tcPr>
            <w:tcW w:w="794" w:type="dxa"/>
          </w:tcPr>
          <w:p w:rsidR="00DD5613" w:rsidRDefault="00DD5613" w:rsidP="00DD5613">
            <w:pPr>
              <w:pStyle w:val="ConsPlusNormal"/>
              <w:jc w:val="center"/>
            </w:pPr>
            <w:r>
              <w:t>2120</w:t>
            </w:r>
          </w:p>
        </w:tc>
        <w:tc>
          <w:tcPr>
            <w:tcW w:w="907" w:type="dxa"/>
          </w:tcPr>
          <w:p w:rsidR="00DD5613" w:rsidRDefault="00DD5613" w:rsidP="00DD5613">
            <w:pPr>
              <w:pStyle w:val="ConsPlusNormal"/>
              <w:jc w:val="center"/>
            </w:pPr>
            <w:r>
              <w:t>112</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jc w:val="center"/>
            </w:pPr>
            <w:proofErr w:type="spellStart"/>
            <w:r>
              <w:t>х</w:t>
            </w:r>
            <w:proofErr w:type="spellEnd"/>
          </w:p>
        </w:tc>
      </w:tr>
      <w:tr w:rsidR="00DD5613" w:rsidTr="00DD5613">
        <w:tc>
          <w:tcPr>
            <w:tcW w:w="3231" w:type="dxa"/>
            <w:tcBorders>
              <w:left w:val="nil"/>
            </w:tcBorders>
          </w:tcPr>
          <w:p w:rsidR="00DD5613" w:rsidRDefault="00DD5613" w:rsidP="00DD5613">
            <w:pPr>
              <w:pStyle w:val="ConsPlusNormal"/>
              <w:ind w:left="567"/>
            </w:pPr>
            <w:r>
              <w:t>иные выплаты, за исключением фонда оплаты труда учреждения, для выполнения отдельных полномочий</w:t>
            </w:r>
          </w:p>
        </w:tc>
        <w:tc>
          <w:tcPr>
            <w:tcW w:w="794" w:type="dxa"/>
          </w:tcPr>
          <w:p w:rsidR="00DD5613" w:rsidRDefault="00DD5613" w:rsidP="00DD5613">
            <w:pPr>
              <w:pStyle w:val="ConsPlusNormal"/>
              <w:jc w:val="center"/>
            </w:pPr>
            <w:r>
              <w:t>2130</w:t>
            </w:r>
          </w:p>
        </w:tc>
        <w:tc>
          <w:tcPr>
            <w:tcW w:w="907" w:type="dxa"/>
          </w:tcPr>
          <w:p w:rsidR="00DD5613" w:rsidRDefault="00DD5613" w:rsidP="00DD5613">
            <w:pPr>
              <w:pStyle w:val="ConsPlusNormal"/>
              <w:jc w:val="center"/>
            </w:pPr>
            <w:r>
              <w:t>113</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jc w:val="center"/>
            </w:pPr>
            <w:proofErr w:type="spellStart"/>
            <w:r>
              <w:t>х</w:t>
            </w:r>
            <w:proofErr w:type="spellEnd"/>
          </w:p>
        </w:tc>
      </w:tr>
      <w:tr w:rsidR="00DD5613" w:rsidTr="00DD5613">
        <w:tc>
          <w:tcPr>
            <w:tcW w:w="3231" w:type="dxa"/>
            <w:tcBorders>
              <w:left w:val="nil"/>
            </w:tcBorders>
          </w:tcPr>
          <w:p w:rsidR="00DD5613" w:rsidRDefault="00DD5613" w:rsidP="00DD5613">
            <w:pPr>
              <w:pStyle w:val="ConsPlusNormal"/>
              <w:ind w:left="567"/>
            </w:pPr>
            <w:r>
              <w:t xml:space="preserve">взносы по </w:t>
            </w:r>
            <w:r>
              <w:lastRenderedPageBreak/>
              <w:t>обязательному социальному страхованию на выплаты по оплате труда работников и иные выплаты работникам учреждений, всего</w:t>
            </w:r>
          </w:p>
        </w:tc>
        <w:tc>
          <w:tcPr>
            <w:tcW w:w="794" w:type="dxa"/>
          </w:tcPr>
          <w:p w:rsidR="00DD5613" w:rsidRDefault="00DD5613" w:rsidP="00DD5613">
            <w:pPr>
              <w:pStyle w:val="ConsPlusNormal"/>
              <w:jc w:val="center"/>
            </w:pPr>
            <w:r>
              <w:lastRenderedPageBreak/>
              <w:t>2140</w:t>
            </w:r>
          </w:p>
        </w:tc>
        <w:tc>
          <w:tcPr>
            <w:tcW w:w="907" w:type="dxa"/>
          </w:tcPr>
          <w:p w:rsidR="00DD5613" w:rsidRDefault="00DD5613" w:rsidP="00DD5613">
            <w:pPr>
              <w:pStyle w:val="ConsPlusNormal"/>
              <w:jc w:val="center"/>
            </w:pPr>
            <w:r>
              <w:t>119</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jc w:val="center"/>
            </w:pPr>
            <w:proofErr w:type="spellStart"/>
            <w:r>
              <w:t>х</w:t>
            </w:r>
            <w:proofErr w:type="spellEnd"/>
          </w:p>
        </w:tc>
      </w:tr>
      <w:tr w:rsidR="00DD5613" w:rsidTr="00DD5613">
        <w:tc>
          <w:tcPr>
            <w:tcW w:w="3231" w:type="dxa"/>
            <w:tcBorders>
              <w:left w:val="nil"/>
            </w:tcBorders>
          </w:tcPr>
          <w:p w:rsidR="00DD5613" w:rsidRDefault="00DD5613" w:rsidP="00DD5613">
            <w:pPr>
              <w:pStyle w:val="ConsPlusNormal"/>
              <w:ind w:left="850"/>
            </w:pPr>
            <w:r>
              <w:lastRenderedPageBreak/>
              <w:t>в том числе:</w:t>
            </w:r>
          </w:p>
          <w:p w:rsidR="00DD5613" w:rsidRDefault="00DD5613" w:rsidP="00DD5613">
            <w:pPr>
              <w:pStyle w:val="ConsPlusNormal"/>
              <w:ind w:left="850"/>
            </w:pPr>
            <w:r>
              <w:t>на выплаты по оплате труда</w:t>
            </w:r>
          </w:p>
        </w:tc>
        <w:tc>
          <w:tcPr>
            <w:tcW w:w="794" w:type="dxa"/>
          </w:tcPr>
          <w:p w:rsidR="00DD5613" w:rsidRDefault="00DD5613" w:rsidP="00DD5613">
            <w:pPr>
              <w:pStyle w:val="ConsPlusNormal"/>
              <w:jc w:val="center"/>
            </w:pPr>
            <w:r>
              <w:t>2141</w:t>
            </w:r>
          </w:p>
        </w:tc>
        <w:tc>
          <w:tcPr>
            <w:tcW w:w="907" w:type="dxa"/>
          </w:tcPr>
          <w:p w:rsidR="00DD5613" w:rsidRDefault="00DD5613" w:rsidP="00DD5613">
            <w:pPr>
              <w:pStyle w:val="ConsPlusNormal"/>
              <w:jc w:val="center"/>
            </w:pPr>
            <w:r>
              <w:t>119</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jc w:val="center"/>
            </w:pPr>
            <w:proofErr w:type="spellStart"/>
            <w:r>
              <w:t>х</w:t>
            </w:r>
            <w:proofErr w:type="spellEnd"/>
          </w:p>
        </w:tc>
      </w:tr>
      <w:tr w:rsidR="00DD5613" w:rsidTr="00DD5613">
        <w:tc>
          <w:tcPr>
            <w:tcW w:w="3231" w:type="dxa"/>
            <w:tcBorders>
              <w:left w:val="nil"/>
            </w:tcBorders>
          </w:tcPr>
          <w:p w:rsidR="00DD5613" w:rsidRDefault="00DD5613" w:rsidP="00DD5613">
            <w:pPr>
              <w:pStyle w:val="ConsPlusNormal"/>
              <w:ind w:left="850"/>
            </w:pPr>
            <w:r>
              <w:t>на иные выплаты работникам</w:t>
            </w:r>
          </w:p>
        </w:tc>
        <w:tc>
          <w:tcPr>
            <w:tcW w:w="794" w:type="dxa"/>
          </w:tcPr>
          <w:p w:rsidR="00DD5613" w:rsidRDefault="00DD5613" w:rsidP="00DD5613">
            <w:pPr>
              <w:pStyle w:val="ConsPlusNormal"/>
              <w:jc w:val="center"/>
            </w:pPr>
            <w:r>
              <w:t>2142</w:t>
            </w:r>
          </w:p>
        </w:tc>
        <w:tc>
          <w:tcPr>
            <w:tcW w:w="907" w:type="dxa"/>
          </w:tcPr>
          <w:p w:rsidR="00DD5613" w:rsidRDefault="00DD5613" w:rsidP="00DD5613">
            <w:pPr>
              <w:pStyle w:val="ConsPlusNormal"/>
              <w:jc w:val="center"/>
            </w:pPr>
            <w:r>
              <w:t>119</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jc w:val="center"/>
            </w:pPr>
            <w:proofErr w:type="spellStart"/>
            <w:r>
              <w:t>х</w:t>
            </w:r>
            <w:proofErr w:type="spellEnd"/>
          </w:p>
        </w:tc>
      </w:tr>
      <w:tr w:rsidR="00DD5613" w:rsidTr="00DD5613">
        <w:tc>
          <w:tcPr>
            <w:tcW w:w="3231" w:type="dxa"/>
            <w:tcBorders>
              <w:left w:val="nil"/>
            </w:tcBorders>
          </w:tcPr>
          <w:p w:rsidR="00DD5613" w:rsidRDefault="00DD5613" w:rsidP="00DD5613">
            <w:pPr>
              <w:pStyle w:val="ConsPlusNormal"/>
              <w:ind w:left="567"/>
            </w:pPr>
            <w:r>
              <w:t>денежное довольствие военнослужащих и сотрудников, имеющих специальные звания</w:t>
            </w:r>
          </w:p>
        </w:tc>
        <w:tc>
          <w:tcPr>
            <w:tcW w:w="794" w:type="dxa"/>
          </w:tcPr>
          <w:p w:rsidR="00DD5613" w:rsidRDefault="00DD5613" w:rsidP="00DD5613">
            <w:pPr>
              <w:pStyle w:val="ConsPlusNormal"/>
              <w:jc w:val="center"/>
            </w:pPr>
            <w:r>
              <w:t>2150</w:t>
            </w:r>
          </w:p>
        </w:tc>
        <w:tc>
          <w:tcPr>
            <w:tcW w:w="907" w:type="dxa"/>
          </w:tcPr>
          <w:p w:rsidR="00DD5613" w:rsidRDefault="00DD5613" w:rsidP="00DD5613">
            <w:pPr>
              <w:pStyle w:val="ConsPlusNormal"/>
              <w:jc w:val="center"/>
            </w:pPr>
            <w:r>
              <w:t>131</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jc w:val="center"/>
            </w:pPr>
            <w:proofErr w:type="spellStart"/>
            <w:r>
              <w:t>х</w:t>
            </w:r>
            <w:proofErr w:type="spellEnd"/>
          </w:p>
        </w:tc>
      </w:tr>
      <w:tr w:rsidR="00DD5613" w:rsidTr="00DD5613">
        <w:tc>
          <w:tcPr>
            <w:tcW w:w="3231" w:type="dxa"/>
            <w:tcBorders>
              <w:left w:val="nil"/>
            </w:tcBorders>
          </w:tcPr>
          <w:p w:rsidR="00DD5613" w:rsidRDefault="00DD5613" w:rsidP="00DD5613">
            <w:pPr>
              <w:pStyle w:val="ConsPlusNormal"/>
              <w:ind w:left="283"/>
            </w:pPr>
            <w:r>
              <w:t>иные выплаты военнослужащим и сотрудникам, имеющим специальные звания</w:t>
            </w:r>
          </w:p>
        </w:tc>
        <w:tc>
          <w:tcPr>
            <w:tcW w:w="794" w:type="dxa"/>
          </w:tcPr>
          <w:p w:rsidR="00DD5613" w:rsidRDefault="00DD5613" w:rsidP="006C4548">
            <w:pPr>
              <w:pStyle w:val="ConsPlusNormal"/>
              <w:jc w:val="center"/>
            </w:pPr>
            <w:r>
              <w:t>21</w:t>
            </w:r>
            <w:r w:rsidR="006C4548">
              <w:t>6</w:t>
            </w:r>
            <w:r>
              <w:t>0</w:t>
            </w:r>
          </w:p>
        </w:tc>
        <w:tc>
          <w:tcPr>
            <w:tcW w:w="907" w:type="dxa"/>
          </w:tcPr>
          <w:p w:rsidR="00DD5613" w:rsidRDefault="00DD5613" w:rsidP="00DD5613">
            <w:pPr>
              <w:pStyle w:val="ConsPlusNormal"/>
              <w:jc w:val="center"/>
            </w:pPr>
            <w:r>
              <w:t>134</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jc w:val="center"/>
            </w:pPr>
            <w:proofErr w:type="spellStart"/>
            <w:r>
              <w:t>х</w:t>
            </w:r>
            <w:proofErr w:type="spellEnd"/>
          </w:p>
        </w:tc>
      </w:tr>
      <w:tr w:rsidR="00DD5613" w:rsidTr="00DD5613">
        <w:tc>
          <w:tcPr>
            <w:tcW w:w="3231" w:type="dxa"/>
            <w:tcBorders>
              <w:left w:val="nil"/>
            </w:tcBorders>
          </w:tcPr>
          <w:p w:rsidR="00DD5613" w:rsidRDefault="00DD5613" w:rsidP="00DD5613">
            <w:pPr>
              <w:pStyle w:val="ConsPlusNormal"/>
              <w:ind w:left="283"/>
            </w:pPr>
            <w:r>
              <w:t>страховые взносы на обязательное социальное страхование в части выплат персоналу, подлежащих обложению страховыми взносами</w:t>
            </w:r>
          </w:p>
        </w:tc>
        <w:tc>
          <w:tcPr>
            <w:tcW w:w="794" w:type="dxa"/>
          </w:tcPr>
          <w:p w:rsidR="00DD5613" w:rsidRDefault="00DD5613" w:rsidP="006C4548">
            <w:pPr>
              <w:pStyle w:val="ConsPlusNormal"/>
              <w:jc w:val="center"/>
            </w:pPr>
            <w:r>
              <w:t>21</w:t>
            </w:r>
            <w:r w:rsidR="006C4548">
              <w:t>70</w:t>
            </w:r>
          </w:p>
        </w:tc>
        <w:tc>
          <w:tcPr>
            <w:tcW w:w="907" w:type="dxa"/>
          </w:tcPr>
          <w:p w:rsidR="00DD5613" w:rsidRDefault="00DD5613" w:rsidP="00DD5613">
            <w:pPr>
              <w:pStyle w:val="ConsPlusNormal"/>
              <w:jc w:val="center"/>
            </w:pPr>
            <w:r>
              <w:t>139</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jc w:val="center"/>
            </w:pPr>
            <w:proofErr w:type="spellStart"/>
            <w:r>
              <w:t>х</w:t>
            </w:r>
            <w:proofErr w:type="spellEnd"/>
          </w:p>
        </w:tc>
      </w:tr>
      <w:tr w:rsidR="00DD5613" w:rsidTr="00DD5613">
        <w:tc>
          <w:tcPr>
            <w:tcW w:w="3231" w:type="dxa"/>
            <w:tcBorders>
              <w:left w:val="nil"/>
            </w:tcBorders>
          </w:tcPr>
          <w:p w:rsidR="00DD5613" w:rsidRDefault="00DD5613" w:rsidP="00DD5613">
            <w:pPr>
              <w:pStyle w:val="ConsPlusNormal"/>
              <w:ind w:left="566"/>
            </w:pPr>
            <w:r>
              <w:t>в том числе:</w:t>
            </w:r>
          </w:p>
          <w:p w:rsidR="00DD5613" w:rsidRDefault="00DD5613" w:rsidP="00DD5613">
            <w:pPr>
              <w:pStyle w:val="ConsPlusNormal"/>
              <w:ind w:left="566"/>
            </w:pPr>
            <w:r>
              <w:t>на оплату труда стажеров</w:t>
            </w:r>
          </w:p>
        </w:tc>
        <w:tc>
          <w:tcPr>
            <w:tcW w:w="794" w:type="dxa"/>
          </w:tcPr>
          <w:p w:rsidR="00DD5613" w:rsidRDefault="00DD5613" w:rsidP="006C4548">
            <w:pPr>
              <w:pStyle w:val="ConsPlusNormal"/>
              <w:jc w:val="center"/>
            </w:pPr>
            <w:r>
              <w:t>2</w:t>
            </w:r>
            <w:r w:rsidR="006C4548">
              <w:t>17</w:t>
            </w:r>
            <w:r>
              <w:t>1</w:t>
            </w:r>
          </w:p>
        </w:tc>
        <w:tc>
          <w:tcPr>
            <w:tcW w:w="907" w:type="dxa"/>
          </w:tcPr>
          <w:p w:rsidR="00DD5613" w:rsidRDefault="00DD5613" w:rsidP="00DD5613">
            <w:pPr>
              <w:pStyle w:val="ConsPlusNormal"/>
              <w:jc w:val="center"/>
            </w:pPr>
            <w:r>
              <w:t>139</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jc w:val="center"/>
            </w:pPr>
            <w:proofErr w:type="spellStart"/>
            <w:r>
              <w:t>х</w:t>
            </w:r>
            <w:proofErr w:type="spellEnd"/>
          </w:p>
        </w:tc>
      </w:tr>
      <w:tr w:rsidR="00DD5613" w:rsidTr="00DD5613">
        <w:tc>
          <w:tcPr>
            <w:tcW w:w="3231" w:type="dxa"/>
            <w:tcBorders>
              <w:left w:val="nil"/>
            </w:tcBorders>
          </w:tcPr>
          <w:p w:rsidR="00DD5613" w:rsidRDefault="00DD5613" w:rsidP="00DD5613">
            <w:pPr>
              <w:pStyle w:val="ConsPlusNormal"/>
              <w:ind w:left="284"/>
            </w:pPr>
            <w:r>
              <w:t>социальные и иные выплаты населению, всего</w:t>
            </w:r>
          </w:p>
        </w:tc>
        <w:tc>
          <w:tcPr>
            <w:tcW w:w="794" w:type="dxa"/>
          </w:tcPr>
          <w:p w:rsidR="00DD5613" w:rsidRDefault="00DD5613" w:rsidP="00DD5613">
            <w:pPr>
              <w:pStyle w:val="ConsPlusNormal"/>
              <w:jc w:val="center"/>
            </w:pPr>
            <w:r>
              <w:t>2200</w:t>
            </w:r>
          </w:p>
        </w:tc>
        <w:tc>
          <w:tcPr>
            <w:tcW w:w="907" w:type="dxa"/>
          </w:tcPr>
          <w:p w:rsidR="00DD5613" w:rsidRDefault="00DD5613" w:rsidP="00DD5613">
            <w:pPr>
              <w:pStyle w:val="ConsPlusNormal"/>
              <w:jc w:val="center"/>
            </w:pPr>
            <w:r>
              <w:t>300</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jc w:val="center"/>
            </w:pPr>
            <w:proofErr w:type="spellStart"/>
            <w:r>
              <w:t>х</w:t>
            </w:r>
            <w:proofErr w:type="spellEnd"/>
          </w:p>
        </w:tc>
      </w:tr>
      <w:tr w:rsidR="00DD5613" w:rsidTr="00DD5613">
        <w:tc>
          <w:tcPr>
            <w:tcW w:w="3231" w:type="dxa"/>
            <w:tcBorders>
              <w:left w:val="nil"/>
            </w:tcBorders>
          </w:tcPr>
          <w:p w:rsidR="00DD5613" w:rsidRDefault="00DD5613" w:rsidP="00DD5613">
            <w:pPr>
              <w:pStyle w:val="ConsPlusNormal"/>
              <w:ind w:left="567"/>
            </w:pPr>
            <w:r>
              <w:t>в том числе:</w:t>
            </w:r>
          </w:p>
          <w:p w:rsidR="00DD5613" w:rsidRDefault="00DD5613" w:rsidP="00DD5613">
            <w:pPr>
              <w:pStyle w:val="ConsPlusNormal"/>
              <w:ind w:left="567"/>
            </w:pPr>
            <w:r>
              <w:t>социальные выплаты гражданам, кроме публичных нормативных социальных выплат</w:t>
            </w:r>
          </w:p>
        </w:tc>
        <w:tc>
          <w:tcPr>
            <w:tcW w:w="794" w:type="dxa"/>
          </w:tcPr>
          <w:p w:rsidR="00DD5613" w:rsidRDefault="00DD5613" w:rsidP="00DD5613">
            <w:pPr>
              <w:pStyle w:val="ConsPlusNormal"/>
              <w:jc w:val="center"/>
            </w:pPr>
            <w:r>
              <w:t>2210</w:t>
            </w:r>
          </w:p>
        </w:tc>
        <w:tc>
          <w:tcPr>
            <w:tcW w:w="907" w:type="dxa"/>
          </w:tcPr>
          <w:p w:rsidR="00DD5613" w:rsidRDefault="00DD5613" w:rsidP="00DD5613">
            <w:pPr>
              <w:pStyle w:val="ConsPlusNormal"/>
              <w:jc w:val="center"/>
            </w:pPr>
            <w:r>
              <w:t>320</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jc w:val="center"/>
            </w:pPr>
            <w:proofErr w:type="spellStart"/>
            <w:r>
              <w:t>х</w:t>
            </w:r>
            <w:proofErr w:type="spellEnd"/>
          </w:p>
        </w:tc>
      </w:tr>
      <w:tr w:rsidR="00DD5613" w:rsidTr="00DD5613">
        <w:tc>
          <w:tcPr>
            <w:tcW w:w="3231" w:type="dxa"/>
            <w:tcBorders>
              <w:left w:val="nil"/>
            </w:tcBorders>
          </w:tcPr>
          <w:p w:rsidR="00DD5613" w:rsidRDefault="00DD5613" w:rsidP="00DD5613">
            <w:pPr>
              <w:pStyle w:val="ConsPlusNormal"/>
              <w:ind w:left="850"/>
            </w:pPr>
            <w:r>
              <w:t>из них:</w:t>
            </w:r>
          </w:p>
          <w:p w:rsidR="00DD5613" w:rsidRDefault="00DD5613" w:rsidP="00DD5613">
            <w:pPr>
              <w:pStyle w:val="ConsPlusNormal"/>
              <w:ind w:left="850"/>
            </w:pPr>
            <w:r>
              <w:t xml:space="preserve">пособия, компенсации и иные социальные выплаты </w:t>
            </w:r>
            <w:r>
              <w:lastRenderedPageBreak/>
              <w:t>гражданам, кроме публичных нормативных обязательств</w:t>
            </w:r>
          </w:p>
        </w:tc>
        <w:tc>
          <w:tcPr>
            <w:tcW w:w="794" w:type="dxa"/>
          </w:tcPr>
          <w:p w:rsidR="00DD5613" w:rsidRDefault="00DD5613" w:rsidP="00DD5613">
            <w:pPr>
              <w:pStyle w:val="ConsPlusNormal"/>
              <w:jc w:val="center"/>
            </w:pPr>
            <w:r>
              <w:lastRenderedPageBreak/>
              <w:t>2211</w:t>
            </w:r>
          </w:p>
        </w:tc>
        <w:tc>
          <w:tcPr>
            <w:tcW w:w="907" w:type="dxa"/>
          </w:tcPr>
          <w:p w:rsidR="00DD5613" w:rsidRDefault="00DD5613" w:rsidP="00DD5613">
            <w:pPr>
              <w:pStyle w:val="ConsPlusNormal"/>
              <w:jc w:val="center"/>
            </w:pPr>
            <w:r>
              <w:t>321</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jc w:val="center"/>
            </w:pPr>
            <w:proofErr w:type="spellStart"/>
            <w:r>
              <w:t>х</w:t>
            </w:r>
            <w:proofErr w:type="spellEnd"/>
          </w:p>
        </w:tc>
      </w:tr>
      <w:tr w:rsidR="00DD5613" w:rsidTr="00DD5613">
        <w:tc>
          <w:tcPr>
            <w:tcW w:w="3231" w:type="dxa"/>
            <w:tcBorders>
              <w:left w:val="nil"/>
            </w:tcBorders>
          </w:tcPr>
          <w:p w:rsidR="00DD5613" w:rsidRDefault="00DD5613" w:rsidP="00DD5613">
            <w:pPr>
              <w:pStyle w:val="ConsPlusNormal"/>
            </w:pPr>
          </w:p>
        </w:tc>
        <w:tc>
          <w:tcPr>
            <w:tcW w:w="794" w:type="dxa"/>
          </w:tcPr>
          <w:p w:rsidR="00DD5613" w:rsidRDefault="00DD5613" w:rsidP="00DD5613">
            <w:pPr>
              <w:pStyle w:val="ConsPlusNormal"/>
            </w:pPr>
          </w:p>
        </w:tc>
        <w:tc>
          <w:tcPr>
            <w:tcW w:w="907" w:type="dxa"/>
          </w:tcPr>
          <w:p w:rsidR="00DD5613" w:rsidRDefault="00DD5613" w:rsidP="00DD5613">
            <w:pPr>
              <w:pStyle w:val="ConsPlusNormal"/>
            </w:pP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DD5613" w:rsidTr="00DD5613">
        <w:tc>
          <w:tcPr>
            <w:tcW w:w="3231" w:type="dxa"/>
            <w:tcBorders>
              <w:left w:val="nil"/>
            </w:tcBorders>
          </w:tcPr>
          <w:p w:rsidR="00DD5613" w:rsidRDefault="00DD5613" w:rsidP="00DD5613">
            <w:pPr>
              <w:pStyle w:val="ConsPlusNormal"/>
              <w:ind w:left="567"/>
            </w:pPr>
            <w:r>
              <w:t>выплата стипендий, осуществление иных расходов на социальную поддержку обучающихся за счет сре</w:t>
            </w:r>
            <w:proofErr w:type="gramStart"/>
            <w:r>
              <w:t>дств ст</w:t>
            </w:r>
            <w:proofErr w:type="gramEnd"/>
            <w:r>
              <w:t>ипендиального фонда</w:t>
            </w:r>
          </w:p>
        </w:tc>
        <w:tc>
          <w:tcPr>
            <w:tcW w:w="794" w:type="dxa"/>
          </w:tcPr>
          <w:p w:rsidR="00DD5613" w:rsidRDefault="00DD5613" w:rsidP="00DD5613">
            <w:pPr>
              <w:pStyle w:val="ConsPlusNormal"/>
              <w:jc w:val="center"/>
            </w:pPr>
            <w:r>
              <w:t>2220</w:t>
            </w:r>
          </w:p>
        </w:tc>
        <w:tc>
          <w:tcPr>
            <w:tcW w:w="907" w:type="dxa"/>
          </w:tcPr>
          <w:p w:rsidR="00DD5613" w:rsidRDefault="00DD5613" w:rsidP="00DD5613">
            <w:pPr>
              <w:pStyle w:val="ConsPlusNormal"/>
              <w:jc w:val="center"/>
            </w:pPr>
            <w:r>
              <w:t>340</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jc w:val="center"/>
            </w:pPr>
            <w:proofErr w:type="spellStart"/>
            <w:r>
              <w:t>х</w:t>
            </w:r>
            <w:proofErr w:type="spellEnd"/>
          </w:p>
        </w:tc>
      </w:tr>
      <w:tr w:rsidR="00DD5613" w:rsidTr="00DD5613">
        <w:tc>
          <w:tcPr>
            <w:tcW w:w="3231" w:type="dxa"/>
            <w:tcBorders>
              <w:left w:val="nil"/>
            </w:tcBorders>
          </w:tcPr>
          <w:p w:rsidR="00DD5613" w:rsidRDefault="00DD5613" w:rsidP="00DD5613">
            <w:pPr>
              <w:pStyle w:val="ConsPlusNormal"/>
              <w:ind w:left="567"/>
            </w:pPr>
            <w:r>
              <w:t>на премирование физических лиц за достижения в области культуры, искусства, образования, науки и техники, а также на предоставление грантов с целью поддержки проектов в области науки, культуры и искусства</w:t>
            </w:r>
          </w:p>
        </w:tc>
        <w:tc>
          <w:tcPr>
            <w:tcW w:w="794" w:type="dxa"/>
          </w:tcPr>
          <w:p w:rsidR="00DD5613" w:rsidRDefault="00DD5613" w:rsidP="00DD5613">
            <w:pPr>
              <w:pStyle w:val="ConsPlusNormal"/>
              <w:jc w:val="center"/>
            </w:pPr>
            <w:r>
              <w:t>2230</w:t>
            </w:r>
          </w:p>
        </w:tc>
        <w:tc>
          <w:tcPr>
            <w:tcW w:w="907" w:type="dxa"/>
          </w:tcPr>
          <w:p w:rsidR="00DD5613" w:rsidRDefault="00DD5613" w:rsidP="00DD5613">
            <w:pPr>
              <w:pStyle w:val="ConsPlusNormal"/>
              <w:jc w:val="center"/>
            </w:pPr>
            <w:r>
              <w:t>350</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jc w:val="center"/>
            </w:pPr>
            <w:proofErr w:type="spellStart"/>
            <w:r>
              <w:t>х</w:t>
            </w:r>
            <w:proofErr w:type="spellEnd"/>
          </w:p>
        </w:tc>
      </w:tr>
      <w:tr w:rsidR="00DD5613" w:rsidTr="00DD5613">
        <w:tc>
          <w:tcPr>
            <w:tcW w:w="3231" w:type="dxa"/>
            <w:tcBorders>
              <w:left w:val="nil"/>
            </w:tcBorders>
          </w:tcPr>
          <w:p w:rsidR="00DD5613" w:rsidRDefault="00DD5613" w:rsidP="00DD5613">
            <w:pPr>
              <w:pStyle w:val="ConsPlusNormal"/>
              <w:ind w:left="283"/>
              <w:jc w:val="both"/>
            </w:pPr>
            <w:r>
              <w:t>иные выплаты населению</w:t>
            </w:r>
          </w:p>
        </w:tc>
        <w:tc>
          <w:tcPr>
            <w:tcW w:w="794" w:type="dxa"/>
          </w:tcPr>
          <w:p w:rsidR="00DD5613" w:rsidRDefault="00DD5613" w:rsidP="00DD5613">
            <w:pPr>
              <w:pStyle w:val="ConsPlusNormal"/>
              <w:jc w:val="center"/>
            </w:pPr>
            <w:r>
              <w:t>2240</w:t>
            </w:r>
          </w:p>
        </w:tc>
        <w:tc>
          <w:tcPr>
            <w:tcW w:w="907" w:type="dxa"/>
          </w:tcPr>
          <w:p w:rsidR="00DD5613" w:rsidRDefault="00DD5613" w:rsidP="00DD5613">
            <w:pPr>
              <w:pStyle w:val="ConsPlusNormal"/>
              <w:jc w:val="center"/>
            </w:pPr>
            <w:r>
              <w:t>360</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jc w:val="center"/>
            </w:pPr>
            <w:proofErr w:type="spellStart"/>
            <w:r>
              <w:t>х</w:t>
            </w:r>
            <w:proofErr w:type="spellEnd"/>
          </w:p>
        </w:tc>
      </w:tr>
      <w:tr w:rsidR="00DD5613" w:rsidTr="00DD5613">
        <w:tc>
          <w:tcPr>
            <w:tcW w:w="3231" w:type="dxa"/>
            <w:tcBorders>
              <w:left w:val="nil"/>
            </w:tcBorders>
          </w:tcPr>
          <w:p w:rsidR="00DD5613" w:rsidRDefault="00DD5613" w:rsidP="00DD5613">
            <w:pPr>
              <w:pStyle w:val="ConsPlusNormal"/>
              <w:ind w:left="284"/>
            </w:pPr>
            <w:r>
              <w:t>уплата налогов, сборов и иных платежей, всего</w:t>
            </w:r>
          </w:p>
        </w:tc>
        <w:tc>
          <w:tcPr>
            <w:tcW w:w="794" w:type="dxa"/>
          </w:tcPr>
          <w:p w:rsidR="00DD5613" w:rsidRDefault="00DD5613" w:rsidP="00DD5613">
            <w:pPr>
              <w:pStyle w:val="ConsPlusNormal"/>
              <w:jc w:val="center"/>
            </w:pPr>
            <w:r>
              <w:t>2300</w:t>
            </w:r>
          </w:p>
        </w:tc>
        <w:tc>
          <w:tcPr>
            <w:tcW w:w="907" w:type="dxa"/>
          </w:tcPr>
          <w:p w:rsidR="00DD5613" w:rsidRDefault="00DD5613" w:rsidP="00DD5613">
            <w:pPr>
              <w:pStyle w:val="ConsPlusNormal"/>
              <w:jc w:val="center"/>
            </w:pPr>
            <w:r>
              <w:t>850</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jc w:val="center"/>
            </w:pPr>
            <w:proofErr w:type="spellStart"/>
            <w:r>
              <w:t>х</w:t>
            </w:r>
            <w:proofErr w:type="spellEnd"/>
          </w:p>
        </w:tc>
      </w:tr>
      <w:tr w:rsidR="00DD5613" w:rsidTr="00DD5613">
        <w:tc>
          <w:tcPr>
            <w:tcW w:w="3231" w:type="dxa"/>
            <w:tcBorders>
              <w:left w:val="nil"/>
            </w:tcBorders>
          </w:tcPr>
          <w:p w:rsidR="00DD5613" w:rsidRDefault="00DD5613" w:rsidP="00DD5613">
            <w:pPr>
              <w:pStyle w:val="ConsPlusNormal"/>
              <w:ind w:left="567"/>
            </w:pPr>
            <w:r>
              <w:t>из них:</w:t>
            </w:r>
          </w:p>
          <w:p w:rsidR="00DD5613" w:rsidRDefault="00DD5613" w:rsidP="00DD5613">
            <w:pPr>
              <w:pStyle w:val="ConsPlusNormal"/>
              <w:ind w:left="567"/>
            </w:pPr>
            <w:r>
              <w:t>налог на имущество организаций и земельный налог</w:t>
            </w:r>
          </w:p>
        </w:tc>
        <w:tc>
          <w:tcPr>
            <w:tcW w:w="794" w:type="dxa"/>
          </w:tcPr>
          <w:p w:rsidR="00DD5613" w:rsidRDefault="00DD5613" w:rsidP="00DD5613">
            <w:pPr>
              <w:pStyle w:val="ConsPlusNormal"/>
              <w:jc w:val="center"/>
            </w:pPr>
            <w:r>
              <w:t>2310</w:t>
            </w:r>
          </w:p>
        </w:tc>
        <w:tc>
          <w:tcPr>
            <w:tcW w:w="907" w:type="dxa"/>
          </w:tcPr>
          <w:p w:rsidR="00DD5613" w:rsidRDefault="00DD5613" w:rsidP="00DD5613">
            <w:pPr>
              <w:pStyle w:val="ConsPlusNormal"/>
              <w:jc w:val="center"/>
            </w:pPr>
            <w:r>
              <w:t>851</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jc w:val="center"/>
            </w:pPr>
            <w:proofErr w:type="spellStart"/>
            <w:r>
              <w:t>х</w:t>
            </w:r>
            <w:proofErr w:type="spellEnd"/>
          </w:p>
        </w:tc>
      </w:tr>
      <w:tr w:rsidR="00DD5613" w:rsidTr="00DD5613">
        <w:tc>
          <w:tcPr>
            <w:tcW w:w="3231" w:type="dxa"/>
            <w:tcBorders>
              <w:left w:val="nil"/>
            </w:tcBorders>
          </w:tcPr>
          <w:p w:rsidR="00DD5613" w:rsidRDefault="00DD5613" w:rsidP="00DD5613">
            <w:pPr>
              <w:pStyle w:val="ConsPlusNormal"/>
              <w:ind w:left="567"/>
            </w:pPr>
            <w:r>
              <w:t>иные налоги (включаемые в состав расходов) в бюджеты бюджетной системы Российской Федерации, а также государственная пошлина</w:t>
            </w:r>
          </w:p>
        </w:tc>
        <w:tc>
          <w:tcPr>
            <w:tcW w:w="794" w:type="dxa"/>
          </w:tcPr>
          <w:p w:rsidR="00DD5613" w:rsidRDefault="00DD5613" w:rsidP="00DD5613">
            <w:pPr>
              <w:pStyle w:val="ConsPlusNormal"/>
              <w:jc w:val="center"/>
            </w:pPr>
            <w:r>
              <w:t>2320</w:t>
            </w:r>
          </w:p>
        </w:tc>
        <w:tc>
          <w:tcPr>
            <w:tcW w:w="907" w:type="dxa"/>
          </w:tcPr>
          <w:p w:rsidR="00DD5613" w:rsidRDefault="00DD5613" w:rsidP="00DD5613">
            <w:pPr>
              <w:pStyle w:val="ConsPlusNormal"/>
              <w:jc w:val="center"/>
            </w:pPr>
            <w:r>
              <w:t>852</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jc w:val="center"/>
            </w:pPr>
            <w:proofErr w:type="spellStart"/>
            <w:r>
              <w:t>х</w:t>
            </w:r>
            <w:proofErr w:type="spellEnd"/>
          </w:p>
        </w:tc>
      </w:tr>
      <w:tr w:rsidR="00DD5613" w:rsidTr="00DD5613">
        <w:tc>
          <w:tcPr>
            <w:tcW w:w="3231" w:type="dxa"/>
            <w:tcBorders>
              <w:left w:val="nil"/>
            </w:tcBorders>
          </w:tcPr>
          <w:p w:rsidR="00DD5613" w:rsidRDefault="00DD5613" w:rsidP="00DD5613">
            <w:pPr>
              <w:pStyle w:val="ConsPlusNormal"/>
              <w:ind w:left="567"/>
            </w:pPr>
            <w:r>
              <w:t>уплата штрафов (в том числе административных), пеней, иных платежей</w:t>
            </w:r>
          </w:p>
        </w:tc>
        <w:tc>
          <w:tcPr>
            <w:tcW w:w="794" w:type="dxa"/>
          </w:tcPr>
          <w:p w:rsidR="00DD5613" w:rsidRDefault="00DD5613" w:rsidP="00DD5613">
            <w:pPr>
              <w:pStyle w:val="ConsPlusNormal"/>
              <w:jc w:val="center"/>
            </w:pPr>
            <w:r>
              <w:t>2330</w:t>
            </w:r>
          </w:p>
        </w:tc>
        <w:tc>
          <w:tcPr>
            <w:tcW w:w="907" w:type="dxa"/>
          </w:tcPr>
          <w:p w:rsidR="00DD5613" w:rsidRDefault="00DD5613" w:rsidP="00DD5613">
            <w:pPr>
              <w:pStyle w:val="ConsPlusNormal"/>
              <w:jc w:val="center"/>
            </w:pPr>
            <w:r>
              <w:t>853</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jc w:val="center"/>
            </w:pPr>
            <w:proofErr w:type="spellStart"/>
            <w:r>
              <w:t>х</w:t>
            </w:r>
            <w:proofErr w:type="spellEnd"/>
          </w:p>
        </w:tc>
      </w:tr>
      <w:tr w:rsidR="00DD5613" w:rsidTr="00DD5613">
        <w:tc>
          <w:tcPr>
            <w:tcW w:w="3231" w:type="dxa"/>
            <w:tcBorders>
              <w:left w:val="nil"/>
            </w:tcBorders>
          </w:tcPr>
          <w:p w:rsidR="00DD5613" w:rsidRDefault="00DD5613" w:rsidP="00DD5613">
            <w:pPr>
              <w:pStyle w:val="ConsPlusNormal"/>
              <w:ind w:left="283"/>
            </w:pPr>
            <w:r>
              <w:t xml:space="preserve">безвозмездные </w:t>
            </w:r>
            <w:r>
              <w:lastRenderedPageBreak/>
              <w:t>перечисления организациям и физическим лицам, всего</w:t>
            </w:r>
          </w:p>
        </w:tc>
        <w:tc>
          <w:tcPr>
            <w:tcW w:w="794" w:type="dxa"/>
          </w:tcPr>
          <w:p w:rsidR="00DD5613" w:rsidRDefault="00DD5613" w:rsidP="00DD5613">
            <w:pPr>
              <w:pStyle w:val="ConsPlusNormal"/>
              <w:jc w:val="center"/>
            </w:pPr>
            <w:r>
              <w:lastRenderedPageBreak/>
              <w:t>2400</w:t>
            </w:r>
          </w:p>
        </w:tc>
        <w:tc>
          <w:tcPr>
            <w:tcW w:w="907" w:type="dxa"/>
          </w:tcPr>
          <w:p w:rsidR="00DD5613" w:rsidRDefault="00DD5613" w:rsidP="00DD5613">
            <w:pPr>
              <w:pStyle w:val="ConsPlusNormal"/>
              <w:jc w:val="center"/>
            </w:pPr>
            <w:proofErr w:type="spellStart"/>
            <w:r>
              <w:t>х</w:t>
            </w:r>
            <w:proofErr w:type="spellEnd"/>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jc w:val="center"/>
            </w:pPr>
            <w:proofErr w:type="spellStart"/>
            <w:r>
              <w:t>х</w:t>
            </w:r>
            <w:proofErr w:type="spellEnd"/>
          </w:p>
        </w:tc>
      </w:tr>
      <w:tr w:rsidR="00DD5613" w:rsidTr="00DD5613">
        <w:tc>
          <w:tcPr>
            <w:tcW w:w="3231" w:type="dxa"/>
            <w:tcBorders>
              <w:left w:val="nil"/>
            </w:tcBorders>
          </w:tcPr>
          <w:p w:rsidR="00DD5613" w:rsidRDefault="00DD5613" w:rsidP="00DD5613">
            <w:pPr>
              <w:pStyle w:val="ConsPlusNormal"/>
              <w:ind w:left="566"/>
            </w:pPr>
            <w:r>
              <w:lastRenderedPageBreak/>
              <w:t>из них:</w:t>
            </w:r>
          </w:p>
          <w:p w:rsidR="00DD5613" w:rsidRDefault="00DD5613" w:rsidP="00DD5613">
            <w:pPr>
              <w:pStyle w:val="ConsPlusNormal"/>
              <w:ind w:left="566"/>
            </w:pPr>
            <w:r>
              <w:t>гранты, предоставляемые бюджетным учреждениям</w:t>
            </w:r>
          </w:p>
        </w:tc>
        <w:tc>
          <w:tcPr>
            <w:tcW w:w="794" w:type="dxa"/>
          </w:tcPr>
          <w:p w:rsidR="00DD5613" w:rsidRDefault="00DD5613" w:rsidP="00DD5613">
            <w:pPr>
              <w:pStyle w:val="ConsPlusNormal"/>
              <w:jc w:val="center"/>
            </w:pPr>
            <w:r>
              <w:t>2410</w:t>
            </w:r>
          </w:p>
        </w:tc>
        <w:tc>
          <w:tcPr>
            <w:tcW w:w="907" w:type="dxa"/>
          </w:tcPr>
          <w:p w:rsidR="00DD5613" w:rsidRDefault="00DD5613" w:rsidP="00DD5613">
            <w:pPr>
              <w:pStyle w:val="ConsPlusNormal"/>
              <w:jc w:val="center"/>
            </w:pPr>
            <w:r>
              <w:t>613</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DD5613" w:rsidTr="00DD5613">
        <w:tc>
          <w:tcPr>
            <w:tcW w:w="3231" w:type="dxa"/>
            <w:tcBorders>
              <w:left w:val="nil"/>
            </w:tcBorders>
          </w:tcPr>
          <w:p w:rsidR="00DD5613" w:rsidRDefault="00DD5613" w:rsidP="00DD5613">
            <w:pPr>
              <w:pStyle w:val="ConsPlusNormal"/>
              <w:ind w:left="566"/>
            </w:pPr>
            <w:r>
              <w:t>гранты, предоставляемые автономным учреждениям</w:t>
            </w:r>
          </w:p>
        </w:tc>
        <w:tc>
          <w:tcPr>
            <w:tcW w:w="794" w:type="dxa"/>
          </w:tcPr>
          <w:p w:rsidR="00DD5613" w:rsidRDefault="00DD5613" w:rsidP="00DD5613">
            <w:pPr>
              <w:pStyle w:val="ConsPlusNormal"/>
              <w:jc w:val="center"/>
            </w:pPr>
            <w:r>
              <w:t>2420</w:t>
            </w:r>
          </w:p>
        </w:tc>
        <w:tc>
          <w:tcPr>
            <w:tcW w:w="907" w:type="dxa"/>
          </w:tcPr>
          <w:p w:rsidR="00DD5613" w:rsidRDefault="00DD5613" w:rsidP="00DD5613">
            <w:pPr>
              <w:pStyle w:val="ConsPlusNormal"/>
              <w:jc w:val="center"/>
            </w:pPr>
            <w:r>
              <w:t>623</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DD5613" w:rsidTr="00DD5613">
        <w:tc>
          <w:tcPr>
            <w:tcW w:w="3231" w:type="dxa"/>
            <w:tcBorders>
              <w:left w:val="nil"/>
            </w:tcBorders>
          </w:tcPr>
          <w:p w:rsidR="00DD5613" w:rsidRDefault="00DD5613" w:rsidP="00DD5613">
            <w:pPr>
              <w:pStyle w:val="ConsPlusNormal"/>
              <w:ind w:left="566"/>
            </w:pPr>
            <w:r>
              <w:t>гранты, предоставляемые иным некоммерческим организациям (за исключением бюджетных и автономных учреждений)</w:t>
            </w:r>
          </w:p>
        </w:tc>
        <w:tc>
          <w:tcPr>
            <w:tcW w:w="794" w:type="dxa"/>
          </w:tcPr>
          <w:p w:rsidR="00DD5613" w:rsidRDefault="00DD5613" w:rsidP="00DD5613">
            <w:pPr>
              <w:pStyle w:val="ConsPlusNormal"/>
              <w:jc w:val="center"/>
            </w:pPr>
            <w:r>
              <w:t>2430</w:t>
            </w:r>
          </w:p>
        </w:tc>
        <w:tc>
          <w:tcPr>
            <w:tcW w:w="907" w:type="dxa"/>
          </w:tcPr>
          <w:p w:rsidR="00DD5613" w:rsidRDefault="00DD5613" w:rsidP="00DD5613">
            <w:pPr>
              <w:pStyle w:val="ConsPlusNormal"/>
              <w:jc w:val="center"/>
            </w:pPr>
            <w:r>
              <w:t>634</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DD5613" w:rsidTr="00DD5613">
        <w:tc>
          <w:tcPr>
            <w:tcW w:w="3231" w:type="dxa"/>
            <w:tcBorders>
              <w:left w:val="nil"/>
            </w:tcBorders>
          </w:tcPr>
          <w:p w:rsidR="00DD5613" w:rsidRDefault="00DD5613" w:rsidP="00DD5613">
            <w:pPr>
              <w:pStyle w:val="ConsPlusNormal"/>
              <w:ind w:left="284"/>
            </w:pPr>
            <w:r>
              <w:t>прочие выплаты (кроме выплат на закупку товаров, работ, услуг)</w:t>
            </w:r>
          </w:p>
        </w:tc>
        <w:tc>
          <w:tcPr>
            <w:tcW w:w="794" w:type="dxa"/>
          </w:tcPr>
          <w:p w:rsidR="00DD5613" w:rsidRDefault="00DD5613" w:rsidP="00DD5613">
            <w:pPr>
              <w:pStyle w:val="ConsPlusNormal"/>
              <w:jc w:val="center"/>
            </w:pPr>
            <w:r>
              <w:t>2500</w:t>
            </w:r>
          </w:p>
        </w:tc>
        <w:tc>
          <w:tcPr>
            <w:tcW w:w="907" w:type="dxa"/>
          </w:tcPr>
          <w:p w:rsidR="00DD5613" w:rsidRDefault="00DD5613" w:rsidP="00DD5613">
            <w:pPr>
              <w:pStyle w:val="ConsPlusNormal"/>
              <w:jc w:val="center"/>
            </w:pPr>
            <w:proofErr w:type="spellStart"/>
            <w:r>
              <w:t>х</w:t>
            </w:r>
            <w:proofErr w:type="spellEnd"/>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jc w:val="center"/>
            </w:pPr>
            <w:proofErr w:type="spellStart"/>
            <w:r>
              <w:t>х</w:t>
            </w:r>
            <w:proofErr w:type="spellEnd"/>
          </w:p>
        </w:tc>
      </w:tr>
      <w:tr w:rsidR="00DD5613" w:rsidTr="00DD5613">
        <w:tc>
          <w:tcPr>
            <w:tcW w:w="3231" w:type="dxa"/>
            <w:tcBorders>
              <w:left w:val="nil"/>
            </w:tcBorders>
          </w:tcPr>
          <w:p w:rsidR="00DD5613" w:rsidRDefault="00DD5613" w:rsidP="00DD5613">
            <w:pPr>
              <w:pStyle w:val="ConsPlusNormal"/>
              <w:ind w:left="567"/>
            </w:pPr>
            <w:r>
              <w:t>исполнение судебных актов Российской Федерации и мировых соглашений по возмещению вреда, причиненного в результате деятельности учреждения</w:t>
            </w:r>
          </w:p>
        </w:tc>
        <w:tc>
          <w:tcPr>
            <w:tcW w:w="794" w:type="dxa"/>
          </w:tcPr>
          <w:p w:rsidR="00DD5613" w:rsidRDefault="00DD5613" w:rsidP="00DD5613">
            <w:pPr>
              <w:pStyle w:val="ConsPlusNormal"/>
              <w:jc w:val="center"/>
            </w:pPr>
            <w:r>
              <w:t>2520</w:t>
            </w:r>
          </w:p>
        </w:tc>
        <w:tc>
          <w:tcPr>
            <w:tcW w:w="907" w:type="dxa"/>
          </w:tcPr>
          <w:p w:rsidR="00DD5613" w:rsidRDefault="00DD5613" w:rsidP="00DD5613">
            <w:pPr>
              <w:pStyle w:val="ConsPlusNormal"/>
              <w:jc w:val="center"/>
            </w:pPr>
            <w:r>
              <w:t>831</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jc w:val="center"/>
            </w:pPr>
            <w:proofErr w:type="spellStart"/>
            <w:r>
              <w:t>х</w:t>
            </w:r>
            <w:proofErr w:type="spellEnd"/>
          </w:p>
        </w:tc>
      </w:tr>
      <w:tr w:rsidR="00DD5613" w:rsidTr="00DD5613">
        <w:tc>
          <w:tcPr>
            <w:tcW w:w="3231" w:type="dxa"/>
            <w:tcBorders>
              <w:left w:val="nil"/>
            </w:tcBorders>
          </w:tcPr>
          <w:p w:rsidR="00DD5613" w:rsidRDefault="00DD5613" w:rsidP="00DD5613">
            <w:pPr>
              <w:pStyle w:val="ConsPlusNormal"/>
              <w:ind w:left="284"/>
            </w:pPr>
            <w:r>
              <w:t>расходы на закупку товаров, работ, услуг, всего</w:t>
            </w:r>
          </w:p>
        </w:tc>
        <w:tc>
          <w:tcPr>
            <w:tcW w:w="794" w:type="dxa"/>
          </w:tcPr>
          <w:p w:rsidR="00DD5613" w:rsidRDefault="00DD5613" w:rsidP="00DD5613">
            <w:pPr>
              <w:pStyle w:val="ConsPlusNormal"/>
              <w:jc w:val="center"/>
            </w:pPr>
            <w:r>
              <w:t>2600</w:t>
            </w:r>
          </w:p>
        </w:tc>
        <w:tc>
          <w:tcPr>
            <w:tcW w:w="907" w:type="dxa"/>
          </w:tcPr>
          <w:p w:rsidR="00DD5613" w:rsidRDefault="00DD5613" w:rsidP="00DD5613">
            <w:pPr>
              <w:pStyle w:val="ConsPlusNormal"/>
              <w:jc w:val="center"/>
            </w:pPr>
            <w:proofErr w:type="spellStart"/>
            <w:r>
              <w:t>х</w:t>
            </w:r>
            <w:proofErr w:type="spellEnd"/>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DD5613" w:rsidTr="00DD5613">
        <w:tc>
          <w:tcPr>
            <w:tcW w:w="3231" w:type="dxa"/>
            <w:tcBorders>
              <w:left w:val="nil"/>
            </w:tcBorders>
          </w:tcPr>
          <w:p w:rsidR="00DD5613" w:rsidRDefault="00DD5613" w:rsidP="00DD5613">
            <w:pPr>
              <w:pStyle w:val="ConsPlusNormal"/>
              <w:ind w:left="283"/>
            </w:pPr>
            <w:r>
              <w:t>в том числе:</w:t>
            </w:r>
          </w:p>
          <w:p w:rsidR="00DD5613" w:rsidRDefault="00DD5613" w:rsidP="00DD5613">
            <w:pPr>
              <w:pStyle w:val="ConsPlusNormal"/>
              <w:ind w:left="283"/>
            </w:pPr>
            <w:r>
              <w:t>закупку научно-исследовательских, опытно-конструкторских и технологических работ</w:t>
            </w:r>
          </w:p>
        </w:tc>
        <w:tc>
          <w:tcPr>
            <w:tcW w:w="794" w:type="dxa"/>
          </w:tcPr>
          <w:p w:rsidR="00DD5613" w:rsidRDefault="00DD5613" w:rsidP="00DD5613">
            <w:pPr>
              <w:pStyle w:val="ConsPlusNormal"/>
              <w:jc w:val="center"/>
            </w:pPr>
            <w:r>
              <w:t>2610</w:t>
            </w:r>
          </w:p>
        </w:tc>
        <w:tc>
          <w:tcPr>
            <w:tcW w:w="907" w:type="dxa"/>
          </w:tcPr>
          <w:p w:rsidR="00DD5613" w:rsidRDefault="00DD5613" w:rsidP="00DD5613">
            <w:pPr>
              <w:pStyle w:val="ConsPlusNormal"/>
              <w:jc w:val="center"/>
            </w:pPr>
            <w:r>
              <w:t>241</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6C182D" w:rsidTr="00DD5613">
        <w:tc>
          <w:tcPr>
            <w:tcW w:w="3231" w:type="dxa"/>
            <w:tcBorders>
              <w:left w:val="nil"/>
            </w:tcBorders>
          </w:tcPr>
          <w:p w:rsidR="006C182D" w:rsidRDefault="006C182D" w:rsidP="00DD5613">
            <w:pPr>
              <w:pStyle w:val="ConsPlusNormal"/>
              <w:ind w:left="567"/>
            </w:pPr>
            <w:r>
              <w:t>закупку товаров, работ, услуг в сфере ИКТ</w:t>
            </w:r>
          </w:p>
        </w:tc>
        <w:tc>
          <w:tcPr>
            <w:tcW w:w="794" w:type="dxa"/>
          </w:tcPr>
          <w:p w:rsidR="006C182D" w:rsidRDefault="006C182D" w:rsidP="00DD5613">
            <w:pPr>
              <w:pStyle w:val="ConsPlusNormal"/>
              <w:jc w:val="center"/>
            </w:pPr>
            <w:r>
              <w:t>2620</w:t>
            </w:r>
          </w:p>
        </w:tc>
        <w:tc>
          <w:tcPr>
            <w:tcW w:w="907" w:type="dxa"/>
          </w:tcPr>
          <w:p w:rsidR="006C182D" w:rsidRDefault="006C182D" w:rsidP="00DD5613">
            <w:pPr>
              <w:pStyle w:val="ConsPlusNormal"/>
              <w:jc w:val="center"/>
            </w:pPr>
            <w:r>
              <w:t>242</w:t>
            </w:r>
          </w:p>
        </w:tc>
        <w:tc>
          <w:tcPr>
            <w:tcW w:w="737" w:type="dxa"/>
          </w:tcPr>
          <w:p w:rsidR="006C182D" w:rsidRDefault="006C182D" w:rsidP="00DD5613">
            <w:pPr>
              <w:pStyle w:val="ConsPlusNormal"/>
            </w:pPr>
          </w:p>
        </w:tc>
        <w:tc>
          <w:tcPr>
            <w:tcW w:w="850" w:type="dxa"/>
          </w:tcPr>
          <w:p w:rsidR="006C182D" w:rsidRDefault="006C182D" w:rsidP="00DD5613">
            <w:pPr>
              <w:pStyle w:val="ConsPlusNormal"/>
            </w:pPr>
          </w:p>
        </w:tc>
        <w:tc>
          <w:tcPr>
            <w:tcW w:w="850" w:type="dxa"/>
          </w:tcPr>
          <w:p w:rsidR="006C182D" w:rsidRDefault="006C182D" w:rsidP="00DD5613">
            <w:pPr>
              <w:pStyle w:val="ConsPlusNormal"/>
            </w:pPr>
          </w:p>
        </w:tc>
        <w:tc>
          <w:tcPr>
            <w:tcW w:w="850" w:type="dxa"/>
          </w:tcPr>
          <w:p w:rsidR="006C182D" w:rsidRDefault="006C182D" w:rsidP="00DD5613">
            <w:pPr>
              <w:pStyle w:val="ConsPlusNormal"/>
            </w:pPr>
          </w:p>
        </w:tc>
        <w:tc>
          <w:tcPr>
            <w:tcW w:w="850" w:type="dxa"/>
            <w:tcBorders>
              <w:right w:val="nil"/>
            </w:tcBorders>
          </w:tcPr>
          <w:p w:rsidR="006C182D" w:rsidRDefault="006C182D" w:rsidP="00DD5613">
            <w:pPr>
              <w:pStyle w:val="ConsPlusNormal"/>
            </w:pPr>
          </w:p>
        </w:tc>
      </w:tr>
      <w:tr w:rsidR="00DD5613" w:rsidTr="00DD5613">
        <w:tc>
          <w:tcPr>
            <w:tcW w:w="3231" w:type="dxa"/>
            <w:tcBorders>
              <w:left w:val="nil"/>
            </w:tcBorders>
          </w:tcPr>
          <w:p w:rsidR="00DD5613" w:rsidRDefault="00DD5613" w:rsidP="00DD5613">
            <w:pPr>
              <w:pStyle w:val="ConsPlusNormal"/>
              <w:ind w:left="567"/>
            </w:pPr>
            <w:r>
              <w:t xml:space="preserve">закупку товаров, работ, </w:t>
            </w:r>
            <w:r>
              <w:lastRenderedPageBreak/>
              <w:t>услуг в целях капитального ремонта муниципального имущества</w:t>
            </w:r>
          </w:p>
        </w:tc>
        <w:tc>
          <w:tcPr>
            <w:tcW w:w="794" w:type="dxa"/>
          </w:tcPr>
          <w:p w:rsidR="00DD5613" w:rsidRDefault="00DD5613" w:rsidP="00DD5613">
            <w:pPr>
              <w:pStyle w:val="ConsPlusNormal"/>
              <w:jc w:val="center"/>
            </w:pPr>
            <w:r>
              <w:lastRenderedPageBreak/>
              <w:t>2630</w:t>
            </w:r>
          </w:p>
        </w:tc>
        <w:tc>
          <w:tcPr>
            <w:tcW w:w="907" w:type="dxa"/>
          </w:tcPr>
          <w:p w:rsidR="00DD5613" w:rsidRDefault="00DD5613" w:rsidP="00DD5613">
            <w:pPr>
              <w:pStyle w:val="ConsPlusNormal"/>
              <w:jc w:val="center"/>
            </w:pPr>
            <w:r>
              <w:t>243</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DD5613" w:rsidTr="00DD5613">
        <w:tc>
          <w:tcPr>
            <w:tcW w:w="3231" w:type="dxa"/>
            <w:tcBorders>
              <w:left w:val="nil"/>
            </w:tcBorders>
          </w:tcPr>
          <w:p w:rsidR="00DD5613" w:rsidRDefault="00DD5613" w:rsidP="00DD5613">
            <w:pPr>
              <w:pStyle w:val="ConsPlusNormal"/>
              <w:ind w:left="283"/>
            </w:pPr>
            <w:r>
              <w:lastRenderedPageBreak/>
              <w:t>прочую закупку товаров, работ и услуг</w:t>
            </w:r>
          </w:p>
        </w:tc>
        <w:tc>
          <w:tcPr>
            <w:tcW w:w="794" w:type="dxa"/>
          </w:tcPr>
          <w:p w:rsidR="00DD5613" w:rsidRDefault="00DD5613" w:rsidP="00DD5613">
            <w:pPr>
              <w:pStyle w:val="ConsPlusNormal"/>
              <w:jc w:val="center"/>
            </w:pPr>
            <w:r>
              <w:t>2640</w:t>
            </w:r>
          </w:p>
        </w:tc>
        <w:tc>
          <w:tcPr>
            <w:tcW w:w="907" w:type="dxa"/>
          </w:tcPr>
          <w:p w:rsidR="00DD5613" w:rsidRDefault="00DD5613" w:rsidP="00DD5613">
            <w:pPr>
              <w:pStyle w:val="ConsPlusNormal"/>
              <w:jc w:val="center"/>
            </w:pPr>
            <w:r>
              <w:t>244</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DD5613" w:rsidTr="00DD5613">
        <w:tc>
          <w:tcPr>
            <w:tcW w:w="3231" w:type="dxa"/>
            <w:tcBorders>
              <w:left w:val="nil"/>
            </w:tcBorders>
          </w:tcPr>
          <w:p w:rsidR="00DD5613" w:rsidRDefault="00DD5613" w:rsidP="00DD5613">
            <w:pPr>
              <w:pStyle w:val="ConsPlusNormal"/>
              <w:ind w:left="283"/>
            </w:pPr>
            <w:r>
              <w:t>закупку товаров, работ, услуг в целях создания, развития, эксплуатации и вывода из эксплуатации государственных информационных систем</w:t>
            </w:r>
          </w:p>
        </w:tc>
        <w:tc>
          <w:tcPr>
            <w:tcW w:w="794" w:type="dxa"/>
          </w:tcPr>
          <w:p w:rsidR="00DD5613" w:rsidRDefault="00DD5613" w:rsidP="00DD5613">
            <w:pPr>
              <w:pStyle w:val="ConsPlusNormal"/>
              <w:jc w:val="center"/>
            </w:pPr>
            <w:r>
              <w:t>2650</w:t>
            </w:r>
          </w:p>
        </w:tc>
        <w:tc>
          <w:tcPr>
            <w:tcW w:w="907" w:type="dxa"/>
          </w:tcPr>
          <w:p w:rsidR="00DD5613" w:rsidRDefault="00DD5613" w:rsidP="00DD5613">
            <w:pPr>
              <w:pStyle w:val="ConsPlusNormal"/>
              <w:jc w:val="center"/>
            </w:pPr>
            <w:r>
              <w:t>246</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DD5613" w:rsidTr="00DD5613">
        <w:tc>
          <w:tcPr>
            <w:tcW w:w="3231" w:type="dxa"/>
            <w:tcBorders>
              <w:left w:val="nil"/>
            </w:tcBorders>
          </w:tcPr>
          <w:p w:rsidR="00DD5613" w:rsidRDefault="00DD5613" w:rsidP="00DD5613">
            <w:pPr>
              <w:pStyle w:val="ConsPlusNormal"/>
              <w:ind w:left="283"/>
            </w:pPr>
            <w:r>
              <w:t>закупку энергетических ресурсов</w:t>
            </w:r>
          </w:p>
        </w:tc>
        <w:tc>
          <w:tcPr>
            <w:tcW w:w="794" w:type="dxa"/>
          </w:tcPr>
          <w:p w:rsidR="00DD5613" w:rsidRDefault="00DD5613" w:rsidP="00DD5613">
            <w:pPr>
              <w:pStyle w:val="ConsPlusNormal"/>
              <w:jc w:val="center"/>
            </w:pPr>
            <w:r>
              <w:t>2660</w:t>
            </w:r>
          </w:p>
        </w:tc>
        <w:tc>
          <w:tcPr>
            <w:tcW w:w="907" w:type="dxa"/>
          </w:tcPr>
          <w:p w:rsidR="00DD5613" w:rsidRDefault="00DD5613" w:rsidP="00DD5613">
            <w:pPr>
              <w:pStyle w:val="ConsPlusNormal"/>
              <w:jc w:val="center"/>
            </w:pPr>
            <w:r>
              <w:t>247</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DD5613" w:rsidTr="00DD5613">
        <w:tc>
          <w:tcPr>
            <w:tcW w:w="3231" w:type="dxa"/>
            <w:tcBorders>
              <w:left w:val="nil"/>
            </w:tcBorders>
          </w:tcPr>
          <w:p w:rsidR="00DD5613" w:rsidRDefault="00DD5613" w:rsidP="00DD5613">
            <w:pPr>
              <w:pStyle w:val="ConsPlusNormal"/>
              <w:ind w:left="567"/>
            </w:pPr>
            <w:r>
              <w:t>капитальные вложения в объекты государственной (муниципальной) собственности, всего</w:t>
            </w:r>
          </w:p>
        </w:tc>
        <w:tc>
          <w:tcPr>
            <w:tcW w:w="794" w:type="dxa"/>
          </w:tcPr>
          <w:p w:rsidR="00DD5613" w:rsidRDefault="00DD5613" w:rsidP="00DD5613">
            <w:pPr>
              <w:pStyle w:val="ConsPlusNormal"/>
              <w:jc w:val="center"/>
            </w:pPr>
            <w:r>
              <w:t>2700</w:t>
            </w:r>
          </w:p>
        </w:tc>
        <w:tc>
          <w:tcPr>
            <w:tcW w:w="907" w:type="dxa"/>
          </w:tcPr>
          <w:p w:rsidR="00DD5613" w:rsidRDefault="00DD5613" w:rsidP="00DD5613">
            <w:pPr>
              <w:pStyle w:val="ConsPlusNormal"/>
              <w:jc w:val="center"/>
            </w:pPr>
            <w:r>
              <w:t>400</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DD5613" w:rsidTr="00DD5613">
        <w:tc>
          <w:tcPr>
            <w:tcW w:w="3231" w:type="dxa"/>
            <w:tcBorders>
              <w:left w:val="nil"/>
            </w:tcBorders>
          </w:tcPr>
          <w:p w:rsidR="00DD5613" w:rsidRDefault="00DD5613" w:rsidP="00DD5613">
            <w:pPr>
              <w:pStyle w:val="ConsPlusNormal"/>
              <w:ind w:left="850"/>
            </w:pPr>
            <w:r>
              <w:t>в том числе:</w:t>
            </w:r>
          </w:p>
          <w:p w:rsidR="00DD5613" w:rsidRDefault="00DD5613" w:rsidP="00DD5613">
            <w:pPr>
              <w:pStyle w:val="ConsPlusNormal"/>
              <w:ind w:left="850"/>
            </w:pPr>
            <w:r>
              <w:t>приобретение объектов недвижимого имущества государственными (муниципальными) учреждениями</w:t>
            </w:r>
          </w:p>
        </w:tc>
        <w:tc>
          <w:tcPr>
            <w:tcW w:w="794" w:type="dxa"/>
          </w:tcPr>
          <w:p w:rsidR="00DD5613" w:rsidRDefault="00DD5613" w:rsidP="00DD5613">
            <w:pPr>
              <w:pStyle w:val="ConsPlusNormal"/>
              <w:jc w:val="center"/>
            </w:pPr>
            <w:r>
              <w:t>2710</w:t>
            </w:r>
          </w:p>
        </w:tc>
        <w:tc>
          <w:tcPr>
            <w:tcW w:w="907" w:type="dxa"/>
          </w:tcPr>
          <w:p w:rsidR="00DD5613" w:rsidRDefault="00DD5613" w:rsidP="00DD5613">
            <w:pPr>
              <w:pStyle w:val="ConsPlusNormal"/>
              <w:jc w:val="center"/>
            </w:pPr>
            <w:r>
              <w:t>406</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DD5613" w:rsidTr="00DD5613">
        <w:tc>
          <w:tcPr>
            <w:tcW w:w="3231" w:type="dxa"/>
            <w:tcBorders>
              <w:left w:val="nil"/>
            </w:tcBorders>
          </w:tcPr>
          <w:p w:rsidR="00DD5613" w:rsidRDefault="00DD5613" w:rsidP="00DD5613">
            <w:pPr>
              <w:pStyle w:val="ConsPlusNormal"/>
              <w:ind w:left="850"/>
            </w:pPr>
            <w:r>
              <w:t>строительство (реконструкция) объектов недвижимого имущества государственными (муниципальными) учреждениями</w:t>
            </w:r>
          </w:p>
        </w:tc>
        <w:tc>
          <w:tcPr>
            <w:tcW w:w="794" w:type="dxa"/>
          </w:tcPr>
          <w:p w:rsidR="00DD5613" w:rsidRDefault="00DD5613" w:rsidP="00DD5613">
            <w:pPr>
              <w:pStyle w:val="ConsPlusNormal"/>
              <w:jc w:val="center"/>
            </w:pPr>
            <w:r>
              <w:t>2720</w:t>
            </w:r>
          </w:p>
        </w:tc>
        <w:tc>
          <w:tcPr>
            <w:tcW w:w="907" w:type="dxa"/>
          </w:tcPr>
          <w:p w:rsidR="00DD5613" w:rsidRDefault="00DD5613" w:rsidP="00DD5613">
            <w:pPr>
              <w:pStyle w:val="ConsPlusNormal"/>
              <w:jc w:val="center"/>
            </w:pPr>
            <w:r>
              <w:t>407</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pPr>
          </w:p>
        </w:tc>
      </w:tr>
      <w:tr w:rsidR="00DD5613" w:rsidTr="00DD5613">
        <w:tc>
          <w:tcPr>
            <w:tcW w:w="3231" w:type="dxa"/>
            <w:tcBorders>
              <w:left w:val="nil"/>
            </w:tcBorders>
          </w:tcPr>
          <w:p w:rsidR="00DD5613" w:rsidRDefault="00DD5613" w:rsidP="00DD5613">
            <w:pPr>
              <w:pStyle w:val="ConsPlusNormal"/>
            </w:pPr>
            <w:r>
              <w:t>Выплаты, уменьшающие доход, всего</w:t>
            </w:r>
          </w:p>
        </w:tc>
        <w:tc>
          <w:tcPr>
            <w:tcW w:w="794" w:type="dxa"/>
          </w:tcPr>
          <w:p w:rsidR="00DD5613" w:rsidRDefault="00DD5613" w:rsidP="00DD5613">
            <w:pPr>
              <w:pStyle w:val="ConsPlusNormal"/>
              <w:jc w:val="center"/>
            </w:pPr>
            <w:r>
              <w:t>3000</w:t>
            </w:r>
          </w:p>
        </w:tc>
        <w:tc>
          <w:tcPr>
            <w:tcW w:w="907" w:type="dxa"/>
          </w:tcPr>
          <w:p w:rsidR="00DD5613" w:rsidRDefault="00DD5613" w:rsidP="00DD5613">
            <w:pPr>
              <w:pStyle w:val="ConsPlusNormal"/>
              <w:jc w:val="center"/>
            </w:pPr>
            <w:r>
              <w:t>100</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jc w:val="center"/>
            </w:pPr>
            <w:proofErr w:type="spellStart"/>
            <w:r>
              <w:t>х</w:t>
            </w:r>
            <w:proofErr w:type="spellEnd"/>
          </w:p>
        </w:tc>
      </w:tr>
      <w:tr w:rsidR="00DD5613" w:rsidTr="00DD5613">
        <w:tc>
          <w:tcPr>
            <w:tcW w:w="3231" w:type="dxa"/>
            <w:tcBorders>
              <w:left w:val="nil"/>
            </w:tcBorders>
          </w:tcPr>
          <w:p w:rsidR="00DD5613" w:rsidRDefault="00DD5613" w:rsidP="00DD5613">
            <w:pPr>
              <w:pStyle w:val="ConsPlusNormal"/>
              <w:ind w:left="567"/>
            </w:pPr>
            <w:r>
              <w:t>в том числе:</w:t>
            </w:r>
          </w:p>
          <w:p w:rsidR="00DD5613" w:rsidRDefault="00DD5613" w:rsidP="00DD5613">
            <w:pPr>
              <w:pStyle w:val="ConsPlusNormal"/>
              <w:ind w:left="567"/>
            </w:pPr>
            <w:r>
              <w:t>налог на прибыль</w:t>
            </w:r>
          </w:p>
        </w:tc>
        <w:tc>
          <w:tcPr>
            <w:tcW w:w="794" w:type="dxa"/>
          </w:tcPr>
          <w:p w:rsidR="00DD5613" w:rsidRDefault="00DD5613" w:rsidP="00DD5613">
            <w:pPr>
              <w:pStyle w:val="ConsPlusNormal"/>
              <w:jc w:val="center"/>
            </w:pPr>
            <w:r>
              <w:t>3010</w:t>
            </w:r>
          </w:p>
        </w:tc>
        <w:tc>
          <w:tcPr>
            <w:tcW w:w="907" w:type="dxa"/>
          </w:tcPr>
          <w:p w:rsidR="00DD5613" w:rsidRDefault="00DD5613" w:rsidP="00DD5613">
            <w:pPr>
              <w:pStyle w:val="ConsPlusNormal"/>
            </w:pP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jc w:val="center"/>
            </w:pPr>
            <w:proofErr w:type="spellStart"/>
            <w:r>
              <w:t>х</w:t>
            </w:r>
            <w:proofErr w:type="spellEnd"/>
          </w:p>
        </w:tc>
      </w:tr>
      <w:tr w:rsidR="00DD5613" w:rsidTr="00DD5613">
        <w:tc>
          <w:tcPr>
            <w:tcW w:w="3231" w:type="dxa"/>
            <w:tcBorders>
              <w:left w:val="nil"/>
            </w:tcBorders>
          </w:tcPr>
          <w:p w:rsidR="00DD5613" w:rsidRDefault="00DD5613" w:rsidP="00DD5613">
            <w:pPr>
              <w:pStyle w:val="ConsPlusNormal"/>
              <w:ind w:left="567"/>
            </w:pPr>
            <w:r>
              <w:t>налог на добавленную стоимость</w:t>
            </w:r>
          </w:p>
        </w:tc>
        <w:tc>
          <w:tcPr>
            <w:tcW w:w="794" w:type="dxa"/>
          </w:tcPr>
          <w:p w:rsidR="00DD5613" w:rsidRDefault="00DD5613" w:rsidP="00DD5613">
            <w:pPr>
              <w:pStyle w:val="ConsPlusNormal"/>
              <w:jc w:val="center"/>
            </w:pPr>
            <w:r>
              <w:t>3020</w:t>
            </w:r>
          </w:p>
        </w:tc>
        <w:tc>
          <w:tcPr>
            <w:tcW w:w="907" w:type="dxa"/>
          </w:tcPr>
          <w:p w:rsidR="00DD5613" w:rsidRDefault="00DD5613" w:rsidP="00DD5613">
            <w:pPr>
              <w:pStyle w:val="ConsPlusNormal"/>
            </w:pP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jc w:val="center"/>
            </w:pPr>
            <w:proofErr w:type="spellStart"/>
            <w:r>
              <w:t>х</w:t>
            </w:r>
            <w:proofErr w:type="spellEnd"/>
          </w:p>
        </w:tc>
      </w:tr>
      <w:tr w:rsidR="00DD5613" w:rsidTr="00DD5613">
        <w:tc>
          <w:tcPr>
            <w:tcW w:w="3231" w:type="dxa"/>
            <w:tcBorders>
              <w:left w:val="nil"/>
            </w:tcBorders>
          </w:tcPr>
          <w:p w:rsidR="00DD5613" w:rsidRDefault="00DD5613" w:rsidP="00DD5613">
            <w:pPr>
              <w:pStyle w:val="ConsPlusNormal"/>
              <w:ind w:left="567"/>
            </w:pPr>
            <w:r>
              <w:t xml:space="preserve">прочие налоги, </w:t>
            </w:r>
            <w:r>
              <w:lastRenderedPageBreak/>
              <w:t>уменьшающие доход</w:t>
            </w:r>
          </w:p>
        </w:tc>
        <w:tc>
          <w:tcPr>
            <w:tcW w:w="794" w:type="dxa"/>
          </w:tcPr>
          <w:p w:rsidR="00DD5613" w:rsidRDefault="00DD5613" w:rsidP="00DD5613">
            <w:pPr>
              <w:pStyle w:val="ConsPlusNormal"/>
              <w:jc w:val="center"/>
            </w:pPr>
            <w:r>
              <w:lastRenderedPageBreak/>
              <w:t>3030</w:t>
            </w:r>
          </w:p>
        </w:tc>
        <w:tc>
          <w:tcPr>
            <w:tcW w:w="907" w:type="dxa"/>
          </w:tcPr>
          <w:p w:rsidR="00DD5613" w:rsidRDefault="00DD5613" w:rsidP="00DD5613">
            <w:pPr>
              <w:pStyle w:val="ConsPlusNormal"/>
            </w:pP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jc w:val="center"/>
            </w:pPr>
            <w:proofErr w:type="spellStart"/>
            <w:r>
              <w:t>х</w:t>
            </w:r>
            <w:proofErr w:type="spellEnd"/>
          </w:p>
        </w:tc>
      </w:tr>
      <w:tr w:rsidR="00DD5613" w:rsidTr="00DD5613">
        <w:tc>
          <w:tcPr>
            <w:tcW w:w="3231" w:type="dxa"/>
            <w:tcBorders>
              <w:left w:val="nil"/>
            </w:tcBorders>
          </w:tcPr>
          <w:p w:rsidR="00DD5613" w:rsidRDefault="00DD5613" w:rsidP="00DD5613">
            <w:pPr>
              <w:pStyle w:val="ConsPlusNormal"/>
            </w:pPr>
            <w:r>
              <w:lastRenderedPageBreak/>
              <w:t>Прочие выплаты, всего</w:t>
            </w:r>
          </w:p>
        </w:tc>
        <w:tc>
          <w:tcPr>
            <w:tcW w:w="794" w:type="dxa"/>
          </w:tcPr>
          <w:p w:rsidR="00DD5613" w:rsidRDefault="00DD5613" w:rsidP="00DD5613">
            <w:pPr>
              <w:pStyle w:val="ConsPlusNormal"/>
              <w:jc w:val="center"/>
            </w:pPr>
            <w:r>
              <w:t>4000</w:t>
            </w:r>
          </w:p>
        </w:tc>
        <w:tc>
          <w:tcPr>
            <w:tcW w:w="907" w:type="dxa"/>
          </w:tcPr>
          <w:p w:rsidR="00DD5613" w:rsidRDefault="00DD5613" w:rsidP="00DD5613">
            <w:pPr>
              <w:pStyle w:val="ConsPlusNormal"/>
              <w:jc w:val="center"/>
            </w:pPr>
            <w:proofErr w:type="spellStart"/>
            <w:r>
              <w:t>х</w:t>
            </w:r>
            <w:proofErr w:type="spellEnd"/>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jc w:val="center"/>
            </w:pPr>
            <w:proofErr w:type="spellStart"/>
            <w:r>
              <w:t>х</w:t>
            </w:r>
            <w:proofErr w:type="spellEnd"/>
          </w:p>
        </w:tc>
      </w:tr>
      <w:tr w:rsidR="00DD5613" w:rsidTr="00DD5613">
        <w:tc>
          <w:tcPr>
            <w:tcW w:w="3231" w:type="dxa"/>
            <w:tcBorders>
              <w:left w:val="nil"/>
            </w:tcBorders>
          </w:tcPr>
          <w:p w:rsidR="00DD5613" w:rsidRDefault="00DD5613" w:rsidP="00DD5613">
            <w:pPr>
              <w:pStyle w:val="ConsPlusNormal"/>
              <w:ind w:left="567"/>
            </w:pPr>
            <w:r>
              <w:t>из них:</w:t>
            </w:r>
          </w:p>
          <w:p w:rsidR="00DD5613" w:rsidRDefault="00DD5613" w:rsidP="00DD5613">
            <w:pPr>
              <w:pStyle w:val="ConsPlusNormal"/>
              <w:ind w:left="567"/>
            </w:pPr>
            <w:r>
              <w:t>возврат в бюджет средств субсидии</w:t>
            </w:r>
          </w:p>
        </w:tc>
        <w:tc>
          <w:tcPr>
            <w:tcW w:w="794" w:type="dxa"/>
          </w:tcPr>
          <w:p w:rsidR="00DD5613" w:rsidRDefault="00DD5613" w:rsidP="00DD5613">
            <w:pPr>
              <w:pStyle w:val="ConsPlusNormal"/>
              <w:jc w:val="center"/>
            </w:pPr>
            <w:r>
              <w:t>4010</w:t>
            </w:r>
          </w:p>
        </w:tc>
        <w:tc>
          <w:tcPr>
            <w:tcW w:w="907" w:type="dxa"/>
          </w:tcPr>
          <w:p w:rsidR="00DD5613" w:rsidRDefault="00DD5613" w:rsidP="00DD5613">
            <w:pPr>
              <w:pStyle w:val="ConsPlusNormal"/>
              <w:jc w:val="center"/>
            </w:pPr>
            <w:r>
              <w:t>610</w:t>
            </w:r>
          </w:p>
        </w:tc>
        <w:tc>
          <w:tcPr>
            <w:tcW w:w="737"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Pr>
          <w:p w:rsidR="00DD5613" w:rsidRDefault="00DD5613" w:rsidP="00DD5613">
            <w:pPr>
              <w:pStyle w:val="ConsPlusNormal"/>
            </w:pPr>
          </w:p>
        </w:tc>
        <w:tc>
          <w:tcPr>
            <w:tcW w:w="850" w:type="dxa"/>
            <w:tcBorders>
              <w:right w:val="nil"/>
            </w:tcBorders>
          </w:tcPr>
          <w:p w:rsidR="00DD5613" w:rsidRDefault="00DD5613" w:rsidP="00DD5613">
            <w:pPr>
              <w:pStyle w:val="ConsPlusNormal"/>
              <w:jc w:val="center"/>
            </w:pPr>
            <w:proofErr w:type="spellStart"/>
            <w:r>
              <w:t>х</w:t>
            </w:r>
            <w:proofErr w:type="spellEnd"/>
          </w:p>
        </w:tc>
      </w:tr>
    </w:tbl>
    <w:p w:rsidR="00DD5613" w:rsidRDefault="00DD5613" w:rsidP="00DD5613">
      <w:pPr>
        <w:pStyle w:val="ConsPlusNormal"/>
        <w:jc w:val="both"/>
      </w:pPr>
    </w:p>
    <w:p w:rsidR="00DD5613" w:rsidRDefault="00DD5613" w:rsidP="00DD5613">
      <w:pPr>
        <w:pStyle w:val="ConsPlusNonformat"/>
        <w:jc w:val="both"/>
      </w:pPr>
      <w:r>
        <w:t xml:space="preserve">            Раздел 2. Сведения по выплатам на закупки товаров,</w:t>
      </w:r>
    </w:p>
    <w:p w:rsidR="00DD5613" w:rsidRDefault="00DD5613" w:rsidP="00DD5613">
      <w:pPr>
        <w:pStyle w:val="ConsPlusNonformat"/>
        <w:jc w:val="both"/>
      </w:pPr>
      <w:r>
        <w:t xml:space="preserve">                               работ, услуг</w:t>
      </w:r>
    </w:p>
    <w:p w:rsidR="00DD5613" w:rsidRDefault="00DD5613" w:rsidP="00DD561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0"/>
        <w:gridCol w:w="2721"/>
        <w:gridCol w:w="1191"/>
        <w:gridCol w:w="794"/>
        <w:gridCol w:w="850"/>
        <w:gridCol w:w="850"/>
        <w:gridCol w:w="850"/>
        <w:gridCol w:w="850"/>
      </w:tblGrid>
      <w:tr w:rsidR="00DE3302" w:rsidTr="00DD5613">
        <w:tc>
          <w:tcPr>
            <w:tcW w:w="1020" w:type="dxa"/>
            <w:vMerge w:val="restart"/>
            <w:tcBorders>
              <w:left w:val="nil"/>
            </w:tcBorders>
          </w:tcPr>
          <w:p w:rsidR="00DE3302" w:rsidRDefault="00DE3302" w:rsidP="00DD5613">
            <w:pPr>
              <w:pStyle w:val="ConsPlusNormal"/>
              <w:jc w:val="center"/>
            </w:pPr>
            <w:r>
              <w:t>N</w:t>
            </w:r>
          </w:p>
          <w:p w:rsidR="00DE3302" w:rsidRDefault="00DE3302" w:rsidP="00DD5613">
            <w:pPr>
              <w:pStyle w:val="ConsPlusNormal"/>
              <w:jc w:val="center"/>
            </w:pPr>
            <w:proofErr w:type="spellStart"/>
            <w:proofErr w:type="gramStart"/>
            <w:r>
              <w:t>п</w:t>
            </w:r>
            <w:proofErr w:type="spellEnd"/>
            <w:proofErr w:type="gramEnd"/>
            <w:r>
              <w:t>/</w:t>
            </w:r>
            <w:proofErr w:type="spellStart"/>
            <w:r>
              <w:t>п</w:t>
            </w:r>
            <w:proofErr w:type="spellEnd"/>
          </w:p>
        </w:tc>
        <w:tc>
          <w:tcPr>
            <w:tcW w:w="2721" w:type="dxa"/>
            <w:vMerge w:val="restart"/>
          </w:tcPr>
          <w:p w:rsidR="00DE3302" w:rsidRDefault="00DE3302" w:rsidP="00DD5613">
            <w:pPr>
              <w:pStyle w:val="ConsPlusNormal"/>
              <w:jc w:val="center"/>
            </w:pPr>
            <w:r>
              <w:t>Наименование показателя</w:t>
            </w:r>
          </w:p>
        </w:tc>
        <w:tc>
          <w:tcPr>
            <w:tcW w:w="1191" w:type="dxa"/>
            <w:vMerge w:val="restart"/>
          </w:tcPr>
          <w:p w:rsidR="00DE3302" w:rsidRDefault="00DE3302" w:rsidP="00DD5613">
            <w:pPr>
              <w:pStyle w:val="ConsPlusNormal"/>
              <w:jc w:val="center"/>
            </w:pPr>
            <w:r>
              <w:t>Коды строк</w:t>
            </w:r>
          </w:p>
        </w:tc>
        <w:tc>
          <w:tcPr>
            <w:tcW w:w="794" w:type="dxa"/>
            <w:vMerge w:val="restart"/>
          </w:tcPr>
          <w:p w:rsidR="00DE3302" w:rsidRDefault="00DE3302" w:rsidP="00DD5613">
            <w:pPr>
              <w:pStyle w:val="ConsPlusNormal"/>
              <w:jc w:val="center"/>
            </w:pPr>
            <w:r>
              <w:t>Год начала закупки</w:t>
            </w:r>
          </w:p>
        </w:tc>
        <w:tc>
          <w:tcPr>
            <w:tcW w:w="3400" w:type="dxa"/>
            <w:gridSpan w:val="4"/>
            <w:tcBorders>
              <w:right w:val="nil"/>
            </w:tcBorders>
          </w:tcPr>
          <w:p w:rsidR="00DE3302" w:rsidRDefault="00DE3302" w:rsidP="00DD5613">
            <w:pPr>
              <w:pStyle w:val="ConsPlusNormal"/>
              <w:jc w:val="center"/>
            </w:pPr>
            <w:r>
              <w:t>Сумма</w:t>
            </w:r>
          </w:p>
        </w:tc>
      </w:tr>
      <w:tr w:rsidR="00DE3302" w:rsidTr="00DD5613">
        <w:tc>
          <w:tcPr>
            <w:tcW w:w="1020" w:type="dxa"/>
            <w:vMerge/>
            <w:tcBorders>
              <w:left w:val="nil"/>
            </w:tcBorders>
          </w:tcPr>
          <w:p w:rsidR="00DE3302" w:rsidRDefault="00DE3302" w:rsidP="00DD5613">
            <w:pPr>
              <w:pStyle w:val="ConsPlusNormal"/>
            </w:pPr>
          </w:p>
        </w:tc>
        <w:tc>
          <w:tcPr>
            <w:tcW w:w="2721" w:type="dxa"/>
            <w:vMerge/>
          </w:tcPr>
          <w:p w:rsidR="00DE3302" w:rsidRDefault="00DE3302" w:rsidP="00DD5613">
            <w:pPr>
              <w:pStyle w:val="ConsPlusNormal"/>
            </w:pPr>
          </w:p>
        </w:tc>
        <w:tc>
          <w:tcPr>
            <w:tcW w:w="1191" w:type="dxa"/>
            <w:vMerge/>
          </w:tcPr>
          <w:p w:rsidR="00DE3302" w:rsidRDefault="00DE3302" w:rsidP="00DD5613">
            <w:pPr>
              <w:pStyle w:val="ConsPlusNormal"/>
            </w:pPr>
          </w:p>
        </w:tc>
        <w:tc>
          <w:tcPr>
            <w:tcW w:w="794" w:type="dxa"/>
            <w:vMerge/>
          </w:tcPr>
          <w:p w:rsidR="00DE3302" w:rsidRDefault="00DE3302" w:rsidP="00DD5613">
            <w:pPr>
              <w:pStyle w:val="ConsPlusNormal"/>
            </w:pPr>
          </w:p>
        </w:tc>
        <w:tc>
          <w:tcPr>
            <w:tcW w:w="850" w:type="dxa"/>
          </w:tcPr>
          <w:p w:rsidR="00DE3302" w:rsidRDefault="00DE3302" w:rsidP="00DD5613">
            <w:pPr>
              <w:pStyle w:val="ConsPlusNormal"/>
              <w:jc w:val="center"/>
            </w:pPr>
            <w:r>
              <w:t>на 20__ г. (текущий финансовый год)</w:t>
            </w:r>
          </w:p>
        </w:tc>
        <w:tc>
          <w:tcPr>
            <w:tcW w:w="850" w:type="dxa"/>
          </w:tcPr>
          <w:p w:rsidR="00DE3302" w:rsidRDefault="00DE3302" w:rsidP="00DD5613">
            <w:pPr>
              <w:pStyle w:val="ConsPlusNormal"/>
              <w:jc w:val="center"/>
            </w:pPr>
            <w:r>
              <w:t>на 20__ г. (первый год планового периода)</w:t>
            </w:r>
          </w:p>
        </w:tc>
        <w:tc>
          <w:tcPr>
            <w:tcW w:w="850" w:type="dxa"/>
          </w:tcPr>
          <w:p w:rsidR="00DE3302" w:rsidRDefault="00DE3302" w:rsidP="00DD5613">
            <w:pPr>
              <w:pStyle w:val="ConsPlusNormal"/>
              <w:jc w:val="center"/>
            </w:pPr>
            <w:r>
              <w:t>на 20__ г. (второй год планового периода)</w:t>
            </w:r>
          </w:p>
        </w:tc>
        <w:tc>
          <w:tcPr>
            <w:tcW w:w="850" w:type="dxa"/>
            <w:tcBorders>
              <w:right w:val="nil"/>
            </w:tcBorders>
          </w:tcPr>
          <w:p w:rsidR="00DE3302" w:rsidRDefault="00DE3302" w:rsidP="00DD5613">
            <w:pPr>
              <w:pStyle w:val="ConsPlusNormal"/>
              <w:jc w:val="center"/>
            </w:pPr>
            <w:r>
              <w:t>за пределами планового периода</w:t>
            </w:r>
          </w:p>
        </w:tc>
      </w:tr>
      <w:tr w:rsidR="00DE3302" w:rsidTr="00DD5613">
        <w:tc>
          <w:tcPr>
            <w:tcW w:w="1020" w:type="dxa"/>
            <w:tcBorders>
              <w:left w:val="nil"/>
            </w:tcBorders>
          </w:tcPr>
          <w:p w:rsidR="00DE3302" w:rsidRDefault="00DE3302" w:rsidP="00DD5613">
            <w:pPr>
              <w:pStyle w:val="ConsPlusNormal"/>
              <w:jc w:val="center"/>
            </w:pPr>
            <w:r>
              <w:t>1</w:t>
            </w:r>
          </w:p>
        </w:tc>
        <w:tc>
          <w:tcPr>
            <w:tcW w:w="2721" w:type="dxa"/>
          </w:tcPr>
          <w:p w:rsidR="00DE3302" w:rsidRDefault="00DE3302" w:rsidP="00DD5613">
            <w:pPr>
              <w:pStyle w:val="ConsPlusNormal"/>
              <w:jc w:val="center"/>
            </w:pPr>
            <w:r>
              <w:t>2</w:t>
            </w:r>
          </w:p>
        </w:tc>
        <w:tc>
          <w:tcPr>
            <w:tcW w:w="1191" w:type="dxa"/>
          </w:tcPr>
          <w:p w:rsidR="00DE3302" w:rsidRDefault="00DE3302" w:rsidP="00DD5613">
            <w:pPr>
              <w:pStyle w:val="ConsPlusNormal"/>
              <w:jc w:val="center"/>
            </w:pPr>
            <w:r>
              <w:t>3</w:t>
            </w:r>
          </w:p>
        </w:tc>
        <w:tc>
          <w:tcPr>
            <w:tcW w:w="794" w:type="dxa"/>
          </w:tcPr>
          <w:p w:rsidR="00DE3302" w:rsidRDefault="00DE3302" w:rsidP="00DD5613">
            <w:pPr>
              <w:pStyle w:val="ConsPlusNormal"/>
              <w:jc w:val="center"/>
            </w:pPr>
            <w:r>
              <w:t>4</w:t>
            </w:r>
          </w:p>
        </w:tc>
        <w:tc>
          <w:tcPr>
            <w:tcW w:w="850" w:type="dxa"/>
          </w:tcPr>
          <w:p w:rsidR="00DE3302" w:rsidRDefault="00DE3302" w:rsidP="00DD5613">
            <w:pPr>
              <w:pStyle w:val="ConsPlusNormal"/>
              <w:jc w:val="center"/>
            </w:pPr>
            <w:r>
              <w:t>5</w:t>
            </w:r>
          </w:p>
        </w:tc>
        <w:tc>
          <w:tcPr>
            <w:tcW w:w="850" w:type="dxa"/>
          </w:tcPr>
          <w:p w:rsidR="00DE3302" w:rsidRDefault="00DE3302" w:rsidP="00DD5613">
            <w:pPr>
              <w:pStyle w:val="ConsPlusNormal"/>
              <w:jc w:val="center"/>
            </w:pPr>
            <w:r>
              <w:t>6</w:t>
            </w:r>
          </w:p>
        </w:tc>
        <w:tc>
          <w:tcPr>
            <w:tcW w:w="850" w:type="dxa"/>
          </w:tcPr>
          <w:p w:rsidR="00DE3302" w:rsidRDefault="00DE3302" w:rsidP="00DD5613">
            <w:pPr>
              <w:pStyle w:val="ConsPlusNormal"/>
              <w:jc w:val="center"/>
            </w:pPr>
            <w:r>
              <w:t>7</w:t>
            </w:r>
          </w:p>
        </w:tc>
        <w:tc>
          <w:tcPr>
            <w:tcW w:w="850" w:type="dxa"/>
            <w:tcBorders>
              <w:right w:val="nil"/>
            </w:tcBorders>
          </w:tcPr>
          <w:p w:rsidR="00DE3302" w:rsidRDefault="00DE3302" w:rsidP="00DD5613">
            <w:pPr>
              <w:pStyle w:val="ConsPlusNormal"/>
              <w:jc w:val="center"/>
            </w:pPr>
            <w:r>
              <w:t>8</w:t>
            </w:r>
          </w:p>
        </w:tc>
      </w:tr>
      <w:tr w:rsidR="00DE3302" w:rsidTr="00DD5613">
        <w:tc>
          <w:tcPr>
            <w:tcW w:w="1020" w:type="dxa"/>
            <w:tcBorders>
              <w:left w:val="nil"/>
            </w:tcBorders>
          </w:tcPr>
          <w:p w:rsidR="00DE3302" w:rsidRDefault="00DE3302" w:rsidP="00DD5613">
            <w:pPr>
              <w:pStyle w:val="ConsPlusNormal"/>
              <w:jc w:val="center"/>
            </w:pPr>
            <w:r>
              <w:t>1.</w:t>
            </w:r>
          </w:p>
        </w:tc>
        <w:tc>
          <w:tcPr>
            <w:tcW w:w="2721" w:type="dxa"/>
          </w:tcPr>
          <w:p w:rsidR="00DE3302" w:rsidRDefault="00DE3302" w:rsidP="00DD5613">
            <w:pPr>
              <w:pStyle w:val="ConsPlusNormal"/>
            </w:pPr>
            <w:r>
              <w:t>Выплаты на закупку товаров, работ, услуг, всего</w:t>
            </w:r>
          </w:p>
        </w:tc>
        <w:tc>
          <w:tcPr>
            <w:tcW w:w="1191" w:type="dxa"/>
          </w:tcPr>
          <w:p w:rsidR="00DE3302" w:rsidRDefault="00DE3302" w:rsidP="00DD5613">
            <w:pPr>
              <w:pStyle w:val="ConsPlusNormal"/>
              <w:jc w:val="center"/>
            </w:pPr>
            <w:r>
              <w:t>26000</w:t>
            </w:r>
          </w:p>
        </w:tc>
        <w:tc>
          <w:tcPr>
            <w:tcW w:w="794" w:type="dxa"/>
          </w:tcPr>
          <w:p w:rsidR="00DE3302" w:rsidRDefault="00DE3302" w:rsidP="00DD5613">
            <w:pPr>
              <w:pStyle w:val="ConsPlusNormal"/>
              <w:jc w:val="center"/>
            </w:pPr>
            <w:proofErr w:type="spellStart"/>
            <w:r>
              <w:t>х</w:t>
            </w:r>
            <w:proofErr w:type="spellEnd"/>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Borders>
              <w:right w:val="nil"/>
            </w:tcBorders>
          </w:tcPr>
          <w:p w:rsidR="00DE3302" w:rsidRDefault="00DE3302" w:rsidP="00DD5613">
            <w:pPr>
              <w:pStyle w:val="ConsPlusNormal"/>
            </w:pPr>
          </w:p>
        </w:tc>
      </w:tr>
      <w:tr w:rsidR="00DE3302" w:rsidTr="00DD5613">
        <w:tc>
          <w:tcPr>
            <w:tcW w:w="1020" w:type="dxa"/>
            <w:tcBorders>
              <w:left w:val="nil"/>
            </w:tcBorders>
          </w:tcPr>
          <w:p w:rsidR="00DE3302" w:rsidRDefault="00DE3302" w:rsidP="00DD5613">
            <w:pPr>
              <w:pStyle w:val="ConsPlusNormal"/>
              <w:jc w:val="center"/>
            </w:pPr>
            <w:r>
              <w:t>1.1.</w:t>
            </w:r>
          </w:p>
        </w:tc>
        <w:tc>
          <w:tcPr>
            <w:tcW w:w="2721" w:type="dxa"/>
          </w:tcPr>
          <w:p w:rsidR="00DE3302" w:rsidRDefault="00DE3302" w:rsidP="00DD5613">
            <w:pPr>
              <w:pStyle w:val="ConsPlusNormal"/>
              <w:ind w:left="284"/>
            </w:pPr>
            <w:r>
              <w:t>в том числе:</w:t>
            </w:r>
          </w:p>
          <w:p w:rsidR="00DE3302" w:rsidRDefault="00DE3302" w:rsidP="00DD5613">
            <w:pPr>
              <w:pStyle w:val="ConsPlusNormal"/>
              <w:ind w:left="284"/>
            </w:pPr>
            <w:r>
              <w:t xml:space="preserve">по контрактам (договорам), заключенным до начала текущего финансового года без применения норм Федерального </w:t>
            </w:r>
            <w:hyperlink r:id="rId2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закона</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w:t>
            </w:r>
            <w:proofErr w:type="gramStart"/>
            <w:r>
              <w:t xml:space="preserve">2018, N 32, ст. 5104) (далее - </w:t>
            </w:r>
            <w:r>
              <w:lastRenderedPageBreak/>
              <w:t xml:space="preserve">Федеральный закон N 44-ФЗ) и Федерального </w:t>
            </w:r>
            <w:hyperlink r:id="rId22"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color w:val="0000FF"/>
                </w:rPr>
                <w:t>закона</w:t>
              </w:r>
            </w:hyperlink>
            <w:r>
              <w:t xml:space="preserve"> от 18 июля 2011 г. N 223-ФЗ "О закупках товаров, работ, услуг отдельными видами юридических лиц" (Собрание законодательства Российской Федерации, 2011, N 30, ст. 4571; 2018, N 32, ст. 5135) (далее - Федеральный закон N 223-ФЗ)</w:t>
            </w:r>
            <w:proofErr w:type="gramEnd"/>
          </w:p>
        </w:tc>
        <w:tc>
          <w:tcPr>
            <w:tcW w:w="1191" w:type="dxa"/>
          </w:tcPr>
          <w:p w:rsidR="00DE3302" w:rsidRDefault="00DE3302" w:rsidP="00DD5613">
            <w:pPr>
              <w:pStyle w:val="ConsPlusNormal"/>
              <w:jc w:val="center"/>
            </w:pPr>
            <w:r>
              <w:lastRenderedPageBreak/>
              <w:t>26100</w:t>
            </w:r>
          </w:p>
        </w:tc>
        <w:tc>
          <w:tcPr>
            <w:tcW w:w="794" w:type="dxa"/>
          </w:tcPr>
          <w:p w:rsidR="00DE3302" w:rsidRDefault="00DE3302" w:rsidP="00DD5613">
            <w:pPr>
              <w:pStyle w:val="ConsPlusNormal"/>
              <w:jc w:val="center"/>
            </w:pPr>
            <w:proofErr w:type="spellStart"/>
            <w:r>
              <w:t>х</w:t>
            </w:r>
            <w:proofErr w:type="spellEnd"/>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Borders>
              <w:right w:val="nil"/>
            </w:tcBorders>
          </w:tcPr>
          <w:p w:rsidR="00DE3302" w:rsidRDefault="00DE3302" w:rsidP="00DD5613">
            <w:pPr>
              <w:pStyle w:val="ConsPlusNormal"/>
            </w:pPr>
          </w:p>
        </w:tc>
      </w:tr>
      <w:tr w:rsidR="00DE3302" w:rsidTr="00DD5613">
        <w:tc>
          <w:tcPr>
            <w:tcW w:w="1020" w:type="dxa"/>
            <w:tcBorders>
              <w:left w:val="nil"/>
            </w:tcBorders>
          </w:tcPr>
          <w:p w:rsidR="00DE3302" w:rsidRDefault="00DE3302" w:rsidP="00DD5613">
            <w:pPr>
              <w:pStyle w:val="ConsPlusNormal"/>
              <w:jc w:val="center"/>
            </w:pPr>
            <w:r>
              <w:lastRenderedPageBreak/>
              <w:t>1.2.</w:t>
            </w:r>
          </w:p>
        </w:tc>
        <w:tc>
          <w:tcPr>
            <w:tcW w:w="2721" w:type="dxa"/>
          </w:tcPr>
          <w:p w:rsidR="00DE3302" w:rsidRDefault="00DE3302" w:rsidP="00DD5613">
            <w:pPr>
              <w:pStyle w:val="ConsPlusNormal"/>
              <w:ind w:left="284"/>
            </w:pPr>
            <w:r>
              <w:t xml:space="preserve">по контрактам (договорам), планируемым к заключению в соответствующем финансовом году без применения норм Федерального </w:t>
            </w:r>
            <w:hyperlink r:id="rId23"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закона</w:t>
              </w:r>
            </w:hyperlink>
            <w:r>
              <w:t xml:space="preserve"> N 44-ФЗ и Федерального </w:t>
            </w:r>
            <w:hyperlink r:id="rId24"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color w:val="0000FF"/>
                </w:rPr>
                <w:t>закона</w:t>
              </w:r>
            </w:hyperlink>
            <w:r>
              <w:t xml:space="preserve"> N 223-ФЗ</w:t>
            </w:r>
          </w:p>
        </w:tc>
        <w:tc>
          <w:tcPr>
            <w:tcW w:w="1191" w:type="dxa"/>
          </w:tcPr>
          <w:p w:rsidR="00DE3302" w:rsidRDefault="00DE3302" w:rsidP="00DD5613">
            <w:pPr>
              <w:pStyle w:val="ConsPlusNormal"/>
              <w:jc w:val="center"/>
            </w:pPr>
            <w:r>
              <w:t>26200</w:t>
            </w:r>
          </w:p>
        </w:tc>
        <w:tc>
          <w:tcPr>
            <w:tcW w:w="794" w:type="dxa"/>
          </w:tcPr>
          <w:p w:rsidR="00DE3302" w:rsidRDefault="00DE3302" w:rsidP="00DD5613">
            <w:pPr>
              <w:pStyle w:val="ConsPlusNormal"/>
              <w:jc w:val="center"/>
            </w:pPr>
            <w:proofErr w:type="spellStart"/>
            <w:r>
              <w:t>х</w:t>
            </w:r>
            <w:proofErr w:type="spellEnd"/>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Borders>
              <w:right w:val="nil"/>
            </w:tcBorders>
          </w:tcPr>
          <w:p w:rsidR="00DE3302" w:rsidRDefault="00DE3302" w:rsidP="00DD5613">
            <w:pPr>
              <w:pStyle w:val="ConsPlusNormal"/>
            </w:pPr>
          </w:p>
        </w:tc>
      </w:tr>
      <w:tr w:rsidR="00DE3302" w:rsidTr="00DD5613">
        <w:tc>
          <w:tcPr>
            <w:tcW w:w="1020" w:type="dxa"/>
            <w:tcBorders>
              <w:left w:val="nil"/>
            </w:tcBorders>
          </w:tcPr>
          <w:p w:rsidR="00DE3302" w:rsidRDefault="00DE3302" w:rsidP="00DD5613">
            <w:pPr>
              <w:pStyle w:val="ConsPlusNormal"/>
              <w:jc w:val="center"/>
            </w:pPr>
            <w:r>
              <w:t>1.3.</w:t>
            </w:r>
          </w:p>
        </w:tc>
        <w:tc>
          <w:tcPr>
            <w:tcW w:w="2721" w:type="dxa"/>
          </w:tcPr>
          <w:p w:rsidR="00DE3302" w:rsidRDefault="00DE3302" w:rsidP="00DD5613">
            <w:pPr>
              <w:pStyle w:val="ConsPlusNormal"/>
              <w:ind w:left="284"/>
            </w:pPr>
            <w:r>
              <w:t xml:space="preserve">по контрактам (договорам), заключенным до начала текущего финансового года с учетом требований Федерального </w:t>
            </w:r>
            <w:hyperlink r:id="rId25"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закона</w:t>
              </w:r>
            </w:hyperlink>
            <w:r>
              <w:t xml:space="preserve"> N 44-ФЗ и Федерального </w:t>
            </w:r>
            <w:hyperlink r:id="rId26"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color w:val="0000FF"/>
                </w:rPr>
                <w:t>закона</w:t>
              </w:r>
            </w:hyperlink>
            <w:r>
              <w:t xml:space="preserve"> N 223-ФЗ</w:t>
            </w:r>
          </w:p>
        </w:tc>
        <w:tc>
          <w:tcPr>
            <w:tcW w:w="1191" w:type="dxa"/>
          </w:tcPr>
          <w:p w:rsidR="00DE3302" w:rsidRDefault="00DE3302" w:rsidP="00DD5613">
            <w:pPr>
              <w:pStyle w:val="ConsPlusNormal"/>
              <w:jc w:val="center"/>
            </w:pPr>
            <w:r>
              <w:t>26300</w:t>
            </w:r>
          </w:p>
        </w:tc>
        <w:tc>
          <w:tcPr>
            <w:tcW w:w="794" w:type="dxa"/>
          </w:tcPr>
          <w:p w:rsidR="00DE3302" w:rsidRDefault="00DE3302" w:rsidP="00DD5613">
            <w:pPr>
              <w:pStyle w:val="ConsPlusNormal"/>
              <w:jc w:val="center"/>
            </w:pPr>
            <w:proofErr w:type="spellStart"/>
            <w:r>
              <w:t>х</w:t>
            </w:r>
            <w:proofErr w:type="spellEnd"/>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Borders>
              <w:right w:val="nil"/>
            </w:tcBorders>
          </w:tcPr>
          <w:p w:rsidR="00DE3302" w:rsidRDefault="00DE3302" w:rsidP="00DD5613">
            <w:pPr>
              <w:pStyle w:val="ConsPlusNormal"/>
            </w:pPr>
          </w:p>
        </w:tc>
      </w:tr>
      <w:tr w:rsidR="00DE3302" w:rsidTr="00DD5613">
        <w:tc>
          <w:tcPr>
            <w:tcW w:w="1020" w:type="dxa"/>
            <w:tcBorders>
              <w:left w:val="nil"/>
            </w:tcBorders>
          </w:tcPr>
          <w:p w:rsidR="00DE3302" w:rsidRDefault="00DE3302" w:rsidP="00DD5613">
            <w:pPr>
              <w:pStyle w:val="ConsPlusNormal"/>
              <w:jc w:val="center"/>
            </w:pPr>
            <w:r>
              <w:t>1.3.1.</w:t>
            </w:r>
          </w:p>
        </w:tc>
        <w:tc>
          <w:tcPr>
            <w:tcW w:w="2721" w:type="dxa"/>
          </w:tcPr>
          <w:p w:rsidR="00DE3302" w:rsidRDefault="00DE3302" w:rsidP="00DD5613">
            <w:pPr>
              <w:pStyle w:val="ConsPlusNormal"/>
              <w:ind w:left="566"/>
            </w:pPr>
            <w:r>
              <w:t>в том числе:</w:t>
            </w:r>
          </w:p>
          <w:p w:rsidR="00DE3302" w:rsidRDefault="00DE3302" w:rsidP="00DD5613">
            <w:pPr>
              <w:pStyle w:val="ConsPlusNormal"/>
              <w:ind w:left="566"/>
            </w:pPr>
            <w:r>
              <w:t xml:space="preserve">в соответствии с Федеральным </w:t>
            </w:r>
            <w:hyperlink r:id="rId2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законом</w:t>
              </w:r>
            </w:hyperlink>
            <w:r>
              <w:t xml:space="preserve"> N 44-ФЗ</w:t>
            </w:r>
          </w:p>
        </w:tc>
        <w:tc>
          <w:tcPr>
            <w:tcW w:w="1191" w:type="dxa"/>
          </w:tcPr>
          <w:p w:rsidR="00DE3302" w:rsidRDefault="00DE3302" w:rsidP="00DD5613">
            <w:pPr>
              <w:pStyle w:val="ConsPlusNormal"/>
              <w:jc w:val="center"/>
            </w:pPr>
            <w:r>
              <w:t>26310</w:t>
            </w:r>
          </w:p>
        </w:tc>
        <w:tc>
          <w:tcPr>
            <w:tcW w:w="794" w:type="dxa"/>
          </w:tcPr>
          <w:p w:rsidR="00DE3302" w:rsidRDefault="00DE3302" w:rsidP="00DD5613">
            <w:pPr>
              <w:pStyle w:val="ConsPlusNormal"/>
              <w:jc w:val="center"/>
            </w:pPr>
            <w:proofErr w:type="spellStart"/>
            <w:r>
              <w:t>х</w:t>
            </w:r>
            <w:proofErr w:type="spellEnd"/>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Borders>
              <w:right w:val="nil"/>
            </w:tcBorders>
          </w:tcPr>
          <w:p w:rsidR="00DE3302" w:rsidRDefault="00DE3302" w:rsidP="00DD5613">
            <w:pPr>
              <w:pStyle w:val="ConsPlusNormal"/>
            </w:pPr>
          </w:p>
        </w:tc>
      </w:tr>
      <w:tr w:rsidR="00DE3302" w:rsidTr="00DD5613">
        <w:tc>
          <w:tcPr>
            <w:tcW w:w="1020" w:type="dxa"/>
            <w:tcBorders>
              <w:left w:val="nil"/>
            </w:tcBorders>
          </w:tcPr>
          <w:p w:rsidR="00DE3302" w:rsidRDefault="00DE3302" w:rsidP="00DD5613">
            <w:pPr>
              <w:pStyle w:val="ConsPlusNormal"/>
            </w:pPr>
          </w:p>
        </w:tc>
        <w:tc>
          <w:tcPr>
            <w:tcW w:w="2721" w:type="dxa"/>
          </w:tcPr>
          <w:p w:rsidR="00DE3302" w:rsidRDefault="00DE3302" w:rsidP="00DD5613">
            <w:pPr>
              <w:pStyle w:val="ConsPlusNormal"/>
              <w:ind w:left="849"/>
            </w:pPr>
            <w:r>
              <w:t>из них:</w:t>
            </w:r>
          </w:p>
        </w:tc>
        <w:tc>
          <w:tcPr>
            <w:tcW w:w="1191" w:type="dxa"/>
          </w:tcPr>
          <w:p w:rsidR="00DE3302" w:rsidRDefault="00DE3302" w:rsidP="00DD5613">
            <w:pPr>
              <w:pStyle w:val="ConsPlusNormal"/>
              <w:jc w:val="center"/>
            </w:pPr>
            <w:r>
              <w:t>26310.1</w:t>
            </w:r>
          </w:p>
        </w:tc>
        <w:tc>
          <w:tcPr>
            <w:tcW w:w="794"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Borders>
              <w:right w:val="nil"/>
            </w:tcBorders>
          </w:tcPr>
          <w:p w:rsidR="00DE3302" w:rsidRDefault="00DE3302" w:rsidP="00DD5613">
            <w:pPr>
              <w:pStyle w:val="ConsPlusNormal"/>
            </w:pPr>
          </w:p>
        </w:tc>
      </w:tr>
      <w:tr w:rsidR="00DE3302" w:rsidTr="00DD5613">
        <w:tc>
          <w:tcPr>
            <w:tcW w:w="1020" w:type="dxa"/>
            <w:tcBorders>
              <w:left w:val="nil"/>
            </w:tcBorders>
          </w:tcPr>
          <w:p w:rsidR="00DE3302" w:rsidRDefault="00DE3302" w:rsidP="00DD5613">
            <w:pPr>
              <w:pStyle w:val="ConsPlusNormal"/>
              <w:jc w:val="center"/>
            </w:pPr>
            <w:r>
              <w:t>1.3.2.</w:t>
            </w:r>
          </w:p>
        </w:tc>
        <w:tc>
          <w:tcPr>
            <w:tcW w:w="2721" w:type="dxa"/>
          </w:tcPr>
          <w:p w:rsidR="00DE3302" w:rsidRDefault="00DE3302" w:rsidP="00DD5613">
            <w:pPr>
              <w:pStyle w:val="ConsPlusNormal"/>
              <w:ind w:left="566"/>
            </w:pPr>
            <w:r>
              <w:t xml:space="preserve">в соответствии с Федеральным </w:t>
            </w:r>
            <w:hyperlink r:id="rId28"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color w:val="0000FF"/>
                </w:rPr>
                <w:t>законом</w:t>
              </w:r>
            </w:hyperlink>
            <w:r>
              <w:t xml:space="preserve"> N 223-ФЗ</w:t>
            </w:r>
          </w:p>
        </w:tc>
        <w:tc>
          <w:tcPr>
            <w:tcW w:w="1191" w:type="dxa"/>
          </w:tcPr>
          <w:p w:rsidR="00DE3302" w:rsidRDefault="00DE3302" w:rsidP="00DD5613">
            <w:pPr>
              <w:pStyle w:val="ConsPlusNormal"/>
              <w:jc w:val="center"/>
            </w:pPr>
            <w:r>
              <w:t>26320</w:t>
            </w:r>
          </w:p>
        </w:tc>
        <w:tc>
          <w:tcPr>
            <w:tcW w:w="794" w:type="dxa"/>
          </w:tcPr>
          <w:p w:rsidR="00DE3302" w:rsidRDefault="00DE3302" w:rsidP="00DD5613">
            <w:pPr>
              <w:pStyle w:val="ConsPlusNormal"/>
              <w:jc w:val="center"/>
            </w:pPr>
            <w:proofErr w:type="spellStart"/>
            <w:r>
              <w:t>х</w:t>
            </w:r>
            <w:proofErr w:type="spellEnd"/>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Borders>
              <w:right w:val="nil"/>
            </w:tcBorders>
          </w:tcPr>
          <w:p w:rsidR="00DE3302" w:rsidRDefault="00DE3302" w:rsidP="00DD5613">
            <w:pPr>
              <w:pStyle w:val="ConsPlusNormal"/>
            </w:pPr>
          </w:p>
        </w:tc>
      </w:tr>
      <w:tr w:rsidR="00DE3302" w:rsidTr="00DD5613">
        <w:tc>
          <w:tcPr>
            <w:tcW w:w="1020" w:type="dxa"/>
            <w:tcBorders>
              <w:left w:val="nil"/>
            </w:tcBorders>
          </w:tcPr>
          <w:p w:rsidR="00DE3302" w:rsidRDefault="00DE3302" w:rsidP="00DD5613">
            <w:pPr>
              <w:pStyle w:val="ConsPlusNormal"/>
              <w:jc w:val="center"/>
            </w:pPr>
            <w:r>
              <w:lastRenderedPageBreak/>
              <w:t>1.4.</w:t>
            </w:r>
          </w:p>
        </w:tc>
        <w:tc>
          <w:tcPr>
            <w:tcW w:w="2721" w:type="dxa"/>
          </w:tcPr>
          <w:p w:rsidR="00DE3302" w:rsidRDefault="00DE3302" w:rsidP="00DD5613">
            <w:pPr>
              <w:pStyle w:val="ConsPlusNormal"/>
              <w:ind w:left="284"/>
            </w:pPr>
            <w:r>
              <w:t xml:space="preserve">по контрактам (договорам), планируемым к заключению в соответствующем финансовом году с учетом требований Федерального </w:t>
            </w:r>
            <w:hyperlink r:id="rId2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закона</w:t>
              </w:r>
            </w:hyperlink>
            <w:r>
              <w:t xml:space="preserve"> N 44-ФЗ и Федерального </w:t>
            </w:r>
            <w:hyperlink r:id="rId30"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color w:val="0000FF"/>
                </w:rPr>
                <w:t>закона</w:t>
              </w:r>
            </w:hyperlink>
            <w:r>
              <w:t xml:space="preserve"> N 223-ФЗ</w:t>
            </w:r>
          </w:p>
        </w:tc>
        <w:tc>
          <w:tcPr>
            <w:tcW w:w="1191" w:type="dxa"/>
          </w:tcPr>
          <w:p w:rsidR="00DE3302" w:rsidRDefault="00DE3302" w:rsidP="00DD5613">
            <w:pPr>
              <w:pStyle w:val="ConsPlusNormal"/>
              <w:jc w:val="center"/>
            </w:pPr>
            <w:r>
              <w:t>26400</w:t>
            </w:r>
          </w:p>
        </w:tc>
        <w:tc>
          <w:tcPr>
            <w:tcW w:w="794" w:type="dxa"/>
          </w:tcPr>
          <w:p w:rsidR="00DE3302" w:rsidRDefault="00DE3302" w:rsidP="00DD5613">
            <w:pPr>
              <w:pStyle w:val="ConsPlusNormal"/>
              <w:jc w:val="center"/>
            </w:pPr>
            <w:proofErr w:type="spellStart"/>
            <w:r>
              <w:t>х</w:t>
            </w:r>
            <w:proofErr w:type="spellEnd"/>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Borders>
              <w:right w:val="nil"/>
            </w:tcBorders>
          </w:tcPr>
          <w:p w:rsidR="00DE3302" w:rsidRDefault="00DE3302" w:rsidP="00DD5613">
            <w:pPr>
              <w:pStyle w:val="ConsPlusNormal"/>
            </w:pPr>
          </w:p>
        </w:tc>
      </w:tr>
      <w:tr w:rsidR="00DE3302" w:rsidTr="00DD5613">
        <w:tc>
          <w:tcPr>
            <w:tcW w:w="1020" w:type="dxa"/>
            <w:tcBorders>
              <w:left w:val="nil"/>
            </w:tcBorders>
          </w:tcPr>
          <w:p w:rsidR="00DE3302" w:rsidRDefault="00DE3302" w:rsidP="00DD5613">
            <w:pPr>
              <w:pStyle w:val="ConsPlusNormal"/>
              <w:jc w:val="center"/>
            </w:pPr>
            <w:r>
              <w:t>1.4.1.</w:t>
            </w:r>
          </w:p>
        </w:tc>
        <w:tc>
          <w:tcPr>
            <w:tcW w:w="2721" w:type="dxa"/>
          </w:tcPr>
          <w:p w:rsidR="00DE3302" w:rsidRDefault="00DE3302" w:rsidP="00DD5613">
            <w:pPr>
              <w:pStyle w:val="ConsPlusNormal"/>
              <w:ind w:left="567"/>
            </w:pPr>
            <w:r>
              <w:t>в том числе:</w:t>
            </w:r>
          </w:p>
          <w:p w:rsidR="00DE3302" w:rsidRDefault="00DE3302" w:rsidP="00DD5613">
            <w:pPr>
              <w:pStyle w:val="ConsPlusNormal"/>
              <w:ind w:left="567"/>
            </w:pPr>
            <w:r>
              <w:t>за счет субсидий, предоставляемых на финансовое обеспечение выполнения муниципального задания</w:t>
            </w:r>
          </w:p>
        </w:tc>
        <w:tc>
          <w:tcPr>
            <w:tcW w:w="1191" w:type="dxa"/>
          </w:tcPr>
          <w:p w:rsidR="00DE3302" w:rsidRDefault="00DE3302" w:rsidP="00DD5613">
            <w:pPr>
              <w:pStyle w:val="ConsPlusNormal"/>
              <w:jc w:val="center"/>
            </w:pPr>
            <w:r>
              <w:t>26410</w:t>
            </w:r>
          </w:p>
        </w:tc>
        <w:tc>
          <w:tcPr>
            <w:tcW w:w="794" w:type="dxa"/>
          </w:tcPr>
          <w:p w:rsidR="00DE3302" w:rsidRDefault="00DE3302" w:rsidP="00DD5613">
            <w:pPr>
              <w:pStyle w:val="ConsPlusNormal"/>
              <w:jc w:val="center"/>
            </w:pPr>
            <w:proofErr w:type="spellStart"/>
            <w:r>
              <w:t>х</w:t>
            </w:r>
            <w:proofErr w:type="spellEnd"/>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Borders>
              <w:right w:val="nil"/>
            </w:tcBorders>
          </w:tcPr>
          <w:p w:rsidR="00DE3302" w:rsidRDefault="00DE3302" w:rsidP="00DD5613">
            <w:pPr>
              <w:pStyle w:val="ConsPlusNormal"/>
            </w:pPr>
          </w:p>
        </w:tc>
      </w:tr>
      <w:tr w:rsidR="00DE3302" w:rsidTr="00DD5613">
        <w:tc>
          <w:tcPr>
            <w:tcW w:w="1020" w:type="dxa"/>
            <w:tcBorders>
              <w:left w:val="nil"/>
            </w:tcBorders>
          </w:tcPr>
          <w:p w:rsidR="00DE3302" w:rsidRDefault="00DE3302" w:rsidP="00DD5613">
            <w:pPr>
              <w:pStyle w:val="ConsPlusNormal"/>
              <w:jc w:val="center"/>
            </w:pPr>
            <w:r>
              <w:t>1.4.1.1.</w:t>
            </w:r>
          </w:p>
        </w:tc>
        <w:tc>
          <w:tcPr>
            <w:tcW w:w="2721" w:type="dxa"/>
          </w:tcPr>
          <w:p w:rsidR="00DE3302" w:rsidRDefault="00DE3302" w:rsidP="00DD5613">
            <w:pPr>
              <w:pStyle w:val="ConsPlusNormal"/>
              <w:ind w:left="850"/>
            </w:pPr>
            <w:r>
              <w:t>в том числе:</w:t>
            </w:r>
          </w:p>
          <w:p w:rsidR="00DE3302" w:rsidRDefault="00DE3302" w:rsidP="00DD5613">
            <w:pPr>
              <w:pStyle w:val="ConsPlusNormal"/>
              <w:ind w:left="850"/>
            </w:pPr>
            <w:r>
              <w:t xml:space="preserve">в соответствии с Федеральным </w:t>
            </w:r>
            <w:hyperlink r:id="rId3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законом</w:t>
              </w:r>
            </w:hyperlink>
            <w:r>
              <w:t xml:space="preserve"> N 44-ФЗ</w:t>
            </w:r>
          </w:p>
        </w:tc>
        <w:tc>
          <w:tcPr>
            <w:tcW w:w="1191" w:type="dxa"/>
          </w:tcPr>
          <w:p w:rsidR="00DE3302" w:rsidRDefault="00DE3302" w:rsidP="00DD5613">
            <w:pPr>
              <w:pStyle w:val="ConsPlusNormal"/>
              <w:jc w:val="center"/>
            </w:pPr>
            <w:r>
              <w:t>26411</w:t>
            </w:r>
          </w:p>
        </w:tc>
        <w:tc>
          <w:tcPr>
            <w:tcW w:w="794" w:type="dxa"/>
          </w:tcPr>
          <w:p w:rsidR="00DE3302" w:rsidRDefault="00DE3302" w:rsidP="00DD5613">
            <w:pPr>
              <w:pStyle w:val="ConsPlusNormal"/>
              <w:jc w:val="center"/>
            </w:pPr>
            <w:proofErr w:type="spellStart"/>
            <w:r>
              <w:t>х</w:t>
            </w:r>
            <w:proofErr w:type="spellEnd"/>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Borders>
              <w:right w:val="nil"/>
            </w:tcBorders>
          </w:tcPr>
          <w:p w:rsidR="00DE3302" w:rsidRDefault="00DE3302" w:rsidP="00DD5613">
            <w:pPr>
              <w:pStyle w:val="ConsPlusNormal"/>
            </w:pPr>
          </w:p>
        </w:tc>
      </w:tr>
      <w:tr w:rsidR="00DE3302" w:rsidTr="00DD5613">
        <w:tc>
          <w:tcPr>
            <w:tcW w:w="1020" w:type="dxa"/>
            <w:tcBorders>
              <w:left w:val="nil"/>
            </w:tcBorders>
          </w:tcPr>
          <w:p w:rsidR="00DE3302" w:rsidRDefault="00DE3302" w:rsidP="00DD5613">
            <w:pPr>
              <w:pStyle w:val="ConsPlusNormal"/>
              <w:jc w:val="center"/>
            </w:pPr>
            <w:r>
              <w:t>1.4.1.2.</w:t>
            </w:r>
          </w:p>
        </w:tc>
        <w:tc>
          <w:tcPr>
            <w:tcW w:w="2721" w:type="dxa"/>
          </w:tcPr>
          <w:p w:rsidR="00DE3302" w:rsidRDefault="00DE3302" w:rsidP="00DD5613">
            <w:pPr>
              <w:pStyle w:val="ConsPlusNormal"/>
              <w:ind w:left="850"/>
            </w:pPr>
            <w:r>
              <w:t xml:space="preserve">в соответствии с Федеральным </w:t>
            </w:r>
            <w:hyperlink r:id="rId32"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color w:val="0000FF"/>
                </w:rPr>
                <w:t>законом</w:t>
              </w:r>
            </w:hyperlink>
            <w:r>
              <w:t xml:space="preserve"> N 223-ФЗ</w:t>
            </w:r>
          </w:p>
        </w:tc>
        <w:tc>
          <w:tcPr>
            <w:tcW w:w="1191" w:type="dxa"/>
          </w:tcPr>
          <w:p w:rsidR="00DE3302" w:rsidRDefault="00DE3302" w:rsidP="00DD5613">
            <w:pPr>
              <w:pStyle w:val="ConsPlusNormal"/>
              <w:jc w:val="center"/>
            </w:pPr>
            <w:r>
              <w:t>26412</w:t>
            </w:r>
          </w:p>
        </w:tc>
        <w:tc>
          <w:tcPr>
            <w:tcW w:w="794" w:type="dxa"/>
          </w:tcPr>
          <w:p w:rsidR="00DE3302" w:rsidRDefault="00DE3302" w:rsidP="00DD5613">
            <w:pPr>
              <w:pStyle w:val="ConsPlusNormal"/>
              <w:jc w:val="center"/>
            </w:pPr>
            <w:proofErr w:type="spellStart"/>
            <w:r>
              <w:t>х</w:t>
            </w:r>
            <w:proofErr w:type="spellEnd"/>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Borders>
              <w:right w:val="nil"/>
            </w:tcBorders>
          </w:tcPr>
          <w:p w:rsidR="00DE3302" w:rsidRDefault="00DE3302" w:rsidP="00DD5613">
            <w:pPr>
              <w:pStyle w:val="ConsPlusNormal"/>
            </w:pPr>
          </w:p>
        </w:tc>
      </w:tr>
      <w:tr w:rsidR="00DE3302" w:rsidTr="00DD5613">
        <w:tc>
          <w:tcPr>
            <w:tcW w:w="1020" w:type="dxa"/>
            <w:tcBorders>
              <w:left w:val="nil"/>
            </w:tcBorders>
          </w:tcPr>
          <w:p w:rsidR="00DE3302" w:rsidRDefault="00DE3302" w:rsidP="00DD5613">
            <w:pPr>
              <w:pStyle w:val="ConsPlusNormal"/>
              <w:jc w:val="center"/>
            </w:pPr>
            <w:r>
              <w:t>1.4.2.</w:t>
            </w:r>
          </w:p>
        </w:tc>
        <w:tc>
          <w:tcPr>
            <w:tcW w:w="2721" w:type="dxa"/>
          </w:tcPr>
          <w:p w:rsidR="00DE3302" w:rsidRDefault="00DE3302" w:rsidP="00DD5613">
            <w:pPr>
              <w:pStyle w:val="ConsPlusNormal"/>
              <w:ind w:left="567"/>
            </w:pPr>
            <w:r>
              <w:t xml:space="preserve">за счет субсидий, предоставляемых в соответствии с </w:t>
            </w:r>
            <w:hyperlink r:id="rId33" w:tooltip="&quot;Бюджетный кодекс Российской Федерации&quot; от 31.07.1998 N 145-ФЗ (ред. от 28.12.2025, с изм. от 31.03.2026) {КонсультантПлюс}">
              <w:r>
                <w:rPr>
                  <w:color w:val="0000FF"/>
                </w:rPr>
                <w:t>абзацем вторым пункта 1 статьи 78.1</w:t>
              </w:r>
            </w:hyperlink>
            <w:r>
              <w:t xml:space="preserve"> Бюджетного кодекса Российской Федерации</w:t>
            </w:r>
          </w:p>
        </w:tc>
        <w:tc>
          <w:tcPr>
            <w:tcW w:w="1191" w:type="dxa"/>
          </w:tcPr>
          <w:p w:rsidR="00DE3302" w:rsidRDefault="00DE3302" w:rsidP="00DD5613">
            <w:pPr>
              <w:pStyle w:val="ConsPlusNormal"/>
              <w:jc w:val="center"/>
            </w:pPr>
            <w:r>
              <w:t>26420</w:t>
            </w:r>
          </w:p>
        </w:tc>
        <w:tc>
          <w:tcPr>
            <w:tcW w:w="794" w:type="dxa"/>
          </w:tcPr>
          <w:p w:rsidR="00DE3302" w:rsidRDefault="00DE3302" w:rsidP="00DD5613">
            <w:pPr>
              <w:pStyle w:val="ConsPlusNormal"/>
              <w:jc w:val="center"/>
            </w:pPr>
            <w:proofErr w:type="spellStart"/>
            <w:r>
              <w:t>х</w:t>
            </w:r>
            <w:proofErr w:type="spellEnd"/>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Borders>
              <w:right w:val="nil"/>
            </w:tcBorders>
          </w:tcPr>
          <w:p w:rsidR="00DE3302" w:rsidRDefault="00DE3302" w:rsidP="00DD5613">
            <w:pPr>
              <w:pStyle w:val="ConsPlusNormal"/>
            </w:pPr>
          </w:p>
        </w:tc>
      </w:tr>
      <w:tr w:rsidR="00DE3302" w:rsidTr="00DD5613">
        <w:tc>
          <w:tcPr>
            <w:tcW w:w="1020" w:type="dxa"/>
            <w:tcBorders>
              <w:left w:val="nil"/>
            </w:tcBorders>
          </w:tcPr>
          <w:p w:rsidR="00DE3302" w:rsidRDefault="00DE3302" w:rsidP="00DD5613">
            <w:pPr>
              <w:pStyle w:val="ConsPlusNormal"/>
              <w:jc w:val="center"/>
            </w:pPr>
            <w:r>
              <w:t>1.4.2.1.</w:t>
            </w:r>
          </w:p>
        </w:tc>
        <w:tc>
          <w:tcPr>
            <w:tcW w:w="2721" w:type="dxa"/>
          </w:tcPr>
          <w:p w:rsidR="00DE3302" w:rsidRDefault="00DE3302" w:rsidP="00DD5613">
            <w:pPr>
              <w:pStyle w:val="ConsPlusNormal"/>
              <w:ind w:left="850"/>
            </w:pPr>
            <w:r>
              <w:t>в том числе:</w:t>
            </w:r>
          </w:p>
          <w:p w:rsidR="00DE3302" w:rsidRDefault="00DE3302" w:rsidP="00DD5613">
            <w:pPr>
              <w:pStyle w:val="ConsPlusNormal"/>
              <w:ind w:left="850"/>
            </w:pPr>
            <w:r>
              <w:t xml:space="preserve">в соответствии с Федеральным </w:t>
            </w:r>
            <w:hyperlink r:id="rId34"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законом</w:t>
              </w:r>
            </w:hyperlink>
            <w:r>
              <w:t xml:space="preserve"> N 44-ФЗ</w:t>
            </w:r>
          </w:p>
        </w:tc>
        <w:tc>
          <w:tcPr>
            <w:tcW w:w="1191" w:type="dxa"/>
          </w:tcPr>
          <w:p w:rsidR="00DE3302" w:rsidRDefault="00DE3302" w:rsidP="00DD5613">
            <w:pPr>
              <w:pStyle w:val="ConsPlusNormal"/>
              <w:jc w:val="center"/>
            </w:pPr>
            <w:r>
              <w:t>26421</w:t>
            </w:r>
          </w:p>
        </w:tc>
        <w:tc>
          <w:tcPr>
            <w:tcW w:w="794" w:type="dxa"/>
          </w:tcPr>
          <w:p w:rsidR="00DE3302" w:rsidRDefault="00DE3302" w:rsidP="00DD5613">
            <w:pPr>
              <w:pStyle w:val="ConsPlusNormal"/>
              <w:jc w:val="center"/>
            </w:pPr>
            <w:proofErr w:type="spellStart"/>
            <w:r>
              <w:t>х</w:t>
            </w:r>
            <w:proofErr w:type="spellEnd"/>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Borders>
              <w:right w:val="nil"/>
            </w:tcBorders>
          </w:tcPr>
          <w:p w:rsidR="00DE3302" w:rsidRDefault="00DE3302" w:rsidP="00DD5613">
            <w:pPr>
              <w:pStyle w:val="ConsPlusNormal"/>
            </w:pPr>
          </w:p>
        </w:tc>
      </w:tr>
      <w:tr w:rsidR="00DE3302" w:rsidTr="00DD5613">
        <w:tc>
          <w:tcPr>
            <w:tcW w:w="1020" w:type="dxa"/>
            <w:tcBorders>
              <w:left w:val="nil"/>
            </w:tcBorders>
          </w:tcPr>
          <w:p w:rsidR="00DE3302" w:rsidRDefault="00DE3302" w:rsidP="00DD5613">
            <w:pPr>
              <w:pStyle w:val="ConsPlusNormal"/>
              <w:jc w:val="center"/>
            </w:pPr>
            <w:r>
              <w:t>1.4.2.2.</w:t>
            </w:r>
          </w:p>
        </w:tc>
        <w:tc>
          <w:tcPr>
            <w:tcW w:w="2721" w:type="dxa"/>
          </w:tcPr>
          <w:p w:rsidR="00DE3302" w:rsidRDefault="00DE3302" w:rsidP="00DD5613">
            <w:pPr>
              <w:pStyle w:val="ConsPlusNormal"/>
              <w:ind w:left="850"/>
            </w:pPr>
            <w:r>
              <w:t xml:space="preserve">в соответствии с Федеральным </w:t>
            </w:r>
            <w:hyperlink r:id="rId3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color w:val="0000FF"/>
                </w:rPr>
                <w:t>законом</w:t>
              </w:r>
            </w:hyperlink>
            <w:r>
              <w:t xml:space="preserve"> N 223-</w:t>
            </w:r>
            <w:r>
              <w:lastRenderedPageBreak/>
              <w:t>ФЗ</w:t>
            </w:r>
          </w:p>
        </w:tc>
        <w:tc>
          <w:tcPr>
            <w:tcW w:w="1191" w:type="dxa"/>
          </w:tcPr>
          <w:p w:rsidR="00DE3302" w:rsidRDefault="00DE3302" w:rsidP="00DD5613">
            <w:pPr>
              <w:pStyle w:val="ConsPlusNormal"/>
              <w:jc w:val="center"/>
            </w:pPr>
            <w:r>
              <w:lastRenderedPageBreak/>
              <w:t>26422</w:t>
            </w:r>
          </w:p>
        </w:tc>
        <w:tc>
          <w:tcPr>
            <w:tcW w:w="794" w:type="dxa"/>
          </w:tcPr>
          <w:p w:rsidR="00DE3302" w:rsidRDefault="00DE3302" w:rsidP="00DD5613">
            <w:pPr>
              <w:pStyle w:val="ConsPlusNormal"/>
              <w:jc w:val="center"/>
            </w:pPr>
            <w:proofErr w:type="spellStart"/>
            <w:r>
              <w:t>х</w:t>
            </w:r>
            <w:proofErr w:type="spellEnd"/>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Borders>
              <w:right w:val="nil"/>
            </w:tcBorders>
          </w:tcPr>
          <w:p w:rsidR="00DE3302" w:rsidRDefault="00DE3302" w:rsidP="00DD5613">
            <w:pPr>
              <w:pStyle w:val="ConsPlusNormal"/>
            </w:pPr>
          </w:p>
        </w:tc>
      </w:tr>
      <w:tr w:rsidR="00DE3302" w:rsidTr="00DD5613">
        <w:tc>
          <w:tcPr>
            <w:tcW w:w="1020" w:type="dxa"/>
            <w:tcBorders>
              <w:left w:val="nil"/>
            </w:tcBorders>
          </w:tcPr>
          <w:p w:rsidR="00DE3302" w:rsidRDefault="00DE3302" w:rsidP="00DD5613">
            <w:pPr>
              <w:pStyle w:val="ConsPlusNormal"/>
              <w:jc w:val="center"/>
            </w:pPr>
            <w:r>
              <w:lastRenderedPageBreak/>
              <w:t>1.4.3.</w:t>
            </w:r>
          </w:p>
        </w:tc>
        <w:tc>
          <w:tcPr>
            <w:tcW w:w="2721" w:type="dxa"/>
          </w:tcPr>
          <w:p w:rsidR="00DE3302" w:rsidRDefault="00DE3302" w:rsidP="00DD5613">
            <w:pPr>
              <w:pStyle w:val="ConsPlusNormal"/>
              <w:ind w:left="567"/>
            </w:pPr>
            <w:r>
              <w:t>за счет субсидий, предоставляемых на осуществление капитальных вложений</w:t>
            </w:r>
          </w:p>
        </w:tc>
        <w:tc>
          <w:tcPr>
            <w:tcW w:w="1191" w:type="dxa"/>
          </w:tcPr>
          <w:p w:rsidR="00DE3302" w:rsidRDefault="00DE3302" w:rsidP="00DD5613">
            <w:pPr>
              <w:pStyle w:val="ConsPlusNormal"/>
              <w:jc w:val="center"/>
            </w:pPr>
            <w:r>
              <w:t>26430</w:t>
            </w:r>
          </w:p>
        </w:tc>
        <w:tc>
          <w:tcPr>
            <w:tcW w:w="794" w:type="dxa"/>
          </w:tcPr>
          <w:p w:rsidR="00DE3302" w:rsidRDefault="00DE3302" w:rsidP="00DD5613">
            <w:pPr>
              <w:pStyle w:val="ConsPlusNormal"/>
              <w:jc w:val="center"/>
            </w:pPr>
            <w:proofErr w:type="spellStart"/>
            <w:r>
              <w:t>х</w:t>
            </w:r>
            <w:proofErr w:type="spellEnd"/>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Borders>
              <w:right w:val="nil"/>
            </w:tcBorders>
          </w:tcPr>
          <w:p w:rsidR="00DE3302" w:rsidRDefault="00DE3302" w:rsidP="00DD5613">
            <w:pPr>
              <w:pStyle w:val="ConsPlusNormal"/>
            </w:pPr>
          </w:p>
        </w:tc>
      </w:tr>
      <w:tr w:rsidR="00DE3302" w:rsidTr="00DD5613">
        <w:tc>
          <w:tcPr>
            <w:tcW w:w="1020" w:type="dxa"/>
            <w:tcBorders>
              <w:left w:val="nil"/>
            </w:tcBorders>
          </w:tcPr>
          <w:p w:rsidR="00DE3302" w:rsidRDefault="00DE3302" w:rsidP="00DD5613">
            <w:pPr>
              <w:pStyle w:val="ConsPlusNormal"/>
              <w:jc w:val="center"/>
            </w:pPr>
            <w:r>
              <w:t>1.4.4.</w:t>
            </w:r>
          </w:p>
        </w:tc>
        <w:tc>
          <w:tcPr>
            <w:tcW w:w="2721" w:type="dxa"/>
          </w:tcPr>
          <w:p w:rsidR="00DE3302" w:rsidRDefault="00DE3302" w:rsidP="00DD5613">
            <w:pPr>
              <w:pStyle w:val="ConsPlusNormal"/>
              <w:ind w:left="567"/>
            </w:pPr>
            <w:r>
              <w:t>за счет средств обязательного медицинского страхования</w:t>
            </w:r>
          </w:p>
        </w:tc>
        <w:tc>
          <w:tcPr>
            <w:tcW w:w="1191" w:type="dxa"/>
          </w:tcPr>
          <w:p w:rsidR="00DE3302" w:rsidRDefault="00DE3302" w:rsidP="00DD5613">
            <w:pPr>
              <w:pStyle w:val="ConsPlusNormal"/>
              <w:jc w:val="center"/>
            </w:pPr>
            <w:r>
              <w:t>26440</w:t>
            </w:r>
          </w:p>
        </w:tc>
        <w:tc>
          <w:tcPr>
            <w:tcW w:w="794" w:type="dxa"/>
          </w:tcPr>
          <w:p w:rsidR="00DE3302" w:rsidRDefault="00DE3302" w:rsidP="00DD5613">
            <w:pPr>
              <w:pStyle w:val="ConsPlusNormal"/>
              <w:jc w:val="center"/>
            </w:pPr>
            <w:proofErr w:type="spellStart"/>
            <w:r>
              <w:t>х</w:t>
            </w:r>
            <w:proofErr w:type="spellEnd"/>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Borders>
              <w:right w:val="nil"/>
            </w:tcBorders>
          </w:tcPr>
          <w:p w:rsidR="00DE3302" w:rsidRDefault="00DE3302" w:rsidP="00DD5613">
            <w:pPr>
              <w:pStyle w:val="ConsPlusNormal"/>
            </w:pPr>
          </w:p>
        </w:tc>
      </w:tr>
      <w:tr w:rsidR="00DE3302" w:rsidTr="00DD5613">
        <w:tc>
          <w:tcPr>
            <w:tcW w:w="1020" w:type="dxa"/>
            <w:tcBorders>
              <w:left w:val="nil"/>
            </w:tcBorders>
          </w:tcPr>
          <w:p w:rsidR="00DE3302" w:rsidRDefault="00DE3302" w:rsidP="00DD5613">
            <w:pPr>
              <w:pStyle w:val="ConsPlusNormal"/>
              <w:jc w:val="center"/>
            </w:pPr>
            <w:r>
              <w:t>1.4.4.1.</w:t>
            </w:r>
          </w:p>
        </w:tc>
        <w:tc>
          <w:tcPr>
            <w:tcW w:w="2721" w:type="dxa"/>
          </w:tcPr>
          <w:p w:rsidR="00DE3302" w:rsidRDefault="00DE3302" w:rsidP="00DD5613">
            <w:pPr>
              <w:pStyle w:val="ConsPlusNormal"/>
              <w:ind w:left="850"/>
            </w:pPr>
            <w:r>
              <w:t>в том числе:</w:t>
            </w:r>
          </w:p>
          <w:p w:rsidR="00DE3302" w:rsidRDefault="00DE3302" w:rsidP="00DD5613">
            <w:pPr>
              <w:pStyle w:val="ConsPlusNormal"/>
              <w:ind w:left="850"/>
            </w:pPr>
            <w:r>
              <w:t xml:space="preserve">в соответствии с Федеральным </w:t>
            </w:r>
            <w:hyperlink r:id="rId36"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законом</w:t>
              </w:r>
            </w:hyperlink>
            <w:r>
              <w:t xml:space="preserve"> N 44-ФЗ</w:t>
            </w:r>
          </w:p>
        </w:tc>
        <w:tc>
          <w:tcPr>
            <w:tcW w:w="1191" w:type="dxa"/>
          </w:tcPr>
          <w:p w:rsidR="00DE3302" w:rsidRDefault="00DE3302" w:rsidP="00DD5613">
            <w:pPr>
              <w:pStyle w:val="ConsPlusNormal"/>
              <w:jc w:val="center"/>
            </w:pPr>
            <w:r>
              <w:t>26441</w:t>
            </w:r>
          </w:p>
        </w:tc>
        <w:tc>
          <w:tcPr>
            <w:tcW w:w="794" w:type="dxa"/>
          </w:tcPr>
          <w:p w:rsidR="00DE3302" w:rsidRDefault="00DE3302" w:rsidP="00DD5613">
            <w:pPr>
              <w:pStyle w:val="ConsPlusNormal"/>
              <w:jc w:val="center"/>
            </w:pPr>
            <w:proofErr w:type="spellStart"/>
            <w:r>
              <w:t>х</w:t>
            </w:r>
            <w:proofErr w:type="spellEnd"/>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Borders>
              <w:right w:val="nil"/>
            </w:tcBorders>
          </w:tcPr>
          <w:p w:rsidR="00DE3302" w:rsidRDefault="00DE3302" w:rsidP="00DD5613">
            <w:pPr>
              <w:pStyle w:val="ConsPlusNormal"/>
            </w:pPr>
          </w:p>
        </w:tc>
      </w:tr>
      <w:tr w:rsidR="00DE3302" w:rsidTr="00DD5613">
        <w:tc>
          <w:tcPr>
            <w:tcW w:w="1020" w:type="dxa"/>
            <w:tcBorders>
              <w:left w:val="nil"/>
            </w:tcBorders>
          </w:tcPr>
          <w:p w:rsidR="00DE3302" w:rsidRDefault="00DE3302" w:rsidP="00DD5613">
            <w:pPr>
              <w:pStyle w:val="ConsPlusNormal"/>
              <w:jc w:val="center"/>
            </w:pPr>
            <w:r>
              <w:t>1.4.4.2.</w:t>
            </w:r>
          </w:p>
        </w:tc>
        <w:tc>
          <w:tcPr>
            <w:tcW w:w="2721" w:type="dxa"/>
          </w:tcPr>
          <w:p w:rsidR="00DE3302" w:rsidRDefault="00DE3302" w:rsidP="00DD5613">
            <w:pPr>
              <w:pStyle w:val="ConsPlusNormal"/>
              <w:ind w:left="850"/>
            </w:pPr>
            <w:r>
              <w:t xml:space="preserve">в соответствии с Федеральным </w:t>
            </w:r>
            <w:hyperlink r:id="rId37"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color w:val="0000FF"/>
                </w:rPr>
                <w:t>законом</w:t>
              </w:r>
            </w:hyperlink>
            <w:r>
              <w:t xml:space="preserve"> N 223-ФЗ</w:t>
            </w:r>
          </w:p>
        </w:tc>
        <w:tc>
          <w:tcPr>
            <w:tcW w:w="1191" w:type="dxa"/>
          </w:tcPr>
          <w:p w:rsidR="00DE3302" w:rsidRDefault="00DE3302" w:rsidP="00DD5613">
            <w:pPr>
              <w:pStyle w:val="ConsPlusNormal"/>
              <w:jc w:val="center"/>
            </w:pPr>
            <w:r>
              <w:t>26442</w:t>
            </w:r>
          </w:p>
        </w:tc>
        <w:tc>
          <w:tcPr>
            <w:tcW w:w="794" w:type="dxa"/>
          </w:tcPr>
          <w:p w:rsidR="00DE3302" w:rsidRDefault="00DE3302" w:rsidP="00DD5613">
            <w:pPr>
              <w:pStyle w:val="ConsPlusNormal"/>
              <w:jc w:val="center"/>
            </w:pPr>
            <w:proofErr w:type="spellStart"/>
            <w:r>
              <w:t>х</w:t>
            </w:r>
            <w:proofErr w:type="spellEnd"/>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Borders>
              <w:right w:val="nil"/>
            </w:tcBorders>
          </w:tcPr>
          <w:p w:rsidR="00DE3302" w:rsidRDefault="00DE3302" w:rsidP="00DD5613">
            <w:pPr>
              <w:pStyle w:val="ConsPlusNormal"/>
            </w:pPr>
          </w:p>
        </w:tc>
      </w:tr>
      <w:tr w:rsidR="00DE3302" w:rsidTr="00DD5613">
        <w:tc>
          <w:tcPr>
            <w:tcW w:w="1020" w:type="dxa"/>
            <w:tcBorders>
              <w:left w:val="nil"/>
            </w:tcBorders>
          </w:tcPr>
          <w:p w:rsidR="00DE3302" w:rsidRDefault="00DE3302" w:rsidP="00DD5613">
            <w:pPr>
              <w:pStyle w:val="ConsPlusNormal"/>
              <w:jc w:val="center"/>
            </w:pPr>
            <w:r>
              <w:t>1.4.5.</w:t>
            </w:r>
          </w:p>
        </w:tc>
        <w:tc>
          <w:tcPr>
            <w:tcW w:w="2721" w:type="dxa"/>
          </w:tcPr>
          <w:p w:rsidR="00DE3302" w:rsidRDefault="00DE3302" w:rsidP="00DD5613">
            <w:pPr>
              <w:pStyle w:val="ConsPlusNormal"/>
              <w:ind w:left="567"/>
            </w:pPr>
            <w:r>
              <w:t>за счет прочих источников финансового обеспечения</w:t>
            </w:r>
          </w:p>
        </w:tc>
        <w:tc>
          <w:tcPr>
            <w:tcW w:w="1191" w:type="dxa"/>
          </w:tcPr>
          <w:p w:rsidR="00DE3302" w:rsidRDefault="00DE3302" w:rsidP="00DD5613">
            <w:pPr>
              <w:pStyle w:val="ConsPlusNormal"/>
              <w:jc w:val="center"/>
            </w:pPr>
            <w:r>
              <w:t>26450</w:t>
            </w:r>
          </w:p>
        </w:tc>
        <w:tc>
          <w:tcPr>
            <w:tcW w:w="794" w:type="dxa"/>
          </w:tcPr>
          <w:p w:rsidR="00DE3302" w:rsidRDefault="00DE3302" w:rsidP="00DD5613">
            <w:pPr>
              <w:pStyle w:val="ConsPlusNormal"/>
              <w:jc w:val="center"/>
            </w:pPr>
            <w:proofErr w:type="spellStart"/>
            <w:r>
              <w:t>х</w:t>
            </w:r>
            <w:proofErr w:type="spellEnd"/>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Borders>
              <w:right w:val="nil"/>
            </w:tcBorders>
          </w:tcPr>
          <w:p w:rsidR="00DE3302" w:rsidRDefault="00DE3302" w:rsidP="00DD5613">
            <w:pPr>
              <w:pStyle w:val="ConsPlusNormal"/>
            </w:pPr>
          </w:p>
        </w:tc>
      </w:tr>
      <w:tr w:rsidR="00DE3302" w:rsidTr="00DD5613">
        <w:tc>
          <w:tcPr>
            <w:tcW w:w="1020" w:type="dxa"/>
            <w:tcBorders>
              <w:left w:val="nil"/>
            </w:tcBorders>
          </w:tcPr>
          <w:p w:rsidR="00DE3302" w:rsidRDefault="00DE3302" w:rsidP="00DD5613">
            <w:pPr>
              <w:pStyle w:val="ConsPlusNormal"/>
              <w:jc w:val="center"/>
            </w:pPr>
            <w:r>
              <w:t>1.4.5.1.</w:t>
            </w:r>
          </w:p>
        </w:tc>
        <w:tc>
          <w:tcPr>
            <w:tcW w:w="2721" w:type="dxa"/>
          </w:tcPr>
          <w:p w:rsidR="00DE3302" w:rsidRDefault="00DE3302" w:rsidP="00DD5613">
            <w:pPr>
              <w:pStyle w:val="ConsPlusNormal"/>
              <w:ind w:left="850"/>
            </w:pPr>
            <w:r>
              <w:t>в том числе:</w:t>
            </w:r>
          </w:p>
          <w:p w:rsidR="00DE3302" w:rsidRDefault="00DE3302" w:rsidP="00DD5613">
            <w:pPr>
              <w:pStyle w:val="ConsPlusNormal"/>
              <w:ind w:left="850"/>
            </w:pPr>
            <w:r>
              <w:t xml:space="preserve">в соответствии с Федеральным </w:t>
            </w:r>
            <w:hyperlink r:id="rId3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законом</w:t>
              </w:r>
            </w:hyperlink>
            <w:r>
              <w:t xml:space="preserve"> N 44-ФЗ</w:t>
            </w:r>
          </w:p>
        </w:tc>
        <w:tc>
          <w:tcPr>
            <w:tcW w:w="1191" w:type="dxa"/>
          </w:tcPr>
          <w:p w:rsidR="00DE3302" w:rsidRDefault="00DE3302" w:rsidP="00DD5613">
            <w:pPr>
              <w:pStyle w:val="ConsPlusNormal"/>
              <w:jc w:val="center"/>
            </w:pPr>
            <w:r>
              <w:t>26451</w:t>
            </w:r>
          </w:p>
        </w:tc>
        <w:tc>
          <w:tcPr>
            <w:tcW w:w="794" w:type="dxa"/>
          </w:tcPr>
          <w:p w:rsidR="00DE3302" w:rsidRDefault="00DE3302" w:rsidP="00DD5613">
            <w:pPr>
              <w:pStyle w:val="ConsPlusNormal"/>
              <w:jc w:val="center"/>
            </w:pPr>
            <w:proofErr w:type="spellStart"/>
            <w:r>
              <w:t>х</w:t>
            </w:r>
            <w:proofErr w:type="spellEnd"/>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Borders>
              <w:right w:val="nil"/>
            </w:tcBorders>
          </w:tcPr>
          <w:p w:rsidR="00DE3302" w:rsidRDefault="00DE3302" w:rsidP="00DD5613">
            <w:pPr>
              <w:pStyle w:val="ConsPlusNormal"/>
            </w:pPr>
          </w:p>
        </w:tc>
      </w:tr>
      <w:tr w:rsidR="00DE3302" w:rsidTr="00DD5613">
        <w:tc>
          <w:tcPr>
            <w:tcW w:w="1020" w:type="dxa"/>
            <w:tcBorders>
              <w:left w:val="nil"/>
            </w:tcBorders>
          </w:tcPr>
          <w:p w:rsidR="00DE3302" w:rsidRDefault="00DE3302" w:rsidP="00DD5613">
            <w:pPr>
              <w:pStyle w:val="ConsPlusNormal"/>
              <w:jc w:val="center"/>
            </w:pPr>
            <w:r>
              <w:t>1.4.5.2.</w:t>
            </w:r>
          </w:p>
        </w:tc>
        <w:tc>
          <w:tcPr>
            <w:tcW w:w="2721" w:type="dxa"/>
          </w:tcPr>
          <w:p w:rsidR="00DE3302" w:rsidRDefault="00DE3302" w:rsidP="00DD5613">
            <w:pPr>
              <w:pStyle w:val="ConsPlusNormal"/>
              <w:ind w:left="850"/>
            </w:pPr>
            <w:r>
              <w:t xml:space="preserve">в соответствии с Федеральным </w:t>
            </w:r>
            <w:hyperlink r:id="rId39"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color w:val="0000FF"/>
                </w:rPr>
                <w:t>законом</w:t>
              </w:r>
            </w:hyperlink>
            <w:r>
              <w:t xml:space="preserve"> N 223-ФЗ</w:t>
            </w:r>
          </w:p>
        </w:tc>
        <w:tc>
          <w:tcPr>
            <w:tcW w:w="1191" w:type="dxa"/>
          </w:tcPr>
          <w:p w:rsidR="00DE3302" w:rsidRDefault="00DE3302" w:rsidP="00DD5613">
            <w:pPr>
              <w:pStyle w:val="ConsPlusNormal"/>
              <w:jc w:val="center"/>
            </w:pPr>
            <w:r>
              <w:t>26452</w:t>
            </w:r>
          </w:p>
        </w:tc>
        <w:tc>
          <w:tcPr>
            <w:tcW w:w="794" w:type="dxa"/>
          </w:tcPr>
          <w:p w:rsidR="00DE3302" w:rsidRDefault="00DE3302" w:rsidP="00DD5613">
            <w:pPr>
              <w:pStyle w:val="ConsPlusNormal"/>
              <w:jc w:val="center"/>
            </w:pPr>
            <w:proofErr w:type="spellStart"/>
            <w:r>
              <w:t>х</w:t>
            </w:r>
            <w:proofErr w:type="spellEnd"/>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Borders>
              <w:right w:val="nil"/>
            </w:tcBorders>
          </w:tcPr>
          <w:p w:rsidR="00DE3302" w:rsidRDefault="00DE3302" w:rsidP="00DD5613">
            <w:pPr>
              <w:pStyle w:val="ConsPlusNormal"/>
            </w:pPr>
          </w:p>
        </w:tc>
      </w:tr>
      <w:tr w:rsidR="00DE3302" w:rsidTr="00DD5613">
        <w:tc>
          <w:tcPr>
            <w:tcW w:w="1020" w:type="dxa"/>
            <w:tcBorders>
              <w:left w:val="nil"/>
            </w:tcBorders>
          </w:tcPr>
          <w:p w:rsidR="00DE3302" w:rsidRDefault="00DE3302" w:rsidP="00DD5613">
            <w:pPr>
              <w:pStyle w:val="ConsPlusNormal"/>
              <w:jc w:val="center"/>
            </w:pPr>
            <w:r>
              <w:t>2.</w:t>
            </w:r>
          </w:p>
        </w:tc>
        <w:tc>
          <w:tcPr>
            <w:tcW w:w="2721" w:type="dxa"/>
          </w:tcPr>
          <w:p w:rsidR="00DE3302" w:rsidRDefault="00DE3302" w:rsidP="00DD5613">
            <w:pPr>
              <w:pStyle w:val="ConsPlusNormal"/>
            </w:pPr>
            <w:r>
              <w:t xml:space="preserve">Итого по контрактам, планируемым к заключению в соответствующем финансовом году в соответствии с Федеральным </w:t>
            </w:r>
            <w:hyperlink r:id="rId40"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законом</w:t>
              </w:r>
            </w:hyperlink>
            <w:r>
              <w:t xml:space="preserve"> N 44-ФЗ, по соответствующему году закупки</w:t>
            </w:r>
          </w:p>
        </w:tc>
        <w:tc>
          <w:tcPr>
            <w:tcW w:w="1191" w:type="dxa"/>
          </w:tcPr>
          <w:p w:rsidR="00DE3302" w:rsidRDefault="00DE3302" w:rsidP="00DD5613">
            <w:pPr>
              <w:pStyle w:val="ConsPlusNormal"/>
              <w:jc w:val="center"/>
            </w:pPr>
            <w:r>
              <w:t>26500</w:t>
            </w:r>
          </w:p>
        </w:tc>
        <w:tc>
          <w:tcPr>
            <w:tcW w:w="794" w:type="dxa"/>
          </w:tcPr>
          <w:p w:rsidR="00DE3302" w:rsidRDefault="00DE3302" w:rsidP="00DD5613">
            <w:pPr>
              <w:pStyle w:val="ConsPlusNormal"/>
              <w:jc w:val="center"/>
            </w:pPr>
            <w:proofErr w:type="spellStart"/>
            <w:r>
              <w:t>х</w:t>
            </w:r>
            <w:proofErr w:type="spellEnd"/>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Borders>
              <w:right w:val="nil"/>
            </w:tcBorders>
          </w:tcPr>
          <w:p w:rsidR="00DE3302" w:rsidRDefault="00DE3302" w:rsidP="00DD5613">
            <w:pPr>
              <w:pStyle w:val="ConsPlusNormal"/>
            </w:pPr>
          </w:p>
        </w:tc>
      </w:tr>
      <w:tr w:rsidR="00DE3302" w:rsidTr="00DD5613">
        <w:tc>
          <w:tcPr>
            <w:tcW w:w="1020" w:type="dxa"/>
            <w:tcBorders>
              <w:left w:val="nil"/>
            </w:tcBorders>
          </w:tcPr>
          <w:p w:rsidR="00DE3302" w:rsidRDefault="00DE3302" w:rsidP="00DD5613">
            <w:pPr>
              <w:pStyle w:val="ConsPlusNormal"/>
            </w:pPr>
            <w:r>
              <w:lastRenderedPageBreak/>
              <w:t>2.1.</w:t>
            </w:r>
          </w:p>
        </w:tc>
        <w:tc>
          <w:tcPr>
            <w:tcW w:w="2721" w:type="dxa"/>
          </w:tcPr>
          <w:p w:rsidR="00DE3302" w:rsidRDefault="00DE3302" w:rsidP="00DE3302">
            <w:pPr>
              <w:pStyle w:val="ConsPlusNormal"/>
            </w:pPr>
            <w:r>
              <w:t xml:space="preserve">по контрактам, планируемым к заключению в соответствующем финансовом году в соответствии с Федеральным </w:t>
            </w:r>
            <w:hyperlink r:id="rId4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законом</w:t>
              </w:r>
            </w:hyperlink>
            <w:r>
              <w:t xml:space="preserve"> N 44-ФЗ</w:t>
            </w:r>
          </w:p>
        </w:tc>
        <w:tc>
          <w:tcPr>
            <w:tcW w:w="1191" w:type="dxa"/>
          </w:tcPr>
          <w:p w:rsidR="00DE3302" w:rsidRDefault="00DE3302" w:rsidP="00DD5613">
            <w:pPr>
              <w:pStyle w:val="ConsPlusNormal"/>
              <w:jc w:val="center"/>
            </w:pPr>
            <w:r>
              <w:t>26510</w:t>
            </w:r>
          </w:p>
        </w:tc>
        <w:tc>
          <w:tcPr>
            <w:tcW w:w="794" w:type="dxa"/>
          </w:tcPr>
          <w:p w:rsidR="00DE3302" w:rsidRDefault="00DE3302" w:rsidP="00DE3302">
            <w:pPr>
              <w:pStyle w:val="ConsPlusNormal"/>
              <w:jc w:val="center"/>
            </w:pPr>
            <w:proofErr w:type="spellStart"/>
            <w:r>
              <w:t>х</w:t>
            </w:r>
            <w:proofErr w:type="spellEnd"/>
          </w:p>
        </w:tc>
        <w:tc>
          <w:tcPr>
            <w:tcW w:w="850" w:type="dxa"/>
          </w:tcPr>
          <w:p w:rsidR="00DE3302" w:rsidRDefault="00DE3302" w:rsidP="00DD5613">
            <w:pPr>
              <w:pStyle w:val="ConsPlusNormal"/>
            </w:pPr>
          </w:p>
        </w:tc>
        <w:tc>
          <w:tcPr>
            <w:tcW w:w="850" w:type="dxa"/>
          </w:tcPr>
          <w:p w:rsidR="00DE3302" w:rsidRDefault="00DE3302" w:rsidP="00DE3302">
            <w:pPr>
              <w:pStyle w:val="ConsPlusNormal"/>
              <w:jc w:val="center"/>
            </w:pPr>
            <w:proofErr w:type="spellStart"/>
            <w:r>
              <w:t>х</w:t>
            </w:r>
            <w:proofErr w:type="spellEnd"/>
          </w:p>
        </w:tc>
        <w:tc>
          <w:tcPr>
            <w:tcW w:w="850" w:type="dxa"/>
          </w:tcPr>
          <w:p w:rsidR="00DE3302" w:rsidRDefault="00DE3302" w:rsidP="00DE3302">
            <w:pPr>
              <w:pStyle w:val="ConsPlusNormal"/>
              <w:jc w:val="center"/>
            </w:pPr>
            <w:proofErr w:type="spellStart"/>
            <w:r>
              <w:t>х</w:t>
            </w:r>
            <w:proofErr w:type="spellEnd"/>
          </w:p>
        </w:tc>
        <w:tc>
          <w:tcPr>
            <w:tcW w:w="850" w:type="dxa"/>
            <w:tcBorders>
              <w:right w:val="nil"/>
            </w:tcBorders>
          </w:tcPr>
          <w:p w:rsidR="00DE3302" w:rsidRDefault="00DE3302" w:rsidP="00DD5613">
            <w:pPr>
              <w:pStyle w:val="ConsPlusNormal"/>
            </w:pPr>
          </w:p>
        </w:tc>
      </w:tr>
      <w:tr w:rsidR="00DE3302" w:rsidTr="00026CAF">
        <w:tc>
          <w:tcPr>
            <w:tcW w:w="1020" w:type="dxa"/>
            <w:tcBorders>
              <w:left w:val="nil"/>
            </w:tcBorders>
          </w:tcPr>
          <w:p w:rsidR="00DE3302" w:rsidRDefault="00DE3302" w:rsidP="00026CAF">
            <w:pPr>
              <w:pStyle w:val="ConsPlusNormal"/>
            </w:pPr>
            <w:r>
              <w:t>2.2.</w:t>
            </w:r>
          </w:p>
        </w:tc>
        <w:tc>
          <w:tcPr>
            <w:tcW w:w="2721" w:type="dxa"/>
          </w:tcPr>
          <w:p w:rsidR="00DE3302" w:rsidRDefault="00DE3302" w:rsidP="00026CAF">
            <w:pPr>
              <w:pStyle w:val="ConsPlusNormal"/>
            </w:pPr>
            <w:r>
              <w:t xml:space="preserve">по контрактам, планируемым к заключению в соответствующем финансовом году в соответствии с Федеральным </w:t>
            </w:r>
            <w:hyperlink r:id="rId42"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законом</w:t>
              </w:r>
            </w:hyperlink>
            <w:r>
              <w:t xml:space="preserve"> N 44-ФЗ</w:t>
            </w:r>
          </w:p>
        </w:tc>
        <w:tc>
          <w:tcPr>
            <w:tcW w:w="1191" w:type="dxa"/>
          </w:tcPr>
          <w:p w:rsidR="00DE3302" w:rsidRDefault="00DE3302" w:rsidP="00DE3302">
            <w:pPr>
              <w:pStyle w:val="ConsPlusNormal"/>
              <w:jc w:val="center"/>
            </w:pPr>
            <w:r>
              <w:t>26520</w:t>
            </w:r>
          </w:p>
        </w:tc>
        <w:tc>
          <w:tcPr>
            <w:tcW w:w="794" w:type="dxa"/>
          </w:tcPr>
          <w:p w:rsidR="00DE3302" w:rsidRDefault="00DE3302" w:rsidP="00026CAF">
            <w:pPr>
              <w:pStyle w:val="ConsPlusNormal"/>
              <w:jc w:val="center"/>
            </w:pPr>
            <w:proofErr w:type="spellStart"/>
            <w:r>
              <w:t>х</w:t>
            </w:r>
            <w:proofErr w:type="spellEnd"/>
          </w:p>
        </w:tc>
        <w:tc>
          <w:tcPr>
            <w:tcW w:w="850" w:type="dxa"/>
          </w:tcPr>
          <w:p w:rsidR="00DE3302" w:rsidRDefault="00DE3302" w:rsidP="00DE3302">
            <w:pPr>
              <w:pStyle w:val="ConsPlusNormal"/>
              <w:jc w:val="center"/>
            </w:pPr>
            <w:proofErr w:type="spellStart"/>
            <w:r>
              <w:t>х</w:t>
            </w:r>
            <w:proofErr w:type="spellEnd"/>
          </w:p>
        </w:tc>
        <w:tc>
          <w:tcPr>
            <w:tcW w:w="850" w:type="dxa"/>
          </w:tcPr>
          <w:p w:rsidR="00DE3302" w:rsidRDefault="00DE3302" w:rsidP="00026CAF">
            <w:pPr>
              <w:pStyle w:val="ConsPlusNormal"/>
              <w:jc w:val="center"/>
            </w:pPr>
          </w:p>
        </w:tc>
        <w:tc>
          <w:tcPr>
            <w:tcW w:w="850" w:type="dxa"/>
          </w:tcPr>
          <w:p w:rsidR="00DE3302" w:rsidRDefault="00DE3302" w:rsidP="00026CAF">
            <w:pPr>
              <w:pStyle w:val="ConsPlusNormal"/>
              <w:jc w:val="center"/>
            </w:pPr>
            <w:proofErr w:type="spellStart"/>
            <w:r>
              <w:t>х</w:t>
            </w:r>
            <w:proofErr w:type="spellEnd"/>
          </w:p>
        </w:tc>
        <w:tc>
          <w:tcPr>
            <w:tcW w:w="850" w:type="dxa"/>
            <w:tcBorders>
              <w:right w:val="nil"/>
            </w:tcBorders>
          </w:tcPr>
          <w:p w:rsidR="00DE3302" w:rsidRDefault="00DE3302" w:rsidP="00026CAF">
            <w:pPr>
              <w:pStyle w:val="ConsPlusNormal"/>
            </w:pPr>
          </w:p>
        </w:tc>
      </w:tr>
      <w:tr w:rsidR="00DE3302" w:rsidTr="00026CAF">
        <w:tc>
          <w:tcPr>
            <w:tcW w:w="1020" w:type="dxa"/>
            <w:tcBorders>
              <w:left w:val="nil"/>
            </w:tcBorders>
          </w:tcPr>
          <w:p w:rsidR="00DE3302" w:rsidRDefault="00DE3302" w:rsidP="00DE3302">
            <w:pPr>
              <w:pStyle w:val="ConsPlusNormal"/>
            </w:pPr>
            <w:r>
              <w:t>2.3.</w:t>
            </w:r>
          </w:p>
        </w:tc>
        <w:tc>
          <w:tcPr>
            <w:tcW w:w="2721" w:type="dxa"/>
          </w:tcPr>
          <w:p w:rsidR="00DE3302" w:rsidRDefault="00DE3302" w:rsidP="00026CAF">
            <w:pPr>
              <w:pStyle w:val="ConsPlusNormal"/>
            </w:pPr>
            <w:r>
              <w:t xml:space="preserve">по контрактам, планируемым к заключению в соответствующем финансовом году в соответствии с Федеральным </w:t>
            </w:r>
            <w:hyperlink r:id="rId43"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законом</w:t>
              </w:r>
            </w:hyperlink>
            <w:r>
              <w:t xml:space="preserve"> N 44-ФЗ</w:t>
            </w:r>
          </w:p>
        </w:tc>
        <w:tc>
          <w:tcPr>
            <w:tcW w:w="1191" w:type="dxa"/>
          </w:tcPr>
          <w:p w:rsidR="00DE3302" w:rsidRDefault="00DE3302" w:rsidP="00DE3302">
            <w:pPr>
              <w:pStyle w:val="ConsPlusNormal"/>
              <w:jc w:val="center"/>
            </w:pPr>
            <w:r>
              <w:t>26530</w:t>
            </w:r>
          </w:p>
        </w:tc>
        <w:tc>
          <w:tcPr>
            <w:tcW w:w="794" w:type="dxa"/>
          </w:tcPr>
          <w:p w:rsidR="00DE3302" w:rsidRDefault="00DE3302" w:rsidP="00026CAF">
            <w:pPr>
              <w:pStyle w:val="ConsPlusNormal"/>
              <w:jc w:val="center"/>
            </w:pPr>
            <w:proofErr w:type="spellStart"/>
            <w:r>
              <w:t>х</w:t>
            </w:r>
            <w:proofErr w:type="spellEnd"/>
          </w:p>
        </w:tc>
        <w:tc>
          <w:tcPr>
            <w:tcW w:w="850" w:type="dxa"/>
          </w:tcPr>
          <w:p w:rsidR="00DE3302" w:rsidRDefault="00DE3302" w:rsidP="00026CAF">
            <w:pPr>
              <w:pStyle w:val="ConsPlusNormal"/>
              <w:jc w:val="center"/>
            </w:pPr>
            <w:proofErr w:type="spellStart"/>
            <w:r>
              <w:t>х</w:t>
            </w:r>
            <w:proofErr w:type="spellEnd"/>
          </w:p>
        </w:tc>
        <w:tc>
          <w:tcPr>
            <w:tcW w:w="850" w:type="dxa"/>
          </w:tcPr>
          <w:p w:rsidR="00DE3302" w:rsidRDefault="00DE3302" w:rsidP="00026CAF">
            <w:pPr>
              <w:pStyle w:val="ConsPlusNormal"/>
              <w:jc w:val="center"/>
            </w:pPr>
            <w:proofErr w:type="spellStart"/>
            <w:r>
              <w:t>х</w:t>
            </w:r>
            <w:proofErr w:type="spellEnd"/>
          </w:p>
        </w:tc>
        <w:tc>
          <w:tcPr>
            <w:tcW w:w="850" w:type="dxa"/>
          </w:tcPr>
          <w:p w:rsidR="00DE3302" w:rsidRDefault="00DE3302" w:rsidP="00026CAF">
            <w:pPr>
              <w:pStyle w:val="ConsPlusNormal"/>
              <w:jc w:val="center"/>
            </w:pPr>
          </w:p>
        </w:tc>
        <w:tc>
          <w:tcPr>
            <w:tcW w:w="850" w:type="dxa"/>
            <w:tcBorders>
              <w:right w:val="nil"/>
            </w:tcBorders>
          </w:tcPr>
          <w:p w:rsidR="00DE3302" w:rsidRDefault="00DE3302" w:rsidP="00026CAF">
            <w:pPr>
              <w:pStyle w:val="ConsPlusNormal"/>
            </w:pPr>
          </w:p>
        </w:tc>
      </w:tr>
      <w:tr w:rsidR="00DE3302" w:rsidTr="00DD5613">
        <w:tc>
          <w:tcPr>
            <w:tcW w:w="1020" w:type="dxa"/>
            <w:tcBorders>
              <w:left w:val="nil"/>
            </w:tcBorders>
          </w:tcPr>
          <w:p w:rsidR="00DE3302" w:rsidRDefault="00DE3302" w:rsidP="00DD5613">
            <w:pPr>
              <w:pStyle w:val="ConsPlusNormal"/>
              <w:jc w:val="center"/>
            </w:pPr>
            <w:r>
              <w:t>3.</w:t>
            </w:r>
          </w:p>
        </w:tc>
        <w:tc>
          <w:tcPr>
            <w:tcW w:w="2721" w:type="dxa"/>
          </w:tcPr>
          <w:p w:rsidR="00DE3302" w:rsidRDefault="00DE3302" w:rsidP="00DD5613">
            <w:pPr>
              <w:pStyle w:val="ConsPlusNormal"/>
            </w:pPr>
            <w:r>
              <w:t xml:space="preserve">Итого по договорам, планируемым к заключению в соответствующем финансовом году в соответствии с Федеральным </w:t>
            </w:r>
            <w:hyperlink r:id="rId44"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color w:val="0000FF"/>
                </w:rPr>
                <w:t>законом</w:t>
              </w:r>
            </w:hyperlink>
            <w:r>
              <w:t xml:space="preserve"> N 223-ФЗ, по соответствующему году закупки</w:t>
            </w:r>
          </w:p>
        </w:tc>
        <w:tc>
          <w:tcPr>
            <w:tcW w:w="1191" w:type="dxa"/>
          </w:tcPr>
          <w:p w:rsidR="00DE3302" w:rsidRDefault="00DE3302" w:rsidP="00DD5613">
            <w:pPr>
              <w:pStyle w:val="ConsPlusNormal"/>
              <w:jc w:val="center"/>
            </w:pPr>
            <w:r>
              <w:t>26600</w:t>
            </w:r>
          </w:p>
        </w:tc>
        <w:tc>
          <w:tcPr>
            <w:tcW w:w="794" w:type="dxa"/>
          </w:tcPr>
          <w:p w:rsidR="00DE3302" w:rsidRDefault="00DE3302" w:rsidP="00DD5613">
            <w:pPr>
              <w:pStyle w:val="ConsPlusNormal"/>
              <w:jc w:val="center"/>
            </w:pPr>
            <w:proofErr w:type="spellStart"/>
            <w:r>
              <w:t>х</w:t>
            </w:r>
            <w:proofErr w:type="spellEnd"/>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Pr>
          <w:p w:rsidR="00DE3302" w:rsidRDefault="00DE3302" w:rsidP="00DD5613">
            <w:pPr>
              <w:pStyle w:val="ConsPlusNormal"/>
            </w:pPr>
          </w:p>
        </w:tc>
        <w:tc>
          <w:tcPr>
            <w:tcW w:w="850" w:type="dxa"/>
            <w:tcBorders>
              <w:right w:val="nil"/>
            </w:tcBorders>
          </w:tcPr>
          <w:p w:rsidR="00DE3302" w:rsidRDefault="00DE3302" w:rsidP="00DD5613">
            <w:pPr>
              <w:pStyle w:val="ConsPlusNormal"/>
            </w:pPr>
          </w:p>
        </w:tc>
      </w:tr>
      <w:tr w:rsidR="00DE3302" w:rsidTr="00DD5613">
        <w:tc>
          <w:tcPr>
            <w:tcW w:w="1020" w:type="dxa"/>
            <w:tcBorders>
              <w:left w:val="nil"/>
            </w:tcBorders>
          </w:tcPr>
          <w:p w:rsidR="00DE3302" w:rsidRDefault="00DE3302" w:rsidP="00DD5613">
            <w:pPr>
              <w:pStyle w:val="ConsPlusNormal"/>
            </w:pPr>
            <w:r>
              <w:t>3.1.</w:t>
            </w:r>
          </w:p>
        </w:tc>
        <w:tc>
          <w:tcPr>
            <w:tcW w:w="2721" w:type="dxa"/>
          </w:tcPr>
          <w:p w:rsidR="00DE3302" w:rsidRDefault="00DE3302" w:rsidP="00DE3302">
            <w:pPr>
              <w:pStyle w:val="ConsPlusNormal"/>
            </w:pPr>
            <w:r>
              <w:t xml:space="preserve">по договорам, планируемым к заключению в соответствующем финансовом году в соответствии с Федеральным </w:t>
            </w:r>
            <w:hyperlink r:id="rId45"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color w:val="0000FF"/>
                </w:rPr>
                <w:t>законом</w:t>
              </w:r>
            </w:hyperlink>
            <w:r>
              <w:t xml:space="preserve"> N 223-ФЗ</w:t>
            </w:r>
          </w:p>
        </w:tc>
        <w:tc>
          <w:tcPr>
            <w:tcW w:w="1191" w:type="dxa"/>
          </w:tcPr>
          <w:p w:rsidR="00DE3302" w:rsidRDefault="00DE3302" w:rsidP="00DD5613">
            <w:pPr>
              <w:pStyle w:val="ConsPlusNormal"/>
              <w:jc w:val="center"/>
            </w:pPr>
            <w:r>
              <w:t>26610</w:t>
            </w:r>
          </w:p>
        </w:tc>
        <w:tc>
          <w:tcPr>
            <w:tcW w:w="794" w:type="dxa"/>
          </w:tcPr>
          <w:p w:rsidR="00DE3302" w:rsidRDefault="002F11C6" w:rsidP="002F11C6">
            <w:pPr>
              <w:pStyle w:val="ConsPlusNormal"/>
              <w:jc w:val="center"/>
            </w:pPr>
            <w:proofErr w:type="spellStart"/>
            <w:r>
              <w:t>х</w:t>
            </w:r>
            <w:proofErr w:type="spellEnd"/>
          </w:p>
        </w:tc>
        <w:tc>
          <w:tcPr>
            <w:tcW w:w="850" w:type="dxa"/>
          </w:tcPr>
          <w:p w:rsidR="00DE3302" w:rsidRDefault="00DE3302" w:rsidP="002F11C6">
            <w:pPr>
              <w:pStyle w:val="ConsPlusNormal"/>
              <w:jc w:val="center"/>
            </w:pPr>
          </w:p>
        </w:tc>
        <w:tc>
          <w:tcPr>
            <w:tcW w:w="850" w:type="dxa"/>
          </w:tcPr>
          <w:p w:rsidR="00DE3302" w:rsidRDefault="002F11C6" w:rsidP="002F11C6">
            <w:pPr>
              <w:pStyle w:val="ConsPlusNormal"/>
              <w:jc w:val="center"/>
            </w:pPr>
            <w:proofErr w:type="spellStart"/>
            <w:r>
              <w:t>х</w:t>
            </w:r>
            <w:proofErr w:type="spellEnd"/>
          </w:p>
        </w:tc>
        <w:tc>
          <w:tcPr>
            <w:tcW w:w="850" w:type="dxa"/>
          </w:tcPr>
          <w:p w:rsidR="00DE3302" w:rsidRDefault="002F11C6" w:rsidP="002F11C6">
            <w:pPr>
              <w:pStyle w:val="ConsPlusNormal"/>
              <w:jc w:val="center"/>
            </w:pPr>
            <w:proofErr w:type="spellStart"/>
            <w:r>
              <w:t>х</w:t>
            </w:r>
            <w:proofErr w:type="spellEnd"/>
          </w:p>
        </w:tc>
        <w:tc>
          <w:tcPr>
            <w:tcW w:w="850" w:type="dxa"/>
            <w:tcBorders>
              <w:right w:val="nil"/>
            </w:tcBorders>
          </w:tcPr>
          <w:p w:rsidR="00DE3302" w:rsidRDefault="00DE3302" w:rsidP="002F11C6">
            <w:pPr>
              <w:pStyle w:val="ConsPlusNormal"/>
              <w:jc w:val="center"/>
            </w:pPr>
          </w:p>
        </w:tc>
      </w:tr>
      <w:tr w:rsidR="00DE3302" w:rsidTr="00DD5613">
        <w:tc>
          <w:tcPr>
            <w:tcW w:w="1020" w:type="dxa"/>
            <w:tcBorders>
              <w:left w:val="nil"/>
            </w:tcBorders>
          </w:tcPr>
          <w:p w:rsidR="00DE3302" w:rsidRDefault="002F11C6" w:rsidP="00DD5613">
            <w:pPr>
              <w:pStyle w:val="ConsPlusNormal"/>
            </w:pPr>
            <w:r>
              <w:t>3.2.</w:t>
            </w:r>
          </w:p>
        </w:tc>
        <w:tc>
          <w:tcPr>
            <w:tcW w:w="2721" w:type="dxa"/>
          </w:tcPr>
          <w:p w:rsidR="00DE3302" w:rsidRDefault="00DE3302" w:rsidP="002F11C6">
            <w:pPr>
              <w:pStyle w:val="ConsPlusNormal"/>
            </w:pPr>
            <w:r>
              <w:t xml:space="preserve">по договорам, планируемым к заключению в </w:t>
            </w:r>
            <w:r>
              <w:lastRenderedPageBreak/>
              <w:t xml:space="preserve">соответствующем финансовом году в соответствии с Федеральным </w:t>
            </w:r>
            <w:hyperlink r:id="rId46"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color w:val="0000FF"/>
                </w:rPr>
                <w:t>законом</w:t>
              </w:r>
            </w:hyperlink>
            <w:r>
              <w:t xml:space="preserve"> N 223-ФЗ</w:t>
            </w:r>
          </w:p>
        </w:tc>
        <w:tc>
          <w:tcPr>
            <w:tcW w:w="1191" w:type="dxa"/>
          </w:tcPr>
          <w:p w:rsidR="00DE3302" w:rsidRDefault="002F11C6" w:rsidP="00DD5613">
            <w:pPr>
              <w:pStyle w:val="ConsPlusNormal"/>
              <w:jc w:val="center"/>
            </w:pPr>
            <w:r>
              <w:lastRenderedPageBreak/>
              <w:t>26620</w:t>
            </w:r>
          </w:p>
        </w:tc>
        <w:tc>
          <w:tcPr>
            <w:tcW w:w="794" w:type="dxa"/>
          </w:tcPr>
          <w:p w:rsidR="00DE3302" w:rsidRDefault="002F11C6" w:rsidP="002F11C6">
            <w:pPr>
              <w:pStyle w:val="ConsPlusNormal"/>
              <w:jc w:val="center"/>
            </w:pPr>
            <w:proofErr w:type="spellStart"/>
            <w:r>
              <w:t>х</w:t>
            </w:r>
            <w:proofErr w:type="spellEnd"/>
          </w:p>
        </w:tc>
        <w:tc>
          <w:tcPr>
            <w:tcW w:w="850" w:type="dxa"/>
          </w:tcPr>
          <w:p w:rsidR="00DE3302" w:rsidRDefault="002F11C6" w:rsidP="002F11C6">
            <w:pPr>
              <w:pStyle w:val="ConsPlusNormal"/>
              <w:jc w:val="center"/>
            </w:pPr>
            <w:proofErr w:type="spellStart"/>
            <w:r>
              <w:t>х</w:t>
            </w:r>
            <w:proofErr w:type="spellEnd"/>
          </w:p>
        </w:tc>
        <w:tc>
          <w:tcPr>
            <w:tcW w:w="850" w:type="dxa"/>
          </w:tcPr>
          <w:p w:rsidR="00DE3302" w:rsidRDefault="00DE3302" w:rsidP="002F11C6">
            <w:pPr>
              <w:pStyle w:val="ConsPlusNormal"/>
              <w:jc w:val="center"/>
            </w:pPr>
          </w:p>
        </w:tc>
        <w:tc>
          <w:tcPr>
            <w:tcW w:w="850" w:type="dxa"/>
          </w:tcPr>
          <w:p w:rsidR="00DE3302" w:rsidRDefault="002F11C6" w:rsidP="002F11C6">
            <w:pPr>
              <w:pStyle w:val="ConsPlusNormal"/>
              <w:jc w:val="center"/>
            </w:pPr>
            <w:proofErr w:type="spellStart"/>
            <w:r>
              <w:t>х</w:t>
            </w:r>
            <w:proofErr w:type="spellEnd"/>
          </w:p>
        </w:tc>
        <w:tc>
          <w:tcPr>
            <w:tcW w:w="850" w:type="dxa"/>
            <w:tcBorders>
              <w:right w:val="nil"/>
            </w:tcBorders>
          </w:tcPr>
          <w:p w:rsidR="00DE3302" w:rsidRDefault="00DE3302" w:rsidP="00DD5613">
            <w:pPr>
              <w:pStyle w:val="ConsPlusNormal"/>
            </w:pPr>
          </w:p>
        </w:tc>
      </w:tr>
      <w:tr w:rsidR="002F11C6" w:rsidTr="00DD5613">
        <w:tc>
          <w:tcPr>
            <w:tcW w:w="1020" w:type="dxa"/>
            <w:tcBorders>
              <w:left w:val="nil"/>
            </w:tcBorders>
          </w:tcPr>
          <w:p w:rsidR="002F11C6" w:rsidRDefault="002F11C6" w:rsidP="00DD5613">
            <w:pPr>
              <w:pStyle w:val="ConsPlusNormal"/>
            </w:pPr>
            <w:r>
              <w:lastRenderedPageBreak/>
              <w:t>3.3.</w:t>
            </w:r>
          </w:p>
        </w:tc>
        <w:tc>
          <w:tcPr>
            <w:tcW w:w="2721" w:type="dxa"/>
          </w:tcPr>
          <w:p w:rsidR="002F11C6" w:rsidRDefault="002F11C6" w:rsidP="00026CAF">
            <w:pPr>
              <w:pStyle w:val="ConsPlusNormal"/>
            </w:pPr>
            <w:r>
              <w:t xml:space="preserve">по договорам, планируемым к заключению в соответствующем финансовом году в соответствии с Федеральным </w:t>
            </w:r>
            <w:hyperlink r:id="rId47"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color w:val="0000FF"/>
                </w:rPr>
                <w:t>законом</w:t>
              </w:r>
            </w:hyperlink>
            <w:r>
              <w:t xml:space="preserve"> N 223-ФЗ</w:t>
            </w:r>
          </w:p>
        </w:tc>
        <w:tc>
          <w:tcPr>
            <w:tcW w:w="1191" w:type="dxa"/>
          </w:tcPr>
          <w:p w:rsidR="002F11C6" w:rsidRDefault="002F11C6" w:rsidP="00DD5613">
            <w:pPr>
              <w:pStyle w:val="ConsPlusNormal"/>
              <w:jc w:val="center"/>
            </w:pPr>
            <w:r>
              <w:t>26630</w:t>
            </w:r>
          </w:p>
        </w:tc>
        <w:tc>
          <w:tcPr>
            <w:tcW w:w="794" w:type="dxa"/>
          </w:tcPr>
          <w:p w:rsidR="002F11C6" w:rsidRDefault="002F11C6" w:rsidP="002F11C6">
            <w:pPr>
              <w:pStyle w:val="ConsPlusNormal"/>
              <w:jc w:val="center"/>
            </w:pPr>
            <w:proofErr w:type="spellStart"/>
            <w:r>
              <w:t>х</w:t>
            </w:r>
            <w:proofErr w:type="spellEnd"/>
          </w:p>
        </w:tc>
        <w:tc>
          <w:tcPr>
            <w:tcW w:w="850" w:type="dxa"/>
          </w:tcPr>
          <w:p w:rsidR="002F11C6" w:rsidRDefault="002F11C6" w:rsidP="002F11C6">
            <w:pPr>
              <w:pStyle w:val="ConsPlusNormal"/>
              <w:jc w:val="center"/>
            </w:pPr>
            <w:proofErr w:type="spellStart"/>
            <w:r>
              <w:t>х</w:t>
            </w:r>
            <w:proofErr w:type="spellEnd"/>
          </w:p>
        </w:tc>
        <w:tc>
          <w:tcPr>
            <w:tcW w:w="850" w:type="dxa"/>
          </w:tcPr>
          <w:p w:rsidR="002F11C6" w:rsidRDefault="002F11C6" w:rsidP="002F11C6">
            <w:pPr>
              <w:pStyle w:val="ConsPlusNormal"/>
              <w:jc w:val="center"/>
            </w:pPr>
            <w:proofErr w:type="spellStart"/>
            <w:r>
              <w:t>х</w:t>
            </w:r>
            <w:proofErr w:type="spellEnd"/>
          </w:p>
        </w:tc>
        <w:tc>
          <w:tcPr>
            <w:tcW w:w="850" w:type="dxa"/>
          </w:tcPr>
          <w:p w:rsidR="002F11C6" w:rsidRDefault="002F11C6" w:rsidP="00DD5613">
            <w:pPr>
              <w:pStyle w:val="ConsPlusNormal"/>
            </w:pPr>
          </w:p>
        </w:tc>
        <w:tc>
          <w:tcPr>
            <w:tcW w:w="850" w:type="dxa"/>
            <w:tcBorders>
              <w:right w:val="nil"/>
            </w:tcBorders>
          </w:tcPr>
          <w:p w:rsidR="002F11C6" w:rsidRDefault="002F11C6" w:rsidP="00DD5613">
            <w:pPr>
              <w:pStyle w:val="ConsPlusNormal"/>
            </w:pPr>
          </w:p>
        </w:tc>
      </w:tr>
    </w:tbl>
    <w:p w:rsidR="00DD5613" w:rsidRDefault="00DD5613" w:rsidP="00DD5613">
      <w:pPr>
        <w:pStyle w:val="ConsPlusNormal"/>
        <w:jc w:val="both"/>
      </w:pPr>
    </w:p>
    <w:p w:rsidR="00DD5613" w:rsidRDefault="00DD5613" w:rsidP="00DD5613">
      <w:pPr>
        <w:pStyle w:val="ConsPlusNonformat"/>
        <w:jc w:val="both"/>
      </w:pPr>
      <w:r>
        <w:t>Руководитель учреждения</w:t>
      </w:r>
    </w:p>
    <w:p w:rsidR="00DD5613" w:rsidRDefault="00DD5613" w:rsidP="00DD5613">
      <w:pPr>
        <w:pStyle w:val="ConsPlusNonformat"/>
        <w:jc w:val="both"/>
      </w:pPr>
      <w:r>
        <w:t>(уполномоченное лицо учреждения) ___________ _________ _______________</w:t>
      </w:r>
    </w:p>
    <w:p w:rsidR="00DD5613" w:rsidRDefault="00DD5613" w:rsidP="00DD5613">
      <w:pPr>
        <w:pStyle w:val="ConsPlusNonformat"/>
        <w:jc w:val="both"/>
      </w:pPr>
      <w:r>
        <w:t xml:space="preserve">                                 </w:t>
      </w:r>
      <w:proofErr w:type="gramStart"/>
      <w:r>
        <w:t>(должность) (подпись)  (расшифровка</w:t>
      </w:r>
      <w:proofErr w:type="gramEnd"/>
    </w:p>
    <w:p w:rsidR="00DD5613" w:rsidRDefault="00DD5613" w:rsidP="00DD5613">
      <w:pPr>
        <w:pStyle w:val="ConsPlusNonformat"/>
        <w:jc w:val="both"/>
      </w:pPr>
      <w:r>
        <w:t xml:space="preserve">                                                          подписи)</w:t>
      </w:r>
    </w:p>
    <w:p w:rsidR="00DD5613" w:rsidRDefault="00DD5613" w:rsidP="00DD5613">
      <w:pPr>
        <w:pStyle w:val="ConsPlusNonformat"/>
        <w:jc w:val="both"/>
      </w:pPr>
      <w:r>
        <w:t>Исполнитель ___________ ___________________ _________</w:t>
      </w:r>
    </w:p>
    <w:p w:rsidR="00DD5613" w:rsidRDefault="00DD5613" w:rsidP="00DD5613">
      <w:pPr>
        <w:pStyle w:val="ConsPlusNonformat"/>
        <w:jc w:val="both"/>
      </w:pPr>
      <w:r>
        <w:t xml:space="preserve">            (должность) (фамилия, инициалы) (телефон)</w:t>
      </w:r>
    </w:p>
    <w:p w:rsidR="00DD5613" w:rsidRDefault="00DD5613" w:rsidP="00DD5613">
      <w:pPr>
        <w:pStyle w:val="ConsPlusNonformat"/>
        <w:jc w:val="both"/>
      </w:pPr>
    </w:p>
    <w:p w:rsidR="00DD5613" w:rsidRDefault="00DD5613" w:rsidP="00DD5613">
      <w:pPr>
        <w:pStyle w:val="ConsPlusNonformat"/>
        <w:jc w:val="both"/>
      </w:pPr>
      <w:r>
        <w:t>"__" ________ 20__ г.</w:t>
      </w:r>
    </w:p>
    <w:p w:rsidR="00DD5613" w:rsidRDefault="00DD5613" w:rsidP="00DD5613">
      <w:pPr>
        <w:pStyle w:val="ConsPlusNonformat"/>
        <w:jc w:val="both"/>
      </w:pPr>
    </w:p>
    <w:p w:rsidR="00DD5613" w:rsidRDefault="00DD5613" w:rsidP="00DD5613">
      <w:pPr>
        <w:pStyle w:val="ConsPlusNonformat"/>
        <w:jc w:val="both"/>
      </w:pPr>
    </w:p>
    <w:p w:rsidR="00DD5613" w:rsidRDefault="00DD5613" w:rsidP="00DD5613">
      <w:pPr>
        <w:pStyle w:val="ConsPlusNonformat"/>
        <w:jc w:val="both"/>
      </w:pPr>
      <w:r>
        <w:t>СОГЛАСОВАНО</w:t>
      </w:r>
    </w:p>
    <w:p w:rsidR="00DD5613" w:rsidRDefault="00DD5613" w:rsidP="00DD5613">
      <w:pPr>
        <w:pStyle w:val="ConsPlusNonformat"/>
        <w:jc w:val="both"/>
      </w:pPr>
      <w:r>
        <w:t>_________________________________________________________________</w:t>
      </w:r>
    </w:p>
    <w:p w:rsidR="00DD5613" w:rsidRDefault="00DD5613" w:rsidP="00DD5613">
      <w:pPr>
        <w:pStyle w:val="ConsPlusNonformat"/>
        <w:jc w:val="both"/>
      </w:pPr>
      <w:r>
        <w:t xml:space="preserve"> (наименование должности уполномоченного лица органа-учредителя)</w:t>
      </w:r>
    </w:p>
    <w:p w:rsidR="00DD5613" w:rsidRDefault="00DD5613" w:rsidP="00DD5613">
      <w:pPr>
        <w:pStyle w:val="ConsPlusNonformat"/>
        <w:jc w:val="both"/>
      </w:pPr>
      <w:r>
        <w:t>________________   __________________________________________</w:t>
      </w:r>
    </w:p>
    <w:p w:rsidR="00DD5613" w:rsidRDefault="00DD5613" w:rsidP="00DD5613">
      <w:pPr>
        <w:pStyle w:val="ConsPlusNonformat"/>
        <w:jc w:val="both"/>
      </w:pPr>
      <w:r>
        <w:t xml:space="preserve">   (подпись)                 (расшифровка подписи)</w:t>
      </w:r>
    </w:p>
    <w:p w:rsidR="00DD5613" w:rsidRDefault="00DD5613" w:rsidP="00DD5613">
      <w:pPr>
        <w:pStyle w:val="ConsPlusNonformat"/>
        <w:jc w:val="both"/>
      </w:pPr>
    </w:p>
    <w:p w:rsidR="00DD5613" w:rsidRDefault="00DD5613" w:rsidP="00DD5613">
      <w:pPr>
        <w:pStyle w:val="ConsPlusNonformat"/>
        <w:jc w:val="both"/>
      </w:pPr>
      <w:r>
        <w:t>"__" ________ 20__ г.</w:t>
      </w:r>
    </w:p>
    <w:p w:rsidR="00DD5613" w:rsidRDefault="00DD5613" w:rsidP="00DD5613">
      <w:pPr>
        <w:pStyle w:val="ConsPlusNormal"/>
        <w:jc w:val="both"/>
      </w:pPr>
    </w:p>
    <w:p w:rsidR="00DD5613" w:rsidRDefault="00DD5613" w:rsidP="00DD5613">
      <w:pPr>
        <w:pStyle w:val="ConsPlusNormal"/>
        <w:jc w:val="both"/>
      </w:pPr>
    </w:p>
    <w:p w:rsidR="00DD5613" w:rsidRDefault="00DD5613" w:rsidP="00DD5613">
      <w:pPr>
        <w:pStyle w:val="ConsPlusNormal"/>
        <w:pBdr>
          <w:bottom w:val="single" w:sz="6" w:space="0" w:color="auto"/>
        </w:pBdr>
        <w:spacing w:before="100" w:after="100"/>
        <w:jc w:val="both"/>
        <w:rPr>
          <w:sz w:val="2"/>
          <w:szCs w:val="2"/>
        </w:rPr>
      </w:pPr>
    </w:p>
    <w:p w:rsidR="0001365C" w:rsidRDefault="0001365C"/>
    <w:sectPr w:rsidR="0001365C" w:rsidSect="00DD5613">
      <w:footerReference w:type="default" r:id="rId48"/>
      <w:pgSz w:w="11906" w:h="16838"/>
      <w:pgMar w:top="1440" w:right="566" w:bottom="1440" w:left="1133" w:header="0" w:footer="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05DE" w:rsidRDefault="001405DE" w:rsidP="00DD5613">
      <w:r>
        <w:separator/>
      </w:r>
    </w:p>
  </w:endnote>
  <w:endnote w:type="continuationSeparator" w:id="0">
    <w:p w:rsidR="001405DE" w:rsidRDefault="001405DE" w:rsidP="00DD561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8ED" w:rsidRDefault="00B448ED">
    <w:pPr>
      <w:pStyle w:val="ConsPlusNorma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05DE" w:rsidRDefault="001405DE" w:rsidP="00DD5613">
      <w:r>
        <w:separator/>
      </w:r>
    </w:p>
  </w:footnote>
  <w:footnote w:type="continuationSeparator" w:id="0">
    <w:p w:rsidR="001405DE" w:rsidRDefault="001405DE" w:rsidP="00DD561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68"/>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rsids>
    <w:rsidRoot w:val="00DD5613"/>
    <w:rsid w:val="0001365C"/>
    <w:rsid w:val="00030D98"/>
    <w:rsid w:val="000E57EE"/>
    <w:rsid w:val="001405DE"/>
    <w:rsid w:val="002D5B48"/>
    <w:rsid w:val="002F11C6"/>
    <w:rsid w:val="00571DB4"/>
    <w:rsid w:val="006C182D"/>
    <w:rsid w:val="006C4548"/>
    <w:rsid w:val="007660B7"/>
    <w:rsid w:val="00B3074A"/>
    <w:rsid w:val="00B448ED"/>
    <w:rsid w:val="00C54039"/>
    <w:rsid w:val="00D44F47"/>
    <w:rsid w:val="00DD5613"/>
    <w:rsid w:val="00DE3302"/>
    <w:rsid w:val="00FB2A5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5613"/>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uiPriority w:val="99"/>
    <w:semiHidden/>
    <w:rsid w:val="00DD5613"/>
    <w:rPr>
      <w:rFonts w:ascii="Tahoma" w:eastAsia="Times New Roman" w:hAnsi="Tahoma" w:cs="Tahoma"/>
      <w:sz w:val="16"/>
      <w:szCs w:val="16"/>
      <w:lang w:eastAsia="ru-RU"/>
    </w:rPr>
  </w:style>
  <w:style w:type="paragraph" w:styleId="a4">
    <w:name w:val="Balloon Text"/>
    <w:basedOn w:val="a"/>
    <w:link w:val="a3"/>
    <w:uiPriority w:val="99"/>
    <w:semiHidden/>
    <w:unhideWhenUsed/>
    <w:rsid w:val="00DD5613"/>
    <w:rPr>
      <w:rFonts w:ascii="Tahoma" w:hAnsi="Tahoma" w:cs="Tahoma"/>
      <w:sz w:val="16"/>
      <w:szCs w:val="16"/>
    </w:rPr>
  </w:style>
  <w:style w:type="character" w:customStyle="1" w:styleId="a5">
    <w:name w:val="Верхний колонтитул Знак"/>
    <w:basedOn w:val="a0"/>
    <w:link w:val="a6"/>
    <w:uiPriority w:val="99"/>
    <w:semiHidden/>
    <w:rsid w:val="00DD5613"/>
    <w:rPr>
      <w:rFonts w:ascii="Times New Roman" w:eastAsia="Times New Roman" w:hAnsi="Times New Roman" w:cs="Times New Roman"/>
      <w:sz w:val="20"/>
      <w:szCs w:val="20"/>
      <w:lang w:eastAsia="ru-RU"/>
    </w:rPr>
  </w:style>
  <w:style w:type="paragraph" w:styleId="a6">
    <w:name w:val="header"/>
    <w:basedOn w:val="a"/>
    <w:link w:val="a5"/>
    <w:uiPriority w:val="99"/>
    <w:semiHidden/>
    <w:unhideWhenUsed/>
    <w:rsid w:val="00DD5613"/>
    <w:pPr>
      <w:tabs>
        <w:tab w:val="center" w:pos="4677"/>
        <w:tab w:val="right" w:pos="9355"/>
      </w:tabs>
    </w:pPr>
  </w:style>
  <w:style w:type="character" w:customStyle="1" w:styleId="a7">
    <w:name w:val="Нижний колонтитул Знак"/>
    <w:basedOn w:val="a0"/>
    <w:link w:val="a8"/>
    <w:uiPriority w:val="99"/>
    <w:semiHidden/>
    <w:rsid w:val="00DD5613"/>
    <w:rPr>
      <w:rFonts w:ascii="Times New Roman" w:eastAsia="Times New Roman" w:hAnsi="Times New Roman" w:cs="Times New Roman"/>
      <w:sz w:val="20"/>
      <w:szCs w:val="20"/>
      <w:lang w:eastAsia="ru-RU"/>
    </w:rPr>
  </w:style>
  <w:style w:type="paragraph" w:styleId="a8">
    <w:name w:val="footer"/>
    <w:basedOn w:val="a"/>
    <w:link w:val="a7"/>
    <w:uiPriority w:val="99"/>
    <w:semiHidden/>
    <w:unhideWhenUsed/>
    <w:rsid w:val="00DD5613"/>
    <w:pPr>
      <w:tabs>
        <w:tab w:val="center" w:pos="4677"/>
        <w:tab w:val="right" w:pos="9355"/>
      </w:tabs>
    </w:pPr>
  </w:style>
  <w:style w:type="paragraph" w:styleId="2">
    <w:name w:val="Body Text 2"/>
    <w:basedOn w:val="a"/>
    <w:link w:val="20"/>
    <w:rsid w:val="00DD5613"/>
    <w:rPr>
      <w:sz w:val="28"/>
      <w:szCs w:val="24"/>
    </w:rPr>
  </w:style>
  <w:style w:type="character" w:customStyle="1" w:styleId="20">
    <w:name w:val="Основной текст 2 Знак"/>
    <w:basedOn w:val="a0"/>
    <w:link w:val="2"/>
    <w:rsid w:val="00DD5613"/>
    <w:rPr>
      <w:rFonts w:ascii="Times New Roman" w:eastAsia="Times New Roman" w:hAnsi="Times New Roman" w:cs="Times New Roman"/>
      <w:sz w:val="28"/>
      <w:szCs w:val="24"/>
      <w:lang w:eastAsia="ru-RU"/>
    </w:rPr>
  </w:style>
  <w:style w:type="paragraph" w:customStyle="1" w:styleId="ConsPlusNormal">
    <w:name w:val="ConsPlusNormal"/>
    <w:rsid w:val="00DD5613"/>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DD5613"/>
    <w:pPr>
      <w:widowControl w:val="0"/>
      <w:autoSpaceDE w:val="0"/>
      <w:autoSpaceDN w:val="0"/>
      <w:spacing w:after="0" w:line="240" w:lineRule="auto"/>
    </w:pPr>
    <w:rPr>
      <w:rFonts w:ascii="Arial" w:eastAsia="Times New Roman" w:hAnsi="Arial" w:cs="Arial"/>
      <w:b/>
      <w:sz w:val="24"/>
      <w:szCs w:val="20"/>
      <w:lang w:eastAsia="ru-RU"/>
    </w:rPr>
  </w:style>
  <w:style w:type="paragraph" w:customStyle="1" w:styleId="ConsPlusNonformat">
    <w:name w:val="ConsPlusNonformat"/>
    <w:rsid w:val="00DD5613"/>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3052&amp;date=06.04.2026" TargetMode="External"/><Relationship Id="rId18" Type="http://schemas.openxmlformats.org/officeDocument/2006/relationships/hyperlink" Target="https://login.consultant.ru/link/?req=doc&amp;base=LAW&amp;n=483052&amp;date=06.04.2026" TargetMode="External"/><Relationship Id="rId26" Type="http://schemas.openxmlformats.org/officeDocument/2006/relationships/hyperlink" Target="https://login.consultant.ru/link/?req=doc&amp;base=LAW&amp;n=483052&amp;date=06.04.2026" TargetMode="External"/><Relationship Id="rId39" Type="http://schemas.openxmlformats.org/officeDocument/2006/relationships/hyperlink" Target="https://login.consultant.ru/link/?req=doc&amp;base=LAW&amp;n=483052&amp;date=06.04.2026"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95181&amp;date=06.04.2026" TargetMode="External"/><Relationship Id="rId34" Type="http://schemas.openxmlformats.org/officeDocument/2006/relationships/hyperlink" Target="https://login.consultant.ru/link/?req=doc&amp;base=LAW&amp;n=495181&amp;date=06.04.2026" TargetMode="External"/><Relationship Id="rId42" Type="http://schemas.openxmlformats.org/officeDocument/2006/relationships/hyperlink" Target="https://login.consultant.ru/link/?req=doc&amp;base=LAW&amp;n=495181&amp;date=06.04.2026" TargetMode="External"/><Relationship Id="rId47" Type="http://schemas.openxmlformats.org/officeDocument/2006/relationships/hyperlink" Target="https://login.consultant.ru/link/?req=doc&amp;base=LAW&amp;n=483052&amp;date=06.04.2026" TargetMode="External"/><Relationship Id="rId50" Type="http://schemas.openxmlformats.org/officeDocument/2006/relationships/theme" Target="theme/theme1.xml"/><Relationship Id="rId7" Type="http://schemas.openxmlformats.org/officeDocument/2006/relationships/hyperlink" Target="https://login.consultant.ru/link/?req=doc&amp;base=LAW&amp;n=527104&amp;date=06.04.2026&amp;dst=385&amp;field=134" TargetMode="External"/><Relationship Id="rId12" Type="http://schemas.openxmlformats.org/officeDocument/2006/relationships/hyperlink" Target="https://login.consultant.ru/link/?req=doc&amp;base=LAW&amp;n=495181&amp;date=06.04.2026" TargetMode="External"/><Relationship Id="rId17" Type="http://schemas.openxmlformats.org/officeDocument/2006/relationships/hyperlink" Target="https://login.consultant.ru/link/?req=doc&amp;base=LAW&amp;n=495181&amp;date=06.04.2026" TargetMode="External"/><Relationship Id="rId25" Type="http://schemas.openxmlformats.org/officeDocument/2006/relationships/hyperlink" Target="https://login.consultant.ru/link/?req=doc&amp;base=LAW&amp;n=495181&amp;date=06.04.2026" TargetMode="External"/><Relationship Id="rId33" Type="http://schemas.openxmlformats.org/officeDocument/2006/relationships/hyperlink" Target="https://login.consultant.ru/link/?req=doc&amp;base=LAW&amp;n=495710&amp;date=06.04.2026&amp;dst=3146&amp;field=134" TargetMode="External"/><Relationship Id="rId38" Type="http://schemas.openxmlformats.org/officeDocument/2006/relationships/hyperlink" Target="https://login.consultant.ru/link/?req=doc&amp;base=LAW&amp;n=495181&amp;date=06.04.2026" TargetMode="External"/><Relationship Id="rId46" Type="http://schemas.openxmlformats.org/officeDocument/2006/relationships/hyperlink" Target="https://login.consultant.ru/link/?req=doc&amp;base=LAW&amp;n=483052&amp;date=06.04.2026" TargetMode="External"/><Relationship Id="rId2" Type="http://schemas.openxmlformats.org/officeDocument/2006/relationships/settings" Target="settings.xml"/><Relationship Id="rId16" Type="http://schemas.openxmlformats.org/officeDocument/2006/relationships/hyperlink" Target="https://login.consultant.ru/link/?req=doc&amp;base=LAW&amp;n=495181&amp;date=06.04.2026" TargetMode="External"/><Relationship Id="rId20" Type="http://schemas.openxmlformats.org/officeDocument/2006/relationships/hyperlink" Target="https://login.consultant.ru/link/?req=doc&amp;base=LAW&amp;n=495935&amp;date=06.04.2026&amp;dst=101916&amp;field=134" TargetMode="External"/><Relationship Id="rId29" Type="http://schemas.openxmlformats.org/officeDocument/2006/relationships/hyperlink" Target="https://login.consultant.ru/link/?req=doc&amp;base=LAW&amp;n=495181&amp;date=06.04.2026" TargetMode="External"/><Relationship Id="rId41" Type="http://schemas.openxmlformats.org/officeDocument/2006/relationships/hyperlink" Target="https://login.consultant.ru/link/?req=doc&amp;base=LAW&amp;n=495181&amp;date=06.04.2026"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ogin.consultant.ru/link/?req=doc&amp;base=LAW&amp;n=358026&amp;date=06.04.2026" TargetMode="External"/><Relationship Id="rId24" Type="http://schemas.openxmlformats.org/officeDocument/2006/relationships/hyperlink" Target="https://login.consultant.ru/link/?req=doc&amp;base=LAW&amp;n=483052&amp;date=06.04.2026" TargetMode="External"/><Relationship Id="rId32" Type="http://schemas.openxmlformats.org/officeDocument/2006/relationships/hyperlink" Target="https://login.consultant.ru/link/?req=doc&amp;base=LAW&amp;n=483052&amp;date=06.04.2026" TargetMode="External"/><Relationship Id="rId37" Type="http://schemas.openxmlformats.org/officeDocument/2006/relationships/hyperlink" Target="https://login.consultant.ru/link/?req=doc&amp;base=LAW&amp;n=483052&amp;date=06.04.2026" TargetMode="External"/><Relationship Id="rId40" Type="http://schemas.openxmlformats.org/officeDocument/2006/relationships/hyperlink" Target="https://login.consultant.ru/link/?req=doc&amp;base=LAW&amp;n=495181&amp;date=06.04.2026" TargetMode="External"/><Relationship Id="rId45" Type="http://schemas.openxmlformats.org/officeDocument/2006/relationships/hyperlink" Target="https://login.consultant.ru/link/?req=doc&amp;base=LAW&amp;n=483052&amp;date=06.04.2026" TargetMode="External"/><Relationship Id="rId5" Type="http://schemas.openxmlformats.org/officeDocument/2006/relationships/endnotes" Target="endnotes.xml"/><Relationship Id="rId15" Type="http://schemas.openxmlformats.org/officeDocument/2006/relationships/hyperlink" Target="https://login.consultant.ru/link/?req=doc&amp;base=LAW&amp;n=483052&amp;date=06.04.2026" TargetMode="External"/><Relationship Id="rId23" Type="http://schemas.openxmlformats.org/officeDocument/2006/relationships/hyperlink" Target="https://login.consultant.ru/link/?req=doc&amp;base=LAW&amp;n=495181&amp;date=06.04.2026" TargetMode="External"/><Relationship Id="rId28" Type="http://schemas.openxmlformats.org/officeDocument/2006/relationships/hyperlink" Target="https://login.consultant.ru/link/?req=doc&amp;base=LAW&amp;n=483052&amp;date=06.04.2026" TargetMode="External"/><Relationship Id="rId36" Type="http://schemas.openxmlformats.org/officeDocument/2006/relationships/hyperlink" Target="https://login.consultant.ru/link/?req=doc&amp;base=LAW&amp;n=495181&amp;date=06.04.2026" TargetMode="External"/><Relationship Id="rId49" Type="http://schemas.openxmlformats.org/officeDocument/2006/relationships/fontTable" Target="fontTable.xml"/><Relationship Id="rId10" Type="http://schemas.openxmlformats.org/officeDocument/2006/relationships/hyperlink" Target="https://login.consultant.ru/link/?req=doc&amp;base=LAW&amp;n=495710&amp;date=06.04.2026&amp;dst=103432&amp;field=134" TargetMode="External"/><Relationship Id="rId19" Type="http://schemas.openxmlformats.org/officeDocument/2006/relationships/hyperlink" Target="www.bus.gov.ru" TargetMode="External"/><Relationship Id="rId31" Type="http://schemas.openxmlformats.org/officeDocument/2006/relationships/hyperlink" Target="https://login.consultant.ru/link/?req=doc&amp;base=LAW&amp;n=495181&amp;date=06.04.2026" TargetMode="External"/><Relationship Id="rId44" Type="http://schemas.openxmlformats.org/officeDocument/2006/relationships/hyperlink" Target="https://login.consultant.ru/link/?req=doc&amp;base=LAW&amp;n=483052&amp;date=06.04.2026" TargetMode="External"/><Relationship Id="rId4" Type="http://schemas.openxmlformats.org/officeDocument/2006/relationships/footnotes" Target="footnotes.xml"/><Relationship Id="rId9" Type="http://schemas.openxmlformats.org/officeDocument/2006/relationships/hyperlink" Target="https://login.consultant.ru/link/?req=doc&amp;base=LAW&amp;n=525280&amp;date=06.04.2026&amp;dst=100011&amp;field=134" TargetMode="External"/><Relationship Id="rId14" Type="http://schemas.openxmlformats.org/officeDocument/2006/relationships/hyperlink" Target="https://login.consultant.ru/link/?req=doc&amp;base=LAW&amp;n=495181&amp;date=06.04.2026" TargetMode="External"/><Relationship Id="rId22" Type="http://schemas.openxmlformats.org/officeDocument/2006/relationships/hyperlink" Target="https://login.consultant.ru/link/?req=doc&amp;base=LAW&amp;n=483052&amp;date=06.04.2026" TargetMode="External"/><Relationship Id="rId27" Type="http://schemas.openxmlformats.org/officeDocument/2006/relationships/hyperlink" Target="https://login.consultant.ru/link/?req=doc&amp;base=LAW&amp;n=495181&amp;date=06.04.2026" TargetMode="External"/><Relationship Id="rId30" Type="http://schemas.openxmlformats.org/officeDocument/2006/relationships/hyperlink" Target="https://login.consultant.ru/link/?req=doc&amp;base=LAW&amp;n=483052&amp;date=06.04.2026" TargetMode="External"/><Relationship Id="rId35" Type="http://schemas.openxmlformats.org/officeDocument/2006/relationships/hyperlink" Target="https://login.consultant.ru/link/?req=doc&amp;base=LAW&amp;n=483052&amp;date=06.04.2026" TargetMode="External"/><Relationship Id="rId43" Type="http://schemas.openxmlformats.org/officeDocument/2006/relationships/hyperlink" Target="https://login.consultant.ru/link/?req=doc&amp;base=LAW&amp;n=495181&amp;date=06.04.2026" TargetMode="External"/><Relationship Id="rId48" Type="http://schemas.openxmlformats.org/officeDocument/2006/relationships/footer" Target="footer1.xml"/><Relationship Id="rId8" Type="http://schemas.openxmlformats.org/officeDocument/2006/relationships/hyperlink" Target="https://login.consultant.ru/link/?req=doc&amp;base=LAW&amp;n=427247&amp;date=06.04.2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27</Pages>
  <Words>8696</Words>
  <Characters>49568</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БУХГАЛТЕРИЯ</dc:creator>
  <cp:lastModifiedBy>БУХГАЛТЕРИЯ</cp:lastModifiedBy>
  <cp:revision>4</cp:revision>
  <dcterms:created xsi:type="dcterms:W3CDTF">2026-04-06T12:20:00Z</dcterms:created>
  <dcterms:modified xsi:type="dcterms:W3CDTF">2026-06-04T07:45:00Z</dcterms:modified>
</cp:coreProperties>
</file>