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6D" w:rsidRPr="00EB7D65" w:rsidRDefault="0079536D" w:rsidP="0079536D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D3BFC46" wp14:editId="7149DFF8">
            <wp:extent cx="495300" cy="5810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6D" w:rsidRPr="006E5206" w:rsidRDefault="0079536D" w:rsidP="0079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206">
        <w:rPr>
          <w:rFonts w:ascii="Times New Roman" w:hAnsi="Times New Roman" w:cs="Times New Roman"/>
          <w:b/>
          <w:sz w:val="28"/>
          <w:szCs w:val="28"/>
        </w:rPr>
        <w:t>УПРАВЛЕНИЕ  ФИНАНСОВ</w:t>
      </w:r>
      <w:proofErr w:type="gramEnd"/>
      <w:r w:rsidRPr="006E5206">
        <w:rPr>
          <w:rFonts w:ascii="Times New Roman" w:hAnsi="Times New Roman" w:cs="Times New Roman"/>
          <w:b/>
          <w:sz w:val="28"/>
          <w:szCs w:val="28"/>
        </w:rPr>
        <w:t xml:space="preserve">  АДМИНИСТРАЦИИ  ДОБРИНСКОГО МУНИЦИПАЛЬНОГО  РАЙОНА</w:t>
      </w:r>
    </w:p>
    <w:p w:rsidR="0079536D" w:rsidRPr="006E5206" w:rsidRDefault="0079536D" w:rsidP="0079536D">
      <w:pPr>
        <w:keepNext/>
        <w:ind w:left="2820" w:firstLine="720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6E5206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79536D" w:rsidRPr="006E5206" w:rsidRDefault="0079536D" w:rsidP="0079536D">
      <w:pPr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>п. Добринка</w:t>
      </w:r>
    </w:p>
    <w:p w:rsidR="0079536D" w:rsidRPr="006E5206" w:rsidRDefault="0079536D" w:rsidP="00795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36D" w:rsidRPr="006E5206" w:rsidRDefault="0079536D" w:rsidP="0079536D">
      <w:pPr>
        <w:jc w:val="both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 xml:space="preserve">№ </w:t>
      </w:r>
      <w:r w:rsidR="00710466">
        <w:rPr>
          <w:rFonts w:ascii="Times New Roman" w:hAnsi="Times New Roman" w:cs="Times New Roman"/>
          <w:sz w:val="28"/>
          <w:szCs w:val="28"/>
          <w:u w:val="single"/>
        </w:rPr>
        <w:t>126</w:t>
      </w:r>
      <w:r w:rsidRPr="006E5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6E5206">
        <w:rPr>
          <w:rFonts w:ascii="Times New Roman" w:hAnsi="Times New Roman" w:cs="Times New Roman"/>
          <w:sz w:val="28"/>
          <w:szCs w:val="28"/>
        </w:rPr>
        <w:t xml:space="preserve">от  </w:t>
      </w:r>
      <w:r w:rsidR="00710466" w:rsidRPr="00710466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Pr="00710466">
        <w:rPr>
          <w:rFonts w:ascii="Times New Roman" w:hAnsi="Times New Roman" w:cs="Times New Roman"/>
          <w:sz w:val="28"/>
          <w:szCs w:val="28"/>
          <w:u w:val="single"/>
        </w:rPr>
        <w:t>2021</w:t>
      </w:r>
      <w:proofErr w:type="gramEnd"/>
      <w:r w:rsidRPr="006E52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36D" w:rsidRPr="009B4461" w:rsidRDefault="0079536D" w:rsidP="0079536D">
      <w:pPr>
        <w:rPr>
          <w:rFonts w:ascii="Times New Roman" w:hAnsi="Times New Roman" w:cs="Times New Roman"/>
          <w:sz w:val="28"/>
          <w:szCs w:val="28"/>
        </w:rPr>
      </w:pP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поступлений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источникам финансирования 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бюджета муниципального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администратором которых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Управление финансов</w:t>
      </w:r>
    </w:p>
    <w:p w:rsidR="009B3075" w:rsidRPr="009B4461" w:rsidRDefault="0079536D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3075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муниципального</w:t>
      </w:r>
      <w:r w:rsidR="0064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 В соответствии с пунктом 1 статьи 160.2 Бюджетного кодекса Российской Федерации и постановлением Правительства Российской Федерации от 26.05.2016г.№ 469 «Об общих требованиях к методике прогнозирования поступлений по источникам финансирования дефицита бюджета» ПРИКАЗЫВАЮ:</w:t>
      </w:r>
    </w:p>
    <w:p w:rsidR="009B3075" w:rsidRPr="009B4461" w:rsidRDefault="009B3075" w:rsidP="009B44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0" w:name="_GoBack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прогнозирования поступлений по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главным администратором которых является Управление финансов </w:t>
      </w:r>
      <w:r w:rsidR="0071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</w:t>
      </w:r>
      <w:r w:rsidR="0071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bookmarkEnd w:id="0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9B3075" w:rsidRPr="009B4461" w:rsidRDefault="009B3075" w:rsidP="009B44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 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461" w:rsidRPr="009B4461" w:rsidRDefault="009B4461" w:rsidP="009B4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461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9B4461" w:rsidRPr="009B4461" w:rsidRDefault="009B4461" w:rsidP="009B4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46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9B4461">
        <w:rPr>
          <w:rFonts w:ascii="Times New Roman" w:hAnsi="Times New Roman" w:cs="Times New Roman"/>
          <w:sz w:val="28"/>
          <w:szCs w:val="28"/>
        </w:rPr>
        <w:tab/>
      </w:r>
      <w:r w:rsidRPr="009B446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B446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B44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4461">
        <w:rPr>
          <w:rFonts w:ascii="Times New Roman" w:hAnsi="Times New Roman" w:cs="Times New Roman"/>
          <w:sz w:val="28"/>
          <w:szCs w:val="28"/>
        </w:rPr>
        <w:t>О.А.Быкова</w:t>
      </w:r>
      <w:proofErr w:type="spellEnd"/>
    </w:p>
    <w:p w:rsidR="009B3075" w:rsidRPr="009B4461" w:rsidRDefault="009B3075" w:rsidP="009B30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3A17" w:rsidRDefault="00643A17" w:rsidP="007E294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42" w:rsidRPr="007A520E" w:rsidRDefault="009B3075" w:rsidP="007E2942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E2942" w:rsidRPr="007A520E">
        <w:rPr>
          <w:rFonts w:ascii="Times New Roman" w:hAnsi="Times New Roman" w:cs="Times New Roman"/>
          <w:sz w:val="26"/>
          <w:szCs w:val="26"/>
        </w:rPr>
        <w:t>Приложение</w:t>
      </w:r>
    </w:p>
    <w:p w:rsidR="007E2942" w:rsidRPr="007A520E" w:rsidRDefault="007E2942" w:rsidP="007E2942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t>к приказу управления финансов</w:t>
      </w:r>
    </w:p>
    <w:p w:rsidR="007E2942" w:rsidRPr="007A520E" w:rsidRDefault="007E2942" w:rsidP="007E2942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A520E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</w:p>
    <w:p w:rsidR="007E2942" w:rsidRPr="007A520E" w:rsidRDefault="007E2942" w:rsidP="007E2942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E2942" w:rsidRPr="00710466" w:rsidRDefault="007E2942" w:rsidP="007E2942">
      <w:pPr>
        <w:pStyle w:val="a3"/>
        <w:tabs>
          <w:tab w:val="left" w:pos="5967"/>
        </w:tabs>
        <w:spacing w:before="0" w:beforeAutospacing="0" w:after="0" w:afterAutospacing="0"/>
        <w:ind w:firstLine="5387"/>
        <w:jc w:val="right"/>
        <w:rPr>
          <w:sz w:val="28"/>
          <w:szCs w:val="28"/>
          <w:u w:val="single"/>
        </w:rPr>
      </w:pPr>
      <w:r w:rsidRPr="007A520E">
        <w:rPr>
          <w:sz w:val="26"/>
          <w:szCs w:val="26"/>
        </w:rPr>
        <w:t xml:space="preserve">от </w:t>
      </w:r>
      <w:proofErr w:type="gramStart"/>
      <w:r w:rsidRPr="00710466">
        <w:rPr>
          <w:sz w:val="26"/>
          <w:szCs w:val="26"/>
          <w:u w:val="single"/>
        </w:rPr>
        <w:t>«</w:t>
      </w:r>
      <w:r w:rsidR="00710466" w:rsidRPr="00710466">
        <w:rPr>
          <w:sz w:val="26"/>
          <w:szCs w:val="26"/>
          <w:u w:val="single"/>
        </w:rPr>
        <w:t xml:space="preserve"> 30</w:t>
      </w:r>
      <w:proofErr w:type="gramEnd"/>
      <w:r w:rsidR="00710466">
        <w:rPr>
          <w:sz w:val="26"/>
          <w:szCs w:val="26"/>
          <w:u w:val="single"/>
        </w:rPr>
        <w:t xml:space="preserve"> </w:t>
      </w:r>
      <w:r w:rsidRPr="00710466">
        <w:rPr>
          <w:sz w:val="26"/>
          <w:szCs w:val="26"/>
          <w:u w:val="single"/>
        </w:rPr>
        <w:t>»</w:t>
      </w:r>
      <w:r w:rsidR="00710466" w:rsidRPr="00710466">
        <w:rPr>
          <w:sz w:val="26"/>
          <w:szCs w:val="26"/>
          <w:u w:val="single"/>
        </w:rPr>
        <w:t xml:space="preserve"> 12. </w:t>
      </w:r>
      <w:r w:rsidRPr="00710466">
        <w:rPr>
          <w:sz w:val="26"/>
          <w:szCs w:val="26"/>
          <w:u w:val="single"/>
        </w:rPr>
        <w:t>2021</w:t>
      </w:r>
      <w:r w:rsidRPr="007A520E">
        <w:rPr>
          <w:sz w:val="26"/>
          <w:szCs w:val="26"/>
        </w:rPr>
        <w:t xml:space="preserve"> года № </w:t>
      </w:r>
      <w:r w:rsidR="00710466">
        <w:rPr>
          <w:sz w:val="26"/>
          <w:szCs w:val="26"/>
          <w:u w:val="single"/>
        </w:rPr>
        <w:t>126</w:t>
      </w:r>
    </w:p>
    <w:p w:rsidR="009B3075" w:rsidRPr="009B4461" w:rsidRDefault="009B3075" w:rsidP="007E294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прогнозирования поступлений по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главным администратором которых я</w:t>
      </w:r>
      <w:r w:rsidR="007E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Управление финансов а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</w:t>
      </w:r>
      <w:r w:rsidR="007E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9B3075" w:rsidRPr="009B4461" w:rsidRDefault="009B3075" w:rsidP="009B307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075" w:rsidRPr="009B4461" w:rsidRDefault="009B3075" w:rsidP="009B307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Настоящая Методика прогнозирования поступлений по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(далее - Методика) разработана в соответствии с Общими требованиями к Методике прогнозирования поступлений по источникам финансирования дефицита бюджета, утверждёнными Постановлением Правительства Российской Федерации от 26.05.2016 № 469.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 Целью настоящей Методики является повышение качества планирования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район». 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Для достижения поставленной цели необходимо решение следующих задач: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оценка параметров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с учётом ограничений, задаваемых уровнями долговой нагрузки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и бюджетным законодательством, а также действующих и планируемых к принятию долговых обязательств </w:t>
      </w:r>
      <w:r w:rsidR="007E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объёма планируемых к принятию долговых обязательств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в том числе на рефинансирование долговых обязательств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на основании заключённых ранее и находящихся на исполнении в прогнозируемом периоде муниципальных контрактов на оказание услуг по финансовому посредничеству для муниципальных нужд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район»;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оценка условий возможного привлечения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новых заимствований. 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Прогнозирование поступлений по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производится один раз в год, при формировании проекта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район». Обновление расчёта производится по мере необходимости в течение финансового года.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Перечень поступлений источников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в отношен</w:t>
      </w:r>
      <w:r w:rsidR="007E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которых Управление финансов а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</w:t>
      </w:r>
      <w:r w:rsidR="007E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бюджетные полномочия главного администратора источников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район»: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59"/>
      </w:tblGrid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20555A" w:rsidRDefault="009B3075" w:rsidP="002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20555A" w:rsidRDefault="009B3075" w:rsidP="002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7E2942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01020000 05 0000 710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9B3075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7E2942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01030100 05 0000 710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9B3075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7E2942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01050201 05 0000 510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9B3075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541034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01050201 05 0000 610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9B3075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541034" w:rsidP="0054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0106050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05 0000 640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9B3075" w:rsidP="0054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бюджетных кредитов, предоставленных </w:t>
            </w:r>
            <w:r w:rsidR="0054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 бюджетам</w:t>
            </w: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1034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бюджетной системы Российской Федерации </w:t>
            </w: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в валюте Российской Федерации</w:t>
            </w:r>
          </w:p>
        </w:tc>
      </w:tr>
      <w:tr w:rsidR="009B3075" w:rsidRPr="009B4461" w:rsidTr="009B3075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20555A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9B3075"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01060600 05 0000 710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075" w:rsidRPr="009B4461" w:rsidRDefault="009B3075" w:rsidP="009B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дефицита бюджета муниципальных районов</w:t>
            </w:r>
          </w:p>
        </w:tc>
      </w:tr>
    </w:tbl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Методами расчёта, позволяющими определить объём поступлений по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являются: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 экстраполяции (расчет на основе имеющихся данных о тенденциях изменений поступлений в прошлых периодах);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 усреднения (расчет на основании усреднения годовых объемов поступлений);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Прогнозирование поступлений по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осуществляется по следующим алгоритмам: </w:t>
      </w:r>
    </w:p>
    <w:p w:rsidR="009B3075" w:rsidRPr="009B4461" w:rsidRDefault="00944FF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9B3075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Получение кредитов от кредитных организаций бюджетам муниципальных районов в валюте Российской Федерации. 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поступлений от возможного привлечения кредитов от кредитных организаций рассчитывается с использованием метода экстраполяции по формуле: </w:t>
      </w:r>
    </w:p>
    <w:p w:rsidR="009B3075" w:rsidRPr="009B4461" w:rsidRDefault="009B3075" w:rsidP="00944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= 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Од (-Оп) - Бк - Поз - И - О, </w:t>
      </w:r>
    </w:p>
    <w:p w:rsidR="00944FF5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прогнозируемый объём поступлений кредитов от кредитных организаций в бюджет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соответствующем финансовом году; 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(Оп) – прогнозируемый объём дефицита (профицита)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соответствующем финансовом году;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объём муниципальных заимствований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подлежащих погашению, а также объём ассигнований на исполнение муниципальных гарантий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соответствующем финансовом году; 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 – объём бюджетного кредита, распределённого Министерством финансов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 – прогнозируемый объём поступлений от размещения муниципальным образованием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государственных ценных бумаг в соответствующем финансовом году;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прогнозируемый суммарный объём иных источники внутреннего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соответствующем финансовом году; </w:t>
      </w:r>
    </w:p>
    <w:p w:rsidR="009B3075" w:rsidRPr="009B4461" w:rsidRDefault="009B3075" w:rsidP="00944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изменение остатков средств на счетах по учёту средств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район». </w:t>
      </w:r>
    </w:p>
    <w:p w:rsidR="009B3075" w:rsidRPr="009B4461" w:rsidRDefault="009B3075" w:rsidP="0094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Получение кредитов от других бюджетов бюджетной системы Российской Федерации бюджетами субъектов Российской Федерации в валюте Российской Федерации. 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Объём возможного привлечения бюджетных кредитов из бюджета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соответствии с распределением лимитов бюджетных кредитов бюджетам муниципальных районов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рассчитанным согласно методикам, применяемым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одной из которых расчёт лимитов осуществляется с использованием метода экстраполяции: </w:t>
      </w:r>
    </w:p>
    <w:p w:rsidR="009B3075" w:rsidRPr="009B4461" w:rsidRDefault="009B3075" w:rsidP="00944F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 = Бк1 + Бк2, где: </w:t>
      </w:r>
    </w:p>
    <w:p w:rsidR="009B3075" w:rsidRPr="009B4461" w:rsidRDefault="009B3075" w:rsidP="00944F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 – прогнозируемый объём бюджетного кредита из бюджета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финансовом году; </w:t>
      </w:r>
    </w:p>
    <w:p w:rsidR="009B3075" w:rsidRPr="009B4461" w:rsidRDefault="009B3075" w:rsidP="00944F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Бк1 – объём бюджетных кредитов из бюджета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полученных в соответствующем финансовом году; </w:t>
      </w:r>
    </w:p>
    <w:p w:rsidR="009B3075" w:rsidRPr="009B4461" w:rsidRDefault="009B3075" w:rsidP="00944F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Бк2 – объём бюджетных кредитов из бюджета </w:t>
      </w:r>
      <w:r w:rsidR="0094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планируемые к получению в соответствующем финансовом году с учётом распределенных лимитов на республиканском уровне.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Возврат бюджетных кредитов, предоставленных </w:t>
      </w:r>
      <w:r w:rsidR="0064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бюджетам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17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системы Российской Федерации 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в валюте Российской Федерации.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поступлений от возврата бюджетных кредитов, предоставленных </w:t>
      </w:r>
      <w:r w:rsidR="0064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бюджетам </w:t>
      </w:r>
      <w:r w:rsidR="00643A17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системы Российской Федерации 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валюте Российской Федерации, рассчитывается с использованием метода экстраполяции исходя из прогнозируемого объёма бюджетного кредита, подлежащего возврату в соответствии с договором (соглашением) о его предоставлении и прогнозируемого объёма возврата в бюджет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принципалами исполненных муниципальным образованием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как гарантом обязательств по муниципальным гарантиям по формуле: </w:t>
      </w:r>
    </w:p>
    <w:p w:rsidR="009B3075" w:rsidRPr="009B4461" w:rsidRDefault="009B3075" w:rsidP="00643A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Кюл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Кпл1 + Кпл</w:t>
      </w:r>
      <w:proofErr w:type="gram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2 ,</w:t>
      </w:r>
      <w:proofErr w:type="gram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где:</w:t>
      </w:r>
    </w:p>
    <w:p w:rsidR="009B3075" w:rsidRPr="009B4461" w:rsidRDefault="009B3075" w:rsidP="00643A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Кюл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поступление от возврата бюджетных кредитов, предоставленных </w:t>
      </w:r>
      <w:r w:rsidR="0064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бюджетам </w:t>
      </w:r>
      <w:r w:rsidR="00643A17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системы Российской Федерации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в соответствующем финансовом году; </w:t>
      </w:r>
    </w:p>
    <w:p w:rsidR="00643A17" w:rsidRDefault="009B3075" w:rsidP="00643A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Кпл1 - план по возврату </w:t>
      </w:r>
      <w:r w:rsidR="0064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бюджетами </w:t>
      </w:r>
      <w:r w:rsidR="00643A17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системы Российской Федерации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кредитов в бюджет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соответствующем финансовом году (на основании действующих договоров (соглашений)); </w:t>
      </w:r>
    </w:p>
    <w:p w:rsidR="009B3075" w:rsidRPr="009B4461" w:rsidRDefault="009B3075" w:rsidP="00643A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Кпл2 - плановый возврат </w:t>
      </w:r>
      <w:r w:rsidR="0064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бюджетами </w:t>
      </w:r>
      <w:r w:rsidR="00643A17"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системы Российской Федерации 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кредитов в бюджет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в соответствующем финансовом году (на основании условий возврата в бюджет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принципалами исполненных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как гарантом обязательств по муниципальным гарантиям). </w:t>
      </w:r>
    </w:p>
    <w:p w:rsidR="009B3075" w:rsidRPr="009B4461" w:rsidRDefault="009B3075" w:rsidP="009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6.4.Увеличение прочих остатков денежных средств бюджетов муниципальных районов.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поступлений от возможного увеличения остатков денежных средств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определяется исходя из общего объёма доходов с учётом предполагаемого привлечения бюджетных кредитов, кредитов от кредитных организаций, государственных ценных бумаг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средств от продажи акций и иных форм участия в капитале, находящихся в собственности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а также с учётом возврата бюджетных кредитов, предоставленных бюджетом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возврата бюджетных кредитов, предоставленных юридическим лицам из бюджетов муниципальных районов в валюте Российской Федерации. 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6.5.Прогнозирование поступлений по указанным ниже источникам финансирования дефицита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не производится в связи с тем, что поступления по ним могут прогнозирования только по результатам исполнения бюджета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и в ходе исполнения бюджета в планируемом финансовом году: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-Уменьшение прочих остатков денежных средств бюджетов муниципальных районов;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прочих источников внутреннего финансирования дефицита бюджета муниципального образования.</w:t>
      </w:r>
    </w:p>
    <w:p w:rsidR="009B3075" w:rsidRPr="009B4461" w:rsidRDefault="009B3075" w:rsidP="009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прогнозировании допускается применение значений показателей, установленных прогнозом социально-экономического развития муниципального образования «</w:t>
      </w:r>
      <w:proofErr w:type="spellStart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район».</w:t>
      </w:r>
    </w:p>
    <w:p w:rsidR="009B3075" w:rsidRDefault="009B3075" w:rsidP="009B3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42" w:rsidRDefault="007E2942" w:rsidP="009B3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42" w:rsidRDefault="007E2942" w:rsidP="009B3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42" w:rsidRPr="009B4461" w:rsidRDefault="007E2942" w:rsidP="009B3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942" w:rsidRPr="009B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45C"/>
    <w:multiLevelType w:val="multilevel"/>
    <w:tmpl w:val="832E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22"/>
    <w:rsid w:val="000D2702"/>
    <w:rsid w:val="0020555A"/>
    <w:rsid w:val="00541034"/>
    <w:rsid w:val="00643A17"/>
    <w:rsid w:val="00710466"/>
    <w:rsid w:val="0079536D"/>
    <w:rsid w:val="007E2942"/>
    <w:rsid w:val="008A3122"/>
    <w:rsid w:val="00944FF5"/>
    <w:rsid w:val="009B3075"/>
    <w:rsid w:val="009B4461"/>
    <w:rsid w:val="00AE38D9"/>
    <w:rsid w:val="00B949AB"/>
    <w:rsid w:val="00BF49BA"/>
    <w:rsid w:val="00F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DE0C-8E31-4CE7-BAA8-EB560A0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231,bqiaagaaeyqcaaagiaiaaao6rgaabcsyaaaaaaaaaaaaaaaaaaaaaaaaaaaaaaaaaaaaaaaaaaaaaaaaaaaaaaaaaaaaaaaaaaaaaaaaaaaaaaaaaaaaaaaaaaaaaaaaaaaaaaaaaaaaaaaaaaaaaaaaaaaaaaaaaaaaaaaaaaaaaaaaaaaaaaaaaaaaaaaaaaaaaaaaaaaaaaaaaaaaaaaaaaaaaaaaaaaaaaa"/>
    <w:basedOn w:val="a"/>
    <w:rsid w:val="009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ОИ</dc:creator>
  <cp:keywords/>
  <dc:description/>
  <cp:lastModifiedBy>Зюзина ОИ</cp:lastModifiedBy>
  <cp:revision>2</cp:revision>
  <cp:lastPrinted>2024-05-14T06:42:00Z</cp:lastPrinted>
  <dcterms:created xsi:type="dcterms:W3CDTF">2024-05-14T07:48:00Z</dcterms:created>
  <dcterms:modified xsi:type="dcterms:W3CDTF">2024-05-14T07:48:00Z</dcterms:modified>
</cp:coreProperties>
</file>