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8076" w14:textId="03F0E620" w:rsidR="008A5084" w:rsidRDefault="008A5084" w:rsidP="008A5084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8554DE3" wp14:editId="1B99BEE1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6851" w14:textId="77777777" w:rsidR="008A5084" w:rsidRDefault="008A508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9B1CC" w14:textId="4992DB00" w:rsidR="00306894" w:rsidRPr="00306894" w:rsidRDefault="0030689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ФИНАНСОВ</w:t>
      </w:r>
    </w:p>
    <w:p w14:paraId="5D16BD11" w14:textId="7E0F6A76" w:rsidR="00306894" w:rsidRPr="00306894" w:rsidRDefault="00306894" w:rsidP="00BA313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ДОБРИНСКОГО МУНИЦИПАЛЬНОГО </w:t>
      </w:r>
      <w:r w:rsidR="00BA3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4C602CD6" w14:textId="77777777" w:rsidR="00306894" w:rsidRPr="00306894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A4EAA8" w14:textId="23BC6024" w:rsidR="00306894" w:rsidRPr="00306894" w:rsidRDefault="00BA3133" w:rsidP="00BA313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306894" w:rsidRPr="0030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71CAEB7F" w14:textId="77777777" w:rsidR="00306894" w:rsidRPr="00306894" w:rsidRDefault="00306894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B95762" w14:textId="77777777" w:rsidR="00306894" w:rsidRDefault="00306894" w:rsidP="003068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A01FA" w14:textId="41094A64" w:rsidR="00306894" w:rsidRPr="00306894" w:rsidRDefault="00B43BA7" w:rsidP="00B43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D2F9D">
        <w:rPr>
          <w:rFonts w:ascii="Times New Roman" w:eastAsia="Times New Roman" w:hAnsi="Times New Roman" w:cs="Times New Roman"/>
          <w:sz w:val="28"/>
          <w:szCs w:val="28"/>
          <w:lang w:eastAsia="ru-RU"/>
        </w:rPr>
        <w:t>29.07.2026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306894" w:rsidRPr="0030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D2F9D">
        <w:rPr>
          <w:rFonts w:ascii="Times New Roman" w:eastAsia="Times New Roman" w:hAnsi="Times New Roman" w:cs="Times New Roman"/>
          <w:sz w:val="28"/>
          <w:szCs w:val="28"/>
          <w:lang w:eastAsia="ru-RU"/>
        </w:rPr>
        <w:t>113</w:t>
      </w:r>
    </w:p>
    <w:p w14:paraId="650A9036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B50E4" w14:textId="77777777" w:rsidR="00306894" w:rsidRPr="00306894" w:rsidRDefault="00306894" w:rsidP="003068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6"/>
        <w:gridCol w:w="3406"/>
      </w:tblGrid>
      <w:tr w:rsidR="00306894" w:rsidRPr="00203B35" w14:paraId="0CA8203C" w14:textId="77777777" w:rsidTr="00A46095">
        <w:trPr>
          <w:trHeight w:val="2042"/>
        </w:trPr>
        <w:tc>
          <w:tcPr>
            <w:tcW w:w="6236" w:type="dxa"/>
          </w:tcPr>
          <w:p w14:paraId="216B1C89" w14:textId="24E0CE72" w:rsidR="00306894" w:rsidRPr="00203B35" w:rsidRDefault="00911C1B" w:rsidP="00A46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236053019"/>
            <w:r w:rsidRPr="00203B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Регламента реализации управлением финансов администрации Добринского муниципального округа полномочий администратора доходов бюджета Добринского муниципального округа по взысканию дебиторской задолженности по платежам в бюджет, пеням и штрафам по ним</w:t>
            </w:r>
          </w:p>
          <w:bookmarkEnd w:id="0"/>
          <w:p w14:paraId="25328837" w14:textId="77777777" w:rsidR="00306894" w:rsidRPr="00203B35" w:rsidRDefault="00306894" w:rsidP="0030689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6" w:type="dxa"/>
          </w:tcPr>
          <w:p w14:paraId="1EA074A8" w14:textId="77777777" w:rsidR="00306894" w:rsidRPr="00203B35" w:rsidRDefault="00306894" w:rsidP="0030689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C6CCD29" w14:textId="5F5CB524" w:rsidR="00306894" w:rsidRPr="00203B35" w:rsidRDefault="00911C1B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225BD8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26.09.2024 года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225BD8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E2791C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14:paraId="2507915C" w14:textId="029E1C18" w:rsidR="00306894" w:rsidRPr="00203B35" w:rsidRDefault="00306894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457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Регламент реализации управлением финансов администрации Добринского муниципального округа полномочий администратора доходов бюджета Добринского муниципального округа по взысканию дебиторской задолженности по платежам в бюджет, пеням и штрафам по ним согласно Приложению.</w:t>
      </w:r>
    </w:p>
    <w:p w14:paraId="57B249FB" w14:textId="27C53896" w:rsidR="00F12FA7" w:rsidRPr="00203B35" w:rsidRDefault="00F12FA7" w:rsidP="003068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приказ управления финансов администрации </w:t>
      </w:r>
      <w:r w:rsidR="00E2791C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обринского муниципального района от 20 октября 2023 года № 136 «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Регламента реализации управлением финансов администрации Добринского муниципального района полномочий главного администратора доходов бюджета Добринского муниципального района по взысканию дебиторской задолженности по платежам в бюджет, пеням и штрафам по ним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6FB1F6" w14:textId="299C8FE1" w:rsidR="00306894" w:rsidRPr="00203B35" w:rsidRDefault="00F12FA7" w:rsidP="00F12F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2791C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</w:t>
      </w:r>
      <w:r w:rsidR="00BA313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планирования 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доходов и налоговых отношений (Фоминой О.Л.) разместить настоящий приказ на официальном сайте администрации Добринского муниципального </w:t>
      </w:r>
      <w:r w:rsidR="00BA313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Липецкой области (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06894" w:rsidRPr="00203B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admdobrinka</w:t>
      </w:r>
      <w:proofErr w:type="spellEnd"/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306894" w:rsidRPr="00203B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8A508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A313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817524" w14:textId="79AFA930" w:rsidR="00E2791C" w:rsidRPr="00203B35" w:rsidRDefault="00E2791C" w:rsidP="00F12F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Настоящий приказ вступает в силу со дня его подписания.</w:t>
      </w:r>
    </w:p>
    <w:p w14:paraId="3B0B0182" w14:textId="3A1B4317" w:rsidR="00306894" w:rsidRPr="00203B35" w:rsidRDefault="00F12FA7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r w:rsidR="00033BC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 w:rsidR="00033BC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 w:rsidR="00033BC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EFF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 за собой</w:t>
      </w:r>
      <w:r w:rsidR="00033BC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45BB95" w14:textId="77777777" w:rsidR="00306894" w:rsidRPr="00203B35" w:rsidRDefault="00306894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6E933" w14:textId="77777777" w:rsidR="00E2791C" w:rsidRPr="00203B35" w:rsidRDefault="00E2791C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721FF" w14:textId="77777777" w:rsidR="00E2791C" w:rsidRPr="00203B35" w:rsidRDefault="00E2791C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EDC8B5" w14:textId="77777777" w:rsidR="00E2791C" w:rsidRPr="00203B35" w:rsidRDefault="00E2791C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D4CC9" w14:textId="77777777" w:rsidR="00E2791C" w:rsidRPr="00203B35" w:rsidRDefault="00E2791C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1FB9C" w14:textId="77777777" w:rsidR="00E2791C" w:rsidRPr="00203B35" w:rsidRDefault="00E2791C" w:rsidP="00306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17157" w14:textId="2B3A589E" w:rsidR="00306894" w:rsidRPr="00203B35" w:rsidRDefault="005F3A58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финансов</w:t>
      </w:r>
    </w:p>
    <w:p w14:paraId="4F085F9D" w14:textId="77777777" w:rsidR="008A5084" w:rsidRPr="00203B35" w:rsidRDefault="00306894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A508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</w:t>
      </w:r>
    </w:p>
    <w:p w14:paraId="6D85C7AE" w14:textId="697A2599" w:rsidR="00306894" w:rsidRPr="00203B35" w:rsidRDefault="00306894" w:rsidP="00993F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A313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8A5084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F3A58">
        <w:rPr>
          <w:rFonts w:ascii="Times New Roman" w:eastAsia="Times New Roman" w:hAnsi="Times New Roman" w:cs="Times New Roman"/>
          <w:sz w:val="28"/>
          <w:szCs w:val="28"/>
          <w:lang w:eastAsia="ru-RU"/>
        </w:rPr>
        <w:t>Т. В. Григорова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4D520C" w14:textId="77777777" w:rsidR="00A46095" w:rsidRPr="00203B35" w:rsidRDefault="00A46095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1782422" w14:textId="77777777" w:rsidR="00A46095" w:rsidRPr="00203B35" w:rsidRDefault="00A46095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A64285A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1A0BF9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B84CFA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1AC9A99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E6998A7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66557D7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5EEEA9E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6D082E7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52B8774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CDBFBF4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71E7ED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BBD3B8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F232F75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5899C90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7C6FFDA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EB8013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B7394F5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4192515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3309943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9A2E43B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BB0C67E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9888E30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DBDC820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7910663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9D0F86B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06BA029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F5D5C46" w14:textId="77777777" w:rsidR="00033BC2" w:rsidRPr="00203B35" w:rsidRDefault="00033BC2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8D21577" w14:textId="77777777" w:rsidR="00033BC2" w:rsidRPr="00203B35" w:rsidRDefault="00033BC2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AE1E13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1B608D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DA55CD8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D21E434" w14:textId="77777777" w:rsidR="00E2791C" w:rsidRPr="00203B35" w:rsidRDefault="00E2791C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CE3FCCA" w14:textId="56915115" w:rsidR="00306894" w:rsidRPr="00203B35" w:rsidRDefault="00306894" w:rsidP="00993FB0">
      <w:pPr>
        <w:widowControl w:val="0"/>
        <w:tabs>
          <w:tab w:val="left" w:leader="underscore" w:pos="751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3B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к приказу управления финансов администрации Добринского муниципального </w:t>
      </w:r>
      <w:r w:rsidR="00BA3133" w:rsidRPr="00203B35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203B35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D2F9D">
        <w:rPr>
          <w:rFonts w:ascii="Times New Roman" w:eastAsia="Times New Roman" w:hAnsi="Times New Roman" w:cs="Times New Roman"/>
          <w:sz w:val="28"/>
          <w:szCs w:val="28"/>
        </w:rPr>
        <w:t>29.07.</w:t>
      </w:r>
      <w:r w:rsidR="00EA5720" w:rsidRPr="00203B35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E2791C" w:rsidRPr="00203B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720" w:rsidRPr="00203B35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203B3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0D2F9D">
        <w:rPr>
          <w:rFonts w:ascii="Times New Roman" w:eastAsia="Times New Roman" w:hAnsi="Times New Roman" w:cs="Times New Roman"/>
          <w:sz w:val="28"/>
          <w:szCs w:val="28"/>
        </w:rPr>
        <w:t xml:space="preserve"> 113</w:t>
      </w:r>
    </w:p>
    <w:p w14:paraId="13ED075F" w14:textId="77777777" w:rsidR="00A46095" w:rsidRPr="00203B35" w:rsidRDefault="00306894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3B3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46095" w:rsidRPr="00203B3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Регламента реализации управлением финансов администрации Добринского муниципального округа </w:t>
      </w:r>
    </w:p>
    <w:p w14:paraId="50BAE212" w14:textId="06A87B6C" w:rsidR="00A46095" w:rsidRPr="00203B35" w:rsidRDefault="00A46095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3B35">
        <w:rPr>
          <w:rFonts w:ascii="Times New Roman" w:eastAsia="Times New Roman" w:hAnsi="Times New Roman" w:cs="Times New Roman"/>
          <w:sz w:val="28"/>
          <w:szCs w:val="28"/>
        </w:rPr>
        <w:t>полномочий администратора доходов бюджета</w:t>
      </w:r>
    </w:p>
    <w:p w14:paraId="216582C3" w14:textId="074081A9" w:rsidR="00306894" w:rsidRPr="00203B35" w:rsidRDefault="00A46095" w:rsidP="00993FB0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03B35">
        <w:rPr>
          <w:rFonts w:ascii="Times New Roman" w:eastAsia="Times New Roman" w:hAnsi="Times New Roman" w:cs="Times New Roman"/>
          <w:sz w:val="28"/>
          <w:szCs w:val="28"/>
        </w:rPr>
        <w:t xml:space="preserve"> Добринского муниципального округа по взысканию дебиторской задолженности по платежам в бюджет, пеням и штрафам по ним</w:t>
      </w:r>
      <w:r w:rsidR="00306894" w:rsidRPr="00203B35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4E564137" w14:textId="77777777" w:rsidR="00306894" w:rsidRPr="00203B35" w:rsidRDefault="0030689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747533" w14:textId="77777777" w:rsidR="00635E34" w:rsidRPr="00203B35" w:rsidRDefault="00635E34" w:rsidP="00993FB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866C7C" w14:textId="77777777" w:rsidR="00635E34" w:rsidRPr="00635E34" w:rsidRDefault="00635E34" w:rsidP="00635E34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Регламент</w:t>
      </w:r>
    </w:p>
    <w:p w14:paraId="7CFCA8B6" w14:textId="08938248" w:rsidR="00635E34" w:rsidRPr="00635E34" w:rsidRDefault="00635E34" w:rsidP="00635E34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203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управлением финансов администрации Добринского    муниципального </w:t>
      </w:r>
      <w:r w:rsidRPr="00203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округа </w:t>
      </w:r>
      <w:r w:rsidRPr="00635E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полномочий администратора доходов бюджета Добринского муниципального округа по взысканию дебиторской задолженности по платежам в бюджет, пеням и штрафам по ним</w:t>
      </w:r>
    </w:p>
    <w:p w14:paraId="03E13BE4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35159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положения.</w:t>
      </w:r>
    </w:p>
    <w:p w14:paraId="4A14B406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CDC43" w14:textId="1DF9B66D" w:rsidR="0057654F" w:rsidRPr="00203B35" w:rsidRDefault="000F1781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Регламент реализации</w:t>
      </w:r>
      <w:r w:rsidRPr="00203B35">
        <w:t xml:space="preserve">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финансов администрации Добринского муниципального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администратора доходов бюджета Добринского муниципального округа по взысканию дебиторской задолженности по платежам в бюджет, пеням и штрафам по ним (далее - Регламент)</w:t>
      </w:r>
      <w:r w:rsidR="00AD5EAB" w:rsidRPr="00203B35">
        <w:t xml:space="preserve"> 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в целях реализации комплекса мер, направленных на улучшение качества администрирования доходов бюджета, сокращени</w:t>
      </w:r>
      <w:r w:rsidR="007B0946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просроченной дебиторской задолженности и принятия своевременных мер по ее взысканию, усилени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за поступлением неналоговых доходов, администрируемых управлением финансов администрации Добринского муниципального </w:t>
      </w:r>
      <w:r w:rsidR="007866B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управление финансов)</w:t>
      </w:r>
      <w:r w:rsidR="00AD5EAB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4B2B37" w14:textId="0FD8399D" w:rsidR="00635E34" w:rsidRPr="00635E34" w:rsidRDefault="0057654F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Регламент у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станавливает общие требования к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муниципального округа, за исключением платежей, предусмотренных законодательством Российской Федерации о налогах и сборах.</w:t>
      </w:r>
    </w:p>
    <w:p w14:paraId="2FC1D4E8" w14:textId="0E89F1E6" w:rsidR="0057654F" w:rsidRPr="00203B35" w:rsidRDefault="00AD5EAB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7654F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</w:p>
    <w:p w14:paraId="031F10A8" w14:textId="7526E997" w:rsidR="00635E34" w:rsidRPr="00635E34" w:rsidRDefault="0057654F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устанавливает перечень м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</w:t>
      </w:r>
      <w:r w:rsidR="002E6CD0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реализации администратором доходов полномочий, направленных на взыскание дебиторской задолженности по доходам</w:t>
      </w:r>
      <w:r w:rsidR="002E6CD0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CEAB8F" w14:textId="7EBC7416" w:rsidR="00635E34" w:rsidRPr="00635E34" w:rsidRDefault="002E6CD0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898856F" w14:textId="266047B0" w:rsidR="00635E34" w:rsidRPr="00635E34" w:rsidRDefault="002E6CD0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Мероприятия по урегулированию дебиторской задолженности по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3E43E72A" w14:textId="684480AD" w:rsidR="00635E34" w:rsidRPr="00635E34" w:rsidRDefault="00A56095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4E08090E" w14:textId="3C9F169C" w:rsidR="00635E34" w:rsidRPr="00635E34" w:rsidRDefault="00555502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1.3.4.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25502CEA" w14:textId="2BF0641D" w:rsidR="00635E34" w:rsidRPr="00635E34" w:rsidRDefault="003A1D96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0FD7C3C9" w14:textId="4B43C204" w:rsidR="00635E34" w:rsidRPr="00635E34" w:rsidRDefault="00B21A7C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Порядок обмена информацией (первичными учетными документами) между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 специалистами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16A6F2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0F5C2A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14:paraId="3B4FB7AF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469B4C" w14:textId="02482CED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57A4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2.1. </w:t>
      </w:r>
      <w:r w:rsidR="00C57A42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осуществляются следующие мероприятия:</w:t>
      </w:r>
    </w:p>
    <w:p w14:paraId="3BC0B3F0" w14:textId="01DF2D94" w:rsidR="00635E34" w:rsidRPr="00635E34" w:rsidRDefault="00C57A42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</w:t>
      </w:r>
      <w:r w:rsidR="00477A9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онтроль за правильностью исчисления, полнотой и своевременностью осуществления платежей в бюджет, пеней и штрафам по ним по закрепленным источникам доходов бюджета Добринского муниципального округа </w:t>
      </w:r>
      <w:r w:rsidR="00477A9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управлением финансов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6AC3C571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фактическим зачислением платежей в бюджет Добринского муниципального округа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737A7649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Добринского муниципального округа,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Добринского муниципального округа, информация, необходимая для уплаты которых, включая подлежащую уплате сумму, не </w:t>
      </w: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размещается в ГИС ГМП, перечень которых утвержден приказом Министерства финансов Российской Федерации от 25 декабря 2019 г. N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3C18C07C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Добринского муниципального округа, а также за начислением процентов за предоставленную отсрочку или рассрочку и пени (штрафы) за просрочку уплаты платежей в бюджет Добринского муниципального округа в порядке и случаях, предусмотренных законодательством Российской Федерации;</w:t>
      </w:r>
    </w:p>
    <w:p w14:paraId="1C9D3987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своевременным начислением неустойки (штрафов, пени);</w:t>
      </w:r>
    </w:p>
    <w:p w14:paraId="56B4B9C5" w14:textId="4737293B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отражени</w:t>
      </w:r>
      <w:r w:rsidR="00477A9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бюджетном учете;</w:t>
      </w:r>
    </w:p>
    <w:p w14:paraId="6E47B093" w14:textId="114A5DC6" w:rsidR="00635E34" w:rsidRPr="00635E34" w:rsidRDefault="00477A9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Пров</w:t>
      </w:r>
      <w:r w:rsidR="000A519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едение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реже одного раза в квартал инвентаризаци</w:t>
      </w:r>
      <w:r w:rsidR="000A519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расчетов с должниками, включая сверку данных по доходам в бюджет Добринского муниципального округа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4F4DFAD3" w14:textId="2902B25D" w:rsidR="00635E34" w:rsidRPr="00635E34" w:rsidRDefault="00FA6567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Пров</w:t>
      </w:r>
      <w:r w:rsidR="000A519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</w:t>
      </w:r>
      <w:r w:rsidR="000A519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14:paraId="7D9C6191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сведений о взыскании с должника денежных средств в рамках исполнительного производства;</w:t>
      </w:r>
    </w:p>
    <w:p w14:paraId="7357ED9C" w14:textId="77777777" w:rsid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сведений о возбуждении в отношении должника дела о банкротстве;</w:t>
      </w:r>
    </w:p>
    <w:p w14:paraId="7BD035CE" w14:textId="3AE86395" w:rsidR="00262203" w:rsidRPr="00635E34" w:rsidRDefault="0026220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622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14:paraId="0F437648" w14:textId="4B53EB59" w:rsidR="00635E34" w:rsidRPr="00635E34" w:rsidRDefault="002C2297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 Своевременно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ятие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признании безнадежной к взысканию задолженности по платежам в бюджет Добринского муниципального округа и о ее списании;</w:t>
      </w:r>
    </w:p>
    <w:p w14:paraId="2A1D5E55" w14:textId="75601FAB" w:rsidR="00635E34" w:rsidRPr="00635E34" w:rsidRDefault="002C2297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2.1.5. Пров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14:paraId="1D4CFD23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взысканию).</w:t>
      </w:r>
    </w:p>
    <w:p w14:paraId="2D97DD11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08953E" w14:textId="7A018A4E" w:rsidR="00635E34" w:rsidRPr="00635E34" w:rsidRDefault="005966A5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Добринского муниципального округа (пеней, штрафов) до начала работы по их принудительному взысканию) включают в себя:</w:t>
      </w:r>
    </w:p>
    <w:p w14:paraId="02522A9E" w14:textId="5959FD62" w:rsidR="00635E34" w:rsidRPr="00635E34" w:rsidRDefault="005966A5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2539A0A1" w14:textId="564D3B27" w:rsidR="00635E34" w:rsidRPr="00635E34" w:rsidRDefault="001F49F0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 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 </w:t>
      </w:r>
    </w:p>
    <w:p w14:paraId="2ED400EE" w14:textId="62A3303B" w:rsidR="00635E34" w:rsidRPr="00635E34" w:rsidRDefault="001F49F0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16347D09" w14:textId="4743041C" w:rsidR="00635E34" w:rsidRPr="00635E34" w:rsidRDefault="000C262F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76AD7C30" w14:textId="4802CE37" w:rsidR="00635E34" w:rsidRPr="00635E34" w:rsidRDefault="002D22B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позднее 30 дней с даты образования просроченной дебиторской задолженности </w:t>
      </w:r>
      <w:r w:rsidR="001909E5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инициируется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претензионн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должника.</w:t>
      </w:r>
    </w:p>
    <w:p w14:paraId="788226EF" w14:textId="2D63342A" w:rsidR="00635E34" w:rsidRPr="00635E34" w:rsidRDefault="000B1146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Требования (претензии) предъявля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всем должникам без исключения, вне зависимости от суммы просроченной дебиторской задолженности.</w:t>
      </w:r>
    </w:p>
    <w:p w14:paraId="341C9570" w14:textId="5CF4BA1C" w:rsidR="00635E34" w:rsidRPr="00635E34" w:rsidRDefault="000B1146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направление Требования (претензии) не предусмотрено условиями договора (муниципального контракта, соглашения)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479DB1D8" w14:textId="3FE1B84A" w:rsidR="00635E34" w:rsidRPr="00635E34" w:rsidRDefault="000B1146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(претензия) составл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яется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в 2-х экземплярах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каждой из сторон. </w:t>
      </w:r>
    </w:p>
    <w:p w14:paraId="07BC823D" w14:textId="5CFE14CB" w:rsidR="00635E34" w:rsidRPr="00635E34" w:rsidRDefault="000B1146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(муниципальном контракте, соглашении), и месту нахождения, указанному в Едином государственном реестре юридических лиц на момент подготовки претензии.</w:t>
      </w:r>
    </w:p>
    <w:p w14:paraId="65DD1EAC" w14:textId="01975DEA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6EEE9562" w14:textId="4C88DAFB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Требование (претензия) должно содержать следующие данные:</w:t>
      </w:r>
    </w:p>
    <w:p w14:paraId="51E5B5D4" w14:textId="01A9EE0C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Дату и место ее составления;</w:t>
      </w:r>
    </w:p>
    <w:p w14:paraId="747D6F23" w14:textId="135CC187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(муниципального контракта, соглашения);</w:t>
      </w:r>
    </w:p>
    <w:p w14:paraId="0B1D8BDA" w14:textId="1F3C5235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14:paraId="078AE0AC" w14:textId="669212E4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Период образования просрочки внесения платы;</w:t>
      </w:r>
    </w:p>
    <w:p w14:paraId="75D9DBFB" w14:textId="2DE322EA" w:rsidR="00635E34" w:rsidRPr="00635E34" w:rsidRDefault="0018531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Сумма просроченной дебиторской задолженности по платежам, пени;</w:t>
      </w:r>
    </w:p>
    <w:p w14:paraId="41D9208C" w14:textId="601EB043" w:rsidR="00635E34" w:rsidRPr="00635E34" w:rsidRDefault="001344A8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3.5.6. Сумма штрафных санкций (при их наличии);</w:t>
      </w:r>
    </w:p>
    <w:p w14:paraId="41C27825" w14:textId="015473E2" w:rsidR="00635E34" w:rsidRPr="00635E34" w:rsidRDefault="001344A8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3.5.7. Перечень прилагаемых документов, подтверждающих обстоятельства, изложенные в требовании (претензии);</w:t>
      </w:r>
    </w:p>
    <w:p w14:paraId="5C8802C0" w14:textId="15FE8CF2" w:rsidR="00635E34" w:rsidRPr="00635E34" w:rsidRDefault="001344A8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68DE5B63" w14:textId="06FFC800" w:rsidR="00635E34" w:rsidRPr="00635E34" w:rsidRDefault="001344A8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3.5.9. Реквизиты для перечисления просроченной дебиторской задолженности;</w:t>
      </w:r>
    </w:p>
    <w:p w14:paraId="3564C46D" w14:textId="751702F1" w:rsidR="00635E34" w:rsidRPr="00635E34" w:rsidRDefault="0044790B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3.5.10. Ф.И.О. лица, подготовившего претензию;</w:t>
      </w:r>
    </w:p>
    <w:p w14:paraId="75D04CCE" w14:textId="01E60485" w:rsidR="00635E34" w:rsidRPr="00635E34" w:rsidRDefault="0044790B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3.5.11. Ф.И.О. и должность лица, которое ее подписывает.</w:t>
      </w:r>
    </w:p>
    <w:p w14:paraId="531F786A" w14:textId="04CD3C78" w:rsidR="00635E34" w:rsidRPr="00635E34" w:rsidRDefault="0044790B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795B64D4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80F8D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Мероприятия по принудительному взысканию дебиторской задолженности по доходам.</w:t>
      </w:r>
    </w:p>
    <w:p w14:paraId="7BB97BD8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0941E" w14:textId="77777777" w:rsidR="00D8665B" w:rsidRPr="00203B35" w:rsidRDefault="001C7E5F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92F59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В случае непогашения должником в полном объеме просроченной дебиторской задолженности </w:t>
      </w:r>
      <w:r w:rsidR="00261763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(муниципальным контрактам, соглашениям)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истечении установленного </w:t>
      </w:r>
      <w:bookmarkStart w:id="1" w:name="_Hlk236063415"/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требовании (претензии) </w:t>
      </w:r>
      <w:bookmarkEnd w:id="1"/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срока, дебиторская задолженность подлежит взысканию в судебном порядке.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17D406" w14:textId="2740412F" w:rsidR="00340F6A" w:rsidRPr="00203B35" w:rsidRDefault="00D8665B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2" w:name="_Hlk236149120"/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 управления финансов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03B35">
        <w:t xml:space="preserve"> </w:t>
      </w:r>
      <w:bookmarkEnd w:id="2"/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овит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ы и</w:t>
      </w:r>
      <w:r w:rsidRPr="00203B35">
        <w:t xml:space="preserve">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для подачи искового заявления в суд, передает их со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трудник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 наделенн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соответствующими полномочиями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3B35">
        <w:rPr>
          <w:rFonts w:ascii="Times New Roman" w:hAnsi="Times New Roman" w:cs="Times New Roman"/>
          <w:sz w:val="28"/>
          <w:szCs w:val="28"/>
        </w:rPr>
        <w:t xml:space="preserve"> Сотрудник Администрации</w:t>
      </w:r>
      <w:r w:rsidRPr="00203B35">
        <w:t xml:space="preserve">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14:paraId="726BEBDC" w14:textId="77777777" w:rsidR="00F231E6" w:rsidRPr="00F231E6" w:rsidRDefault="00F231E6" w:rsidP="00F231E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bookmarkStart w:id="3" w:name="_Hlk236151207"/>
      <w:r w:rsidRPr="00F231E6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определение достаточности документов для подготовки иска и осуществляет подготовку и подачу в суд искового заявления о взыскании просроченной дебиторской задолженности по договорам (муниципальным контрактам, соглашениям) в случаях, порядке и в пределах сроков, установленных законодательством Российской Федерации;</w:t>
      </w:r>
    </w:p>
    <w:bookmarkEnd w:id="3"/>
    <w:p w14:paraId="0DB355B3" w14:textId="3486D410" w:rsidR="00340F6A" w:rsidRPr="00203B35" w:rsidRDefault="00DB22F9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33EB5C57" w14:textId="77E5CECA" w:rsidR="00340F6A" w:rsidRPr="00203B35" w:rsidRDefault="00DB22F9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направление исполнительных документов на исполнение в случаях в порядке и пределах сроков, которые установлены законодательством Российской Федерации.</w:t>
      </w:r>
    </w:p>
    <w:p w14:paraId="674244CD" w14:textId="1858849E" w:rsidR="00340F6A" w:rsidRPr="00203B35" w:rsidRDefault="00DB22F9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344F91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управления финансов отдела доходов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календарных дней подготавливают следующие документы для подачи искового заявления в суд:</w:t>
      </w:r>
    </w:p>
    <w:p w14:paraId="7B62C393" w14:textId="77777777" w:rsidR="008D32FA" w:rsidRPr="00203B35" w:rsidRDefault="00DB22F9" w:rsidP="008D32F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D32F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D32F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окументы, подтверждающие обстоятельства, на которых основываются требования к должнику;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579723E" w14:textId="25520303" w:rsidR="00340F6A" w:rsidRPr="00203B35" w:rsidRDefault="008D32FA" w:rsidP="008D32F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B22F9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асчет взыскиваемой или оспариваемой денежной суммы (основной долг, пени, неустойка, проценты);</w:t>
      </w:r>
    </w:p>
    <w:p w14:paraId="5F2086B8" w14:textId="7CF72981" w:rsidR="00340F6A" w:rsidRPr="00203B35" w:rsidRDefault="00DB22F9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D32F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32F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7DDD24A5" w14:textId="00D3D74C" w:rsidR="00340F6A" w:rsidRPr="00203B35" w:rsidRDefault="00C34297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Документы о ходе претензионно-исковой работы по взысканию задолженности, в том числе судебные акты, на бумажном носителе хранятся у сотрудник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 наделенного соответствующими полномочиями.</w:t>
      </w:r>
    </w:p>
    <w:p w14:paraId="27D3CC0C" w14:textId="5DD76111" w:rsidR="00340F6A" w:rsidRPr="00203B35" w:rsidRDefault="00C34297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При принятии судом решения о полном или частичном отказе в удовлетворении заявленных исковых требований </w:t>
      </w:r>
      <w:r w:rsidR="00344F91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истцу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обеспечивается принятие исчерпывающих мер по обжалованию судебных актов при наличии к тому оснований.</w:t>
      </w:r>
    </w:p>
    <w:p w14:paraId="0347B6D0" w14:textId="2AB3C290" w:rsidR="00340F6A" w:rsidRPr="00203B35" w:rsidRDefault="00C34297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После вступления в законную силу судебного акта, удовлетворяющего исковые требования </w:t>
      </w:r>
      <w:r w:rsidR="00344F91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истца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(частично или в полном объеме), сотрудником Администрации, наделенным соответствующими полномочиями, осуществляется направление исполнительных документов на исполнение в порядке, установленном законодательством Российской Федерации.</w:t>
      </w:r>
    </w:p>
    <w:p w14:paraId="63B82D63" w14:textId="0C16CCE5" w:rsidR="00340F6A" w:rsidRPr="00203B35" w:rsidRDefault="009C739C" w:rsidP="00340F6A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40F6A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порядке, заявляет об отказе от иска.</w:t>
      </w:r>
    </w:p>
    <w:p w14:paraId="6AC4314F" w14:textId="77777777" w:rsidR="00261763" w:rsidRPr="00203B35" w:rsidRDefault="0026176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BEB725" w14:textId="709ECED0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</w:t>
      </w:r>
      <w:r w:rsidR="00261763" w:rsidRPr="00203B35">
        <w:t xml:space="preserve"> </w:t>
      </w:r>
      <w:r w:rsidR="00261763" w:rsidRPr="00203B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целях обеспечения дебиторской задолженности по доходам</w:t>
      </w: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0D84ED19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8885DD" w14:textId="4908E6C1" w:rsidR="00635E34" w:rsidRPr="00635E34" w:rsidRDefault="0026176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Администрации, наделенные соответствующими полномочиями,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осуществляют, при необходимости, взаимодействие со службой судебных приставов, включающее в себя:</w:t>
      </w:r>
    </w:p>
    <w:p w14:paraId="73844872" w14:textId="5D01F779" w:rsidR="00635E34" w:rsidRPr="00635E34" w:rsidRDefault="00261763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запрос информации о мероприятиях, проводимых судебным приставом-исполнителем по принудительному исполнению судебных актов на стадии исполнительного производства, о сумме непогашенной задолженности по исполнительному документу, о наличии данных об объявлении розыска должника, его имущества, об изменении состояния счета/счетов должника, имуществе и правах имущественного характера должника на дату запроса</w:t>
      </w:r>
      <w:r w:rsidR="00C6477F"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так далее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DC4376" w14:textId="3E6084E7" w:rsidR="00635E34" w:rsidRPr="00635E34" w:rsidRDefault="00C6477F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эффективности взыскания просроченной дебиторской задолженности в рамках исполнительного производства.</w:t>
      </w:r>
    </w:p>
    <w:p w14:paraId="0114DE10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7B746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Порядок обмена информацией.</w:t>
      </w:r>
    </w:p>
    <w:p w14:paraId="0F5EB966" w14:textId="77777777" w:rsidR="00635E34" w:rsidRPr="00635E34" w:rsidRDefault="00635E34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B292D" w14:textId="00CEE377" w:rsidR="00635E34" w:rsidRPr="00203B35" w:rsidRDefault="00FE07E0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35E34" w:rsidRPr="00635E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информацией (первичными учетными документами) между структурным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структурными подразделениями (сотрудниками) главного администратора доходов бюджета происходит в постоянном режиме в процессе осуществления ими своих должностных обязанностей.</w:t>
      </w:r>
    </w:p>
    <w:p w14:paraId="00248C40" w14:textId="77777777" w:rsidR="00B21A7C" w:rsidRPr="00203B35" w:rsidRDefault="00B21A7C" w:rsidP="00635E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C7E27" w14:textId="24690731" w:rsidR="00B21A7C" w:rsidRPr="00203B35" w:rsidRDefault="00D113D9" w:rsidP="00D113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Перечень сотрудников, ответственных за работу с дебиторской задолженностью по доходам</w:t>
      </w:r>
      <w:r w:rsidRPr="00203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2253F86" w14:textId="77777777" w:rsidR="00F4522A" w:rsidRPr="00203B35" w:rsidRDefault="00F4522A" w:rsidP="00D113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7EB240" w14:textId="51E922E6" w:rsidR="00F4522A" w:rsidRPr="00203B35" w:rsidRDefault="00F4522A" w:rsidP="00F45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1.  Начальник отдела учета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бюджета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финансов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Добринского муниципального округа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663F29" w14:textId="24B15812" w:rsidR="00D113D9" w:rsidRPr="00635E34" w:rsidRDefault="00F4522A" w:rsidP="00F45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планирования государственных доходов и налоговых отношений</w:t>
      </w:r>
      <w:r w:rsidRPr="00203B35">
        <w:t xml:space="preserve"> </w:t>
      </w:r>
      <w:r w:rsidRPr="00203B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финансов администрации Добринского муниципального округа.</w:t>
      </w:r>
    </w:p>
    <w:sectPr w:rsidR="00D113D9" w:rsidRPr="00635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A01DD"/>
    <w:multiLevelType w:val="multilevel"/>
    <w:tmpl w:val="57FA6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614E28"/>
    <w:multiLevelType w:val="multilevel"/>
    <w:tmpl w:val="22487A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3463856">
    <w:abstractNumId w:val="0"/>
  </w:num>
  <w:num w:numId="2" w16cid:durableId="10297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12B"/>
    <w:rsid w:val="00015394"/>
    <w:rsid w:val="00033BC2"/>
    <w:rsid w:val="000A519A"/>
    <w:rsid w:val="000B1146"/>
    <w:rsid w:val="000C262F"/>
    <w:rsid w:val="000D2F9D"/>
    <w:rsid w:val="000F1781"/>
    <w:rsid w:val="001344A8"/>
    <w:rsid w:val="00140F79"/>
    <w:rsid w:val="00174573"/>
    <w:rsid w:val="00185313"/>
    <w:rsid w:val="001909E5"/>
    <w:rsid w:val="001C7E5F"/>
    <w:rsid w:val="001D2ED1"/>
    <w:rsid w:val="001F49F0"/>
    <w:rsid w:val="00203B35"/>
    <w:rsid w:val="00213163"/>
    <w:rsid w:val="00215E1A"/>
    <w:rsid w:val="00225BD8"/>
    <w:rsid w:val="00261763"/>
    <w:rsid w:val="00262203"/>
    <w:rsid w:val="00271B40"/>
    <w:rsid w:val="002C2297"/>
    <w:rsid w:val="002C4DCB"/>
    <w:rsid w:val="002D22B4"/>
    <w:rsid w:val="002E1EB2"/>
    <w:rsid w:val="002E6CD0"/>
    <w:rsid w:val="002F1390"/>
    <w:rsid w:val="00306894"/>
    <w:rsid w:val="00326509"/>
    <w:rsid w:val="00340F6A"/>
    <w:rsid w:val="00344F91"/>
    <w:rsid w:val="00353C67"/>
    <w:rsid w:val="003A1D96"/>
    <w:rsid w:val="00412436"/>
    <w:rsid w:val="00434322"/>
    <w:rsid w:val="0044790B"/>
    <w:rsid w:val="00477A93"/>
    <w:rsid w:val="00486719"/>
    <w:rsid w:val="004B7714"/>
    <w:rsid w:val="004D3C8A"/>
    <w:rsid w:val="004D5BD3"/>
    <w:rsid w:val="00555502"/>
    <w:rsid w:val="0057654F"/>
    <w:rsid w:val="005966A5"/>
    <w:rsid w:val="005F3A58"/>
    <w:rsid w:val="00635E34"/>
    <w:rsid w:val="00685266"/>
    <w:rsid w:val="00691DBC"/>
    <w:rsid w:val="00701EFF"/>
    <w:rsid w:val="00725692"/>
    <w:rsid w:val="007679D5"/>
    <w:rsid w:val="007805C0"/>
    <w:rsid w:val="007866BA"/>
    <w:rsid w:val="007B0946"/>
    <w:rsid w:val="007D329A"/>
    <w:rsid w:val="007E1F73"/>
    <w:rsid w:val="007F512B"/>
    <w:rsid w:val="008A5084"/>
    <w:rsid w:val="008D32FA"/>
    <w:rsid w:val="00910FE0"/>
    <w:rsid w:val="00911C1B"/>
    <w:rsid w:val="00977289"/>
    <w:rsid w:val="00993FB0"/>
    <w:rsid w:val="009C739C"/>
    <w:rsid w:val="009D4AED"/>
    <w:rsid w:val="009D6404"/>
    <w:rsid w:val="00A46095"/>
    <w:rsid w:val="00A56095"/>
    <w:rsid w:val="00AD5EAB"/>
    <w:rsid w:val="00B21A7C"/>
    <w:rsid w:val="00B43BA7"/>
    <w:rsid w:val="00B45170"/>
    <w:rsid w:val="00B92F59"/>
    <w:rsid w:val="00BA3133"/>
    <w:rsid w:val="00BA40A6"/>
    <w:rsid w:val="00BB6FD1"/>
    <w:rsid w:val="00BF7457"/>
    <w:rsid w:val="00C23B7F"/>
    <w:rsid w:val="00C34297"/>
    <w:rsid w:val="00C57A42"/>
    <w:rsid w:val="00C6477F"/>
    <w:rsid w:val="00C92C06"/>
    <w:rsid w:val="00C95BF6"/>
    <w:rsid w:val="00CA07C4"/>
    <w:rsid w:val="00CA338A"/>
    <w:rsid w:val="00D113D9"/>
    <w:rsid w:val="00D8665B"/>
    <w:rsid w:val="00D979C1"/>
    <w:rsid w:val="00DB22F9"/>
    <w:rsid w:val="00DB426E"/>
    <w:rsid w:val="00E15661"/>
    <w:rsid w:val="00E2791C"/>
    <w:rsid w:val="00E650D4"/>
    <w:rsid w:val="00E8779C"/>
    <w:rsid w:val="00EA5720"/>
    <w:rsid w:val="00F12FA7"/>
    <w:rsid w:val="00F231E6"/>
    <w:rsid w:val="00F4522A"/>
    <w:rsid w:val="00F82ED3"/>
    <w:rsid w:val="00FA6567"/>
    <w:rsid w:val="00FE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D6F5"/>
  <w15:docId w15:val="{F3E05745-A55F-4365-9F15-7E61E335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06894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Другое"/>
    <w:basedOn w:val="a"/>
    <w:link w:val="a3"/>
    <w:rsid w:val="00306894"/>
    <w:pPr>
      <w:widowControl w:val="0"/>
      <w:spacing w:after="190"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A46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2890</Words>
  <Characters>16479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Фомина ОЛ</cp:lastModifiedBy>
  <cp:revision>2</cp:revision>
  <cp:lastPrinted>2026-07-29T10:36:00Z</cp:lastPrinted>
  <dcterms:created xsi:type="dcterms:W3CDTF">2026-07-29T11:26:00Z</dcterms:created>
  <dcterms:modified xsi:type="dcterms:W3CDTF">2026-07-29T11:26:00Z</dcterms:modified>
</cp:coreProperties>
</file>