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BB" w:rsidRPr="002837BB" w:rsidRDefault="002837BB" w:rsidP="002837BB">
      <w:pPr>
        <w:tabs>
          <w:tab w:val="left" w:pos="9214"/>
        </w:tabs>
        <w:spacing w:after="0" w:line="240" w:lineRule="auto"/>
        <w:ind w:left="742" w:hanging="216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                               </w:t>
      </w:r>
      <w:r w:rsidRPr="002837BB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 wp14:anchorId="415BFC81" wp14:editId="00F2A6ED">
            <wp:extent cx="502920" cy="624840"/>
            <wp:effectExtent l="0" t="0" r="0" b="381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BB" w:rsidRPr="002837BB" w:rsidRDefault="002837BB" w:rsidP="002837B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7BB" w:rsidRPr="002837BB" w:rsidRDefault="002837BB" w:rsidP="002837B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2837BB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П О С Т А Н О В Л Е Н И Е</w:t>
      </w:r>
    </w:p>
    <w:p w:rsidR="002837BB" w:rsidRPr="002837BB" w:rsidRDefault="002837BB" w:rsidP="002837B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7BB" w:rsidRPr="002837BB" w:rsidRDefault="002837BB" w:rsidP="002837B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ДОБРИНСКОГО МУНИЦИПАЛЬНОГО РАЙОНА</w:t>
      </w:r>
    </w:p>
    <w:p w:rsidR="002837BB" w:rsidRPr="002837BB" w:rsidRDefault="002837BB" w:rsidP="002837B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7BB">
        <w:rPr>
          <w:rFonts w:ascii="Times New Roman" w:eastAsia="Times New Roman" w:hAnsi="Times New Roman" w:cs="Times New Roman"/>
          <w:b/>
          <w:lang w:eastAsia="ru-RU"/>
        </w:rPr>
        <w:t>ЛИПЕЦКОЙ ОБЛАСТИ</w:t>
      </w:r>
    </w:p>
    <w:p w:rsidR="002837BB" w:rsidRPr="002837BB" w:rsidRDefault="002837BB" w:rsidP="002837B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837BB" w:rsidRPr="002837BB" w:rsidRDefault="002837BB" w:rsidP="002837BB">
      <w:pPr>
        <w:spacing w:after="0" w:line="240" w:lineRule="auto"/>
        <w:ind w:left="-143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365D">
        <w:rPr>
          <w:rFonts w:ascii="Times New Roman" w:eastAsia="Times New Roman" w:hAnsi="Times New Roman" w:cs="Times New Roman"/>
          <w:sz w:val="28"/>
          <w:szCs w:val="28"/>
          <w:lang w:eastAsia="ru-RU"/>
        </w:rPr>
        <w:t>11.01</w:t>
      </w:r>
      <w:bookmarkStart w:id="0" w:name="_GoBack"/>
      <w:bookmarkEnd w:id="0"/>
      <w:r w:rsidR="00B67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</w:t>
      </w: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п. Добринка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B1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7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15705" w:rsidRDefault="00815705">
      <w:pPr>
        <w:pStyle w:val="ConsPlusTitle"/>
        <w:jc w:val="both"/>
      </w:pPr>
    </w:p>
    <w:p w:rsidR="00815705" w:rsidRDefault="0028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</w:t>
      </w:r>
    </w:p>
    <w:p w:rsidR="002837BB" w:rsidRDefault="0028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и условий предоставления</w:t>
      </w:r>
    </w:p>
    <w:p w:rsidR="002837BB" w:rsidRDefault="0028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муниципальным бюджетным</w:t>
      </w:r>
    </w:p>
    <w:p w:rsidR="002837BB" w:rsidRDefault="0028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автономным учреждениям на возмещение</w:t>
      </w:r>
    </w:p>
    <w:p w:rsidR="002837BB" w:rsidRDefault="0028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затрат, связанных с оказанием </w:t>
      </w:r>
    </w:p>
    <w:p w:rsidR="002837BB" w:rsidRDefault="0028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в соответствии с муниципальным</w:t>
      </w:r>
    </w:p>
    <w:p w:rsidR="002837BB" w:rsidRDefault="0028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заданием муниципальных услуг (выполнение</w:t>
      </w:r>
    </w:p>
    <w:p w:rsidR="002837BB" w:rsidRDefault="0028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работ), и типовой формы</w:t>
      </w:r>
      <w:r w:rsidR="00690358"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2837BB" w:rsidRDefault="00283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18B" w:rsidRPr="002837BB" w:rsidRDefault="00D93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705" w:rsidRDefault="00815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78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6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администрация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837BB" w:rsidRDefault="0028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7BB" w:rsidRPr="002837BB" w:rsidRDefault="002837BB" w:rsidP="002837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согласно приложению 1 к настоящему постановлению.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2. Утвердить типовую форму </w:t>
      </w:r>
      <w:hyperlink w:anchor="P67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средств бюджета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муниципальным бюджетным (автономным) учреждением о порядке и условиях предоставления субсидии на финансовое обеспечение выполнения муниципального задания согласно приложению 2 к настоящему постановлению.</w:t>
      </w:r>
    </w:p>
    <w:p w:rsidR="00B11BF9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B11BF9">
        <w:rPr>
          <w:rFonts w:ascii="Times New Roman" w:hAnsi="Times New Roman" w:cs="Times New Roman"/>
          <w:sz w:val="28"/>
          <w:szCs w:val="28"/>
        </w:rPr>
        <w:t>и</w:t>
      </w:r>
      <w:r w:rsidRPr="002837BB">
        <w:rPr>
          <w:rFonts w:ascii="Times New Roman" w:hAnsi="Times New Roman" w:cs="Times New Roman"/>
          <w:sz w:val="28"/>
          <w:szCs w:val="28"/>
        </w:rPr>
        <w:t xml:space="preserve"> силу</w:t>
      </w:r>
      <w:r w:rsidR="00B11BF9">
        <w:rPr>
          <w:rFonts w:ascii="Times New Roman" w:hAnsi="Times New Roman" w:cs="Times New Roman"/>
          <w:sz w:val="28"/>
          <w:szCs w:val="28"/>
        </w:rPr>
        <w:t>:</w:t>
      </w:r>
    </w:p>
    <w:p w:rsidR="00815705" w:rsidRDefault="00B11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705" w:rsidRPr="002837B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15705" w:rsidRPr="002837B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15705" w:rsidRPr="002837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="00510859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510859" w:rsidRPr="00510859">
        <w:rPr>
          <w:rFonts w:ascii="Times New Roman" w:hAnsi="Times New Roman" w:cs="Times New Roman"/>
          <w:sz w:val="28"/>
          <w:szCs w:val="28"/>
        </w:rPr>
        <w:t xml:space="preserve"> 20.02.2012 № 108 "Об утверждении Порядка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BF9" w:rsidRPr="002837BB" w:rsidRDefault="00B11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11BF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Добринского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04.07.2017 №603 «</w:t>
      </w:r>
      <w:r w:rsidRPr="00B11BF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от 20.02.2012 № 108 "Об утверждении Порядка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работ)"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0859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4. </w:t>
      </w:r>
      <w:r w:rsidR="00510859" w:rsidRPr="0051085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"</w:t>
      </w:r>
      <w:proofErr w:type="spellStart"/>
      <w:r w:rsidR="00510859" w:rsidRPr="00510859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510859" w:rsidRPr="00510859">
        <w:rPr>
          <w:rFonts w:ascii="Times New Roman" w:hAnsi="Times New Roman" w:cs="Times New Roman"/>
          <w:sz w:val="28"/>
          <w:szCs w:val="28"/>
        </w:rPr>
        <w:t xml:space="preserve"> вести" и разместить на официальном сайте Добринского муниципального района в сети Интернет.</w:t>
      </w:r>
    </w:p>
    <w:p w:rsidR="00815705" w:rsidRPr="002837BB" w:rsidRDefault="00815705" w:rsidP="005108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5. </w:t>
      </w:r>
      <w:r w:rsidR="00510859" w:rsidRPr="0051085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815705" w:rsidRDefault="0081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0859" w:rsidRPr="002837BB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Р.И.Ченцов</w:t>
      </w:r>
      <w:proofErr w:type="spellEnd"/>
    </w:p>
    <w:p w:rsidR="00815705" w:rsidRPr="002837BB" w:rsidRDefault="0081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705" w:rsidRPr="002837BB" w:rsidRDefault="0081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705" w:rsidRDefault="0081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358" w:rsidRDefault="0069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358" w:rsidRDefault="0069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358" w:rsidRDefault="0069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18B" w:rsidRDefault="00D93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18B" w:rsidRDefault="00D93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Pr="00142D0D" w:rsidRDefault="00142D0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42D0D">
        <w:rPr>
          <w:rFonts w:ascii="Times New Roman" w:hAnsi="Times New Roman" w:cs="Times New Roman"/>
          <w:sz w:val="20"/>
        </w:rPr>
        <w:t>Зюзина Ольга Ивановна</w:t>
      </w:r>
    </w:p>
    <w:p w:rsidR="00142D0D" w:rsidRPr="00142D0D" w:rsidRDefault="00142D0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42D0D">
        <w:rPr>
          <w:rFonts w:ascii="Times New Roman" w:hAnsi="Times New Roman" w:cs="Times New Roman"/>
          <w:sz w:val="20"/>
        </w:rPr>
        <w:t>2 19 53</w:t>
      </w: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Pr="00510859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859">
        <w:rPr>
          <w:rFonts w:ascii="Times New Roman" w:hAnsi="Times New Roman" w:cs="Times New Roman"/>
          <w:sz w:val="28"/>
          <w:szCs w:val="28"/>
        </w:rPr>
        <w:t>Вносит:</w:t>
      </w:r>
    </w:p>
    <w:p w:rsidR="00510859" w:rsidRPr="00510859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859">
        <w:rPr>
          <w:rFonts w:ascii="Times New Roman" w:hAnsi="Times New Roman" w:cs="Times New Roman"/>
          <w:sz w:val="28"/>
          <w:szCs w:val="28"/>
        </w:rPr>
        <w:t xml:space="preserve">    управление финансов</w:t>
      </w:r>
    </w:p>
    <w:p w:rsidR="00510859" w:rsidRPr="00510859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859">
        <w:rPr>
          <w:rFonts w:ascii="Times New Roman" w:hAnsi="Times New Roman" w:cs="Times New Roman"/>
          <w:sz w:val="28"/>
          <w:szCs w:val="28"/>
        </w:rPr>
        <w:t xml:space="preserve">    администрации муниципального района                           В.Т. </w:t>
      </w:r>
      <w:proofErr w:type="spellStart"/>
      <w:r w:rsidRPr="00510859">
        <w:rPr>
          <w:rFonts w:ascii="Times New Roman" w:hAnsi="Times New Roman" w:cs="Times New Roman"/>
          <w:sz w:val="28"/>
          <w:szCs w:val="28"/>
        </w:rPr>
        <w:t>Неворова</w:t>
      </w:r>
      <w:proofErr w:type="spellEnd"/>
    </w:p>
    <w:p w:rsidR="00510859" w:rsidRPr="00510859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Pr="00510859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Pr="00510859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859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510859" w:rsidRPr="00510859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Pr="00510859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859">
        <w:rPr>
          <w:rFonts w:ascii="Times New Roman" w:hAnsi="Times New Roman" w:cs="Times New Roman"/>
          <w:sz w:val="28"/>
          <w:szCs w:val="28"/>
        </w:rPr>
        <w:t xml:space="preserve">     заместитель главы администрации</w:t>
      </w:r>
    </w:p>
    <w:p w:rsidR="00510859" w:rsidRPr="00510859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859">
        <w:rPr>
          <w:rFonts w:ascii="Times New Roman" w:hAnsi="Times New Roman" w:cs="Times New Roman"/>
          <w:sz w:val="28"/>
          <w:szCs w:val="28"/>
        </w:rPr>
        <w:t xml:space="preserve">     муниципального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10859">
        <w:rPr>
          <w:rFonts w:ascii="Times New Roman" w:hAnsi="Times New Roman" w:cs="Times New Roman"/>
          <w:sz w:val="28"/>
          <w:szCs w:val="28"/>
        </w:rPr>
        <w:t xml:space="preserve"> О.Н. Малыхин</w:t>
      </w:r>
    </w:p>
    <w:p w:rsidR="00510859" w:rsidRPr="00510859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Pr="00510859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859">
        <w:rPr>
          <w:rFonts w:ascii="Times New Roman" w:hAnsi="Times New Roman" w:cs="Times New Roman"/>
          <w:sz w:val="28"/>
          <w:szCs w:val="28"/>
        </w:rPr>
        <w:t xml:space="preserve">     отдел правовой работы и</w:t>
      </w:r>
    </w:p>
    <w:p w:rsidR="00510859" w:rsidRPr="002837BB" w:rsidRDefault="00510859" w:rsidP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859">
        <w:rPr>
          <w:rFonts w:ascii="Times New Roman" w:hAnsi="Times New Roman" w:cs="Times New Roman"/>
          <w:sz w:val="28"/>
          <w:szCs w:val="28"/>
        </w:rPr>
        <w:t xml:space="preserve">    </w:t>
      </w:r>
      <w:r w:rsidR="00901D5E">
        <w:rPr>
          <w:rFonts w:ascii="Times New Roman" w:hAnsi="Times New Roman" w:cs="Times New Roman"/>
          <w:sz w:val="28"/>
          <w:szCs w:val="28"/>
        </w:rPr>
        <w:t xml:space="preserve"> </w:t>
      </w:r>
      <w:r w:rsidRPr="00510859">
        <w:rPr>
          <w:rFonts w:ascii="Times New Roman" w:hAnsi="Times New Roman" w:cs="Times New Roman"/>
          <w:sz w:val="28"/>
          <w:szCs w:val="28"/>
        </w:rPr>
        <w:t>земельных отноше</w:t>
      </w:r>
      <w:r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9318B">
        <w:rPr>
          <w:rFonts w:ascii="Times New Roman" w:hAnsi="Times New Roman" w:cs="Times New Roman"/>
          <w:sz w:val="28"/>
          <w:szCs w:val="28"/>
        </w:rPr>
        <w:t xml:space="preserve"> </w:t>
      </w:r>
      <w:r w:rsidRPr="00510859">
        <w:rPr>
          <w:rFonts w:ascii="Times New Roman" w:hAnsi="Times New Roman" w:cs="Times New Roman"/>
          <w:sz w:val="28"/>
          <w:szCs w:val="28"/>
        </w:rPr>
        <w:t>Н.А. Гаврилов</w:t>
      </w:r>
    </w:p>
    <w:p w:rsidR="00815705" w:rsidRDefault="0081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859" w:rsidRDefault="0051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BF9" w:rsidRPr="002837BB" w:rsidRDefault="00B11B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F62" w:rsidRPr="00F06F62" w:rsidRDefault="00F06F62" w:rsidP="00F06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06F62" w:rsidRPr="00F06F62" w:rsidRDefault="00F06F62" w:rsidP="00F06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6F62" w:rsidRDefault="00F06F62" w:rsidP="00F06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05" w:rsidRPr="002837BB" w:rsidRDefault="00F06F62" w:rsidP="00F06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815705" w:rsidRPr="002837BB" w:rsidRDefault="0081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705" w:rsidRPr="002837BB" w:rsidRDefault="00815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837BB">
        <w:rPr>
          <w:rFonts w:ascii="Times New Roman" w:hAnsi="Times New Roman" w:cs="Times New Roman"/>
          <w:sz w:val="28"/>
          <w:szCs w:val="28"/>
        </w:rPr>
        <w:t>ПОРЯДОК</w:t>
      </w:r>
    </w:p>
    <w:p w:rsidR="00815705" w:rsidRPr="002837BB" w:rsidRDefault="00815705" w:rsidP="00F06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</w:t>
      </w:r>
      <w:r w:rsidR="00F06F62">
        <w:rPr>
          <w:rFonts w:ascii="Times New Roman" w:hAnsi="Times New Roman" w:cs="Times New Roman"/>
          <w:sz w:val="28"/>
          <w:szCs w:val="28"/>
        </w:rPr>
        <w:t xml:space="preserve"> МУНИЦИПАЛЬНЫМ БЮДЖЕТНЫМ И </w:t>
      </w:r>
      <w:r w:rsidRPr="002837BB">
        <w:rPr>
          <w:rFonts w:ascii="Times New Roman" w:hAnsi="Times New Roman" w:cs="Times New Roman"/>
          <w:sz w:val="28"/>
          <w:szCs w:val="28"/>
        </w:rPr>
        <w:t>АВТОНОМНЫМ УЧРЕЖДЕНИЯМ</w:t>
      </w:r>
      <w:r w:rsidR="00F06F62"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НА ВОЗМЕЩЕНИЕ НОРМАТИВНЫХ ЗАТРАТ, СВЯЗАННЫХ С ОКАЗАНИЕМ ИМИ</w:t>
      </w:r>
    </w:p>
    <w:p w:rsidR="00815705" w:rsidRPr="002837BB" w:rsidRDefault="00815705" w:rsidP="00F06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 УСЛУГ</w:t>
      </w:r>
      <w:r w:rsidR="00F06F62"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(ВЫПОЛНЕНИЕМ РАБОТ)</w:t>
      </w:r>
    </w:p>
    <w:p w:rsidR="00815705" w:rsidRPr="002837BB" w:rsidRDefault="00815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815705" w:rsidRPr="002837BB" w:rsidRDefault="0081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705" w:rsidRPr="002837BB" w:rsidRDefault="00815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8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и определяет правила определения объема и предоставления субсидий муниципальным автономным и бюджетным учреждениям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учреждения), включая субсидии на возмещение нормативных затрат на оказание ими в соответствии с муниципальным заданием муниципальных услуг (выполнением работ) (далее - субсидии), а также регламентирует учет и отчетность об использовании указанных средств.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2. Субсидия предоставляется в пределах средств, предусмотренных бюджетом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на текущий год и плановый период.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2837BB">
        <w:rPr>
          <w:rFonts w:ascii="Times New Roman" w:hAnsi="Times New Roman" w:cs="Times New Roman"/>
          <w:sz w:val="28"/>
          <w:szCs w:val="28"/>
        </w:rPr>
        <w:t>3. Объем субсидий учреждениям определяется исходя из стоимости муниципальной услуги (выполненных работ).</w:t>
      </w:r>
    </w:p>
    <w:p w:rsidR="00E14C7D" w:rsidRDefault="00E14C7D" w:rsidP="00E14C7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4C7D" w:rsidRPr="00E14C7D" w:rsidRDefault="00815705" w:rsidP="00E14C7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Задание формируется в </w:t>
      </w:r>
      <w:hyperlink r:id="rId10" w:history="1">
        <w:r w:rsidRPr="00E14C7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порядке</w:t>
        </w:r>
      </w:hyperlink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утвержденном постановлением администрации </w:t>
      </w:r>
      <w:r w:rsidR="002837BB" w:rsidRPr="00E14C7D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муниципаль</w:t>
      </w:r>
      <w:r w:rsidR="00901D5E" w:rsidRPr="00E14C7D">
        <w:rPr>
          <w:rFonts w:ascii="Times New Roman" w:hAnsi="Times New Roman" w:cs="Times New Roman"/>
          <w:b w:val="0"/>
          <w:sz w:val="28"/>
          <w:szCs w:val="28"/>
        </w:rPr>
        <w:t>ного района Липецкой области от 02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.0</w:t>
      </w:r>
      <w:r w:rsidR="00901D5E" w:rsidRPr="00E14C7D">
        <w:rPr>
          <w:rFonts w:ascii="Times New Roman" w:hAnsi="Times New Roman" w:cs="Times New Roman"/>
          <w:b w:val="0"/>
          <w:sz w:val="28"/>
          <w:szCs w:val="28"/>
        </w:rPr>
        <w:t>3.2020 года №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D5E" w:rsidRPr="00E14C7D">
        <w:rPr>
          <w:rFonts w:ascii="Times New Roman" w:hAnsi="Times New Roman" w:cs="Times New Roman"/>
          <w:b w:val="0"/>
          <w:sz w:val="28"/>
          <w:szCs w:val="28"/>
        </w:rPr>
        <w:t>156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C7D">
        <w:rPr>
          <w:rFonts w:ascii="Times New Roman" w:hAnsi="Times New Roman" w:cs="Times New Roman"/>
          <w:b w:val="0"/>
          <w:sz w:val="28"/>
          <w:szCs w:val="28"/>
        </w:rPr>
        <w:t>«</w:t>
      </w:r>
      <w:r w:rsidR="00E14C7D" w:rsidRPr="00E14C7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</w:t>
      </w:r>
      <w:r w:rsidR="00E1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C7D" w:rsidRPr="00E14C7D">
        <w:rPr>
          <w:rFonts w:ascii="Times New Roman" w:hAnsi="Times New Roman" w:cs="Times New Roman"/>
          <w:b w:val="0"/>
          <w:sz w:val="28"/>
          <w:szCs w:val="28"/>
        </w:rPr>
        <w:t>формирования муниципального задания</w:t>
      </w:r>
      <w:r w:rsidR="00E14C7D"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 услуг </w:t>
      </w:r>
      <w:r w:rsidR="00E14C7D" w:rsidRPr="00E14C7D">
        <w:rPr>
          <w:rFonts w:ascii="Times New Roman" w:hAnsi="Times New Roman" w:cs="Times New Roman"/>
          <w:b w:val="0"/>
          <w:sz w:val="28"/>
          <w:szCs w:val="28"/>
        </w:rPr>
        <w:t>(выполнение работ) в отношении районных</w:t>
      </w:r>
      <w:r w:rsidR="00E1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C7D" w:rsidRPr="00E14C7D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и финансового</w:t>
      </w:r>
      <w:r w:rsidR="00E1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C7D" w:rsidRPr="00E14C7D">
        <w:rPr>
          <w:rFonts w:ascii="Times New Roman" w:hAnsi="Times New Roman" w:cs="Times New Roman"/>
          <w:b w:val="0"/>
          <w:sz w:val="28"/>
          <w:szCs w:val="28"/>
        </w:rPr>
        <w:t>обеспечения выполнения муниципального задания</w:t>
      </w:r>
      <w:r w:rsidR="00E14C7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Финансовое обеспечение выполнения задания осуществляется с учетом расходов на возмещение нормативных затрат на оказание муниципальных услуг физическим и (или) юридическим лицам;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4. Объем предоставляемой муниципальному бюджетному и автономному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>учреждению субсидии определяется учредителем с учетом утвержденных нормативов затрат на оказание муниципальных услуг (выполнение работ), оказываемых в рамках муниципального задания, а также нормативов затрат на содержание недвижимого имущества и особо ценного движимого имущества.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Расчет размера нормативных затрат для целей определения объема предоставления субсидий, указанных в </w:t>
      </w:r>
      <w:hyperlink w:anchor="P42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учредителем в рамках подготовки муниципального задания муниципальному бюджетному и автономному учреждению.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При оказании в случаях, установленных законодательством, муниципальным бюджетным и автономным учреждением муниципальных услуг (выполнении работ) гражданам и юридическим лицам за плату в пределах установленного муниципального задания размер субсидий рассчитывается с учетом средств, планируемых к поступлению от потребителей указанных услуг (работ).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C47">
        <w:rPr>
          <w:rFonts w:ascii="Times New Roman" w:hAnsi="Times New Roman" w:cs="Times New Roman"/>
          <w:sz w:val="28"/>
          <w:szCs w:val="28"/>
        </w:rPr>
        <w:t xml:space="preserve">5. </w:t>
      </w:r>
      <w:r w:rsidR="00784C47" w:rsidRPr="00784C47">
        <w:rPr>
          <w:rFonts w:ascii="Times New Roman" w:hAnsi="Times New Roman" w:cs="Times New Roman"/>
          <w:sz w:val="28"/>
          <w:szCs w:val="28"/>
        </w:rPr>
        <w:t>Перечисление субсидий осуществляется с лицевого счета главного распорядителя средств бюджета Добринского муниципального района (далее-Главный распорядитель) на расчетный счет учреждения на основании заявки учреждения, предоставленной Главному распорядителю</w:t>
      </w:r>
      <w:r w:rsidRPr="00784C47">
        <w:rPr>
          <w:rFonts w:ascii="Times New Roman" w:hAnsi="Times New Roman" w:cs="Times New Roman"/>
          <w:sz w:val="28"/>
          <w:szCs w:val="28"/>
        </w:rPr>
        <w:t>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E76">
        <w:rPr>
          <w:rFonts w:ascii="Times New Roman" w:hAnsi="Times New Roman" w:cs="Times New Roman"/>
          <w:sz w:val="28"/>
          <w:szCs w:val="28"/>
        </w:rPr>
        <w:t xml:space="preserve">6. Учреждение представляет Главному распорядителю </w:t>
      </w:r>
      <w:r w:rsidR="00784E76" w:rsidRPr="00784E76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84E76">
        <w:rPr>
          <w:rFonts w:ascii="Times New Roman" w:hAnsi="Times New Roman" w:cs="Times New Roman"/>
          <w:sz w:val="28"/>
          <w:szCs w:val="28"/>
        </w:rPr>
        <w:t>об использовании предоставленной субсидии и о выполнении муниципального задания</w:t>
      </w:r>
      <w:r w:rsidR="00784E76">
        <w:rPr>
          <w:rFonts w:ascii="Times New Roman" w:hAnsi="Times New Roman" w:cs="Times New Roman"/>
          <w:sz w:val="28"/>
          <w:szCs w:val="28"/>
        </w:rPr>
        <w:t>, в том числе предварительный отчет</w:t>
      </w:r>
      <w:r w:rsidRPr="00784E76">
        <w:rPr>
          <w:rFonts w:ascii="Times New Roman" w:hAnsi="Times New Roman" w:cs="Times New Roman"/>
          <w:sz w:val="28"/>
          <w:szCs w:val="28"/>
        </w:rPr>
        <w:t xml:space="preserve"> </w:t>
      </w:r>
      <w:r w:rsidR="00784E76">
        <w:rPr>
          <w:rFonts w:ascii="Times New Roman" w:hAnsi="Times New Roman" w:cs="Times New Roman"/>
          <w:sz w:val="28"/>
          <w:szCs w:val="28"/>
        </w:rPr>
        <w:t>в соответствии с периодичностью, установленной в муниципальном задании.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 При фактическом оказании услуг учреждением с качеством, не соответствующим установленному заданию, объем субсидии сокращается либо производится частичный или полный возврат предоставленных учреждению субсидий.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 Финансирование учреждения приостанавливается в случае: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- непредставления заявки в установленный срок;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- нецелевого использования предоставленной субсидии.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9. Учреждение несет ответственность за использование средств субсидий, выполнение муниципального задания в соответствии с условиями, предусмотренными соглашением.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10. Контроль за целевым использованием субсидий осуществляется Главным распорядителем.</w:t>
      </w:r>
    </w:p>
    <w:p w:rsidR="002373A4" w:rsidRPr="002837BB" w:rsidRDefault="00815705" w:rsidP="00D93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11. В случае выявления нецелевого использования субсидий муниципальными бюджетными и автономными учреждениями суммы субсидий, использованных не по целевому назначению, подлежат возврату в бюджет муниципального района в течение 10 календарных дней с момента предъявления требования об их возврате учредителем.</w:t>
      </w:r>
    </w:p>
    <w:p w:rsidR="00815705" w:rsidRPr="002837BB" w:rsidRDefault="0081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B90" w:rsidRPr="00F06F62" w:rsidRDefault="00823B90" w:rsidP="00823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23B90" w:rsidRPr="00F06F62" w:rsidRDefault="00823B90" w:rsidP="00823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3B90" w:rsidRDefault="00823B90" w:rsidP="00823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05" w:rsidRDefault="00823B90" w:rsidP="00823B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823B90" w:rsidRDefault="00823B90" w:rsidP="00823B9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B90" w:rsidRPr="002837BB" w:rsidRDefault="00823B90" w:rsidP="0069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705" w:rsidRPr="002837BB" w:rsidRDefault="00815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2837BB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815705" w:rsidRPr="002837BB" w:rsidRDefault="00815705" w:rsidP="006903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9035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2837BB">
        <w:rPr>
          <w:rFonts w:ascii="Times New Roman" w:hAnsi="Times New Roman" w:cs="Times New Roman"/>
          <w:sz w:val="28"/>
          <w:szCs w:val="28"/>
        </w:rPr>
        <w:t xml:space="preserve"> и муниципальным </w:t>
      </w:r>
      <w:r w:rsidR="00690358">
        <w:rPr>
          <w:rFonts w:ascii="Times New Roman" w:hAnsi="Times New Roman" w:cs="Times New Roman"/>
          <w:sz w:val="28"/>
          <w:szCs w:val="28"/>
        </w:rPr>
        <w:t xml:space="preserve">бюджетным (автономным) </w:t>
      </w:r>
      <w:r w:rsidRPr="002837BB">
        <w:rPr>
          <w:rFonts w:ascii="Times New Roman" w:hAnsi="Times New Roman" w:cs="Times New Roman"/>
          <w:sz w:val="28"/>
          <w:szCs w:val="28"/>
        </w:rPr>
        <w:t>учреждением</w:t>
      </w:r>
      <w:r w:rsidR="00690358">
        <w:rPr>
          <w:rFonts w:ascii="Times New Roman" w:hAnsi="Times New Roman" w:cs="Times New Roman"/>
          <w:sz w:val="28"/>
          <w:szCs w:val="28"/>
        </w:rPr>
        <w:t xml:space="preserve">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о порядке и условиях</w:t>
      </w:r>
      <w:r w:rsidR="00690358"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 выполнения</w:t>
      </w:r>
      <w:r w:rsidR="00690358"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815705" w:rsidRPr="002837BB" w:rsidRDefault="0081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705" w:rsidRPr="002837BB" w:rsidRDefault="00823B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5705" w:rsidRPr="002837BB">
        <w:rPr>
          <w:rFonts w:ascii="Times New Roman" w:hAnsi="Times New Roman" w:cs="Times New Roman"/>
          <w:sz w:val="28"/>
          <w:szCs w:val="28"/>
        </w:rPr>
        <w:t xml:space="preserve">                                              "__" ___________ г.</w:t>
      </w:r>
    </w:p>
    <w:p w:rsidR="00815705" w:rsidRDefault="0081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B90" w:rsidRPr="002837BB" w:rsidRDefault="00823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705" w:rsidRPr="002837BB" w:rsidRDefault="00815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 w:rsidR="00823B90" w:rsidRPr="00823B90">
        <w:rPr>
          <w:rFonts w:ascii="Times New Roman" w:hAnsi="Times New Roman" w:cs="Times New Roman"/>
          <w:sz w:val="28"/>
          <w:szCs w:val="28"/>
        </w:rPr>
        <w:t>02.03.2020 года № 156 «Об утверждении Положения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</w:t>
      </w:r>
      <w:r w:rsidR="00690358">
        <w:rPr>
          <w:rFonts w:ascii="Times New Roman" w:hAnsi="Times New Roman" w:cs="Times New Roman"/>
          <w:sz w:val="28"/>
          <w:szCs w:val="28"/>
        </w:rPr>
        <w:t>олнения муниципального задания»</w:t>
      </w:r>
      <w:r w:rsidR="00823B90"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690358">
        <w:rPr>
          <w:rFonts w:ascii="Times New Roman" w:hAnsi="Times New Roman" w:cs="Times New Roman"/>
          <w:sz w:val="28"/>
          <w:szCs w:val="28"/>
        </w:rPr>
        <w:t>(главный распорядитель</w:t>
      </w:r>
      <w:r w:rsidR="00690358" w:rsidRPr="0069035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90358">
        <w:rPr>
          <w:rFonts w:ascii="Times New Roman" w:hAnsi="Times New Roman" w:cs="Times New Roman"/>
          <w:sz w:val="28"/>
          <w:szCs w:val="28"/>
        </w:rPr>
        <w:t>, являющий</w:t>
      </w:r>
      <w:r w:rsidRPr="002837BB">
        <w:rPr>
          <w:rFonts w:ascii="Times New Roman" w:hAnsi="Times New Roman" w:cs="Times New Roman"/>
          <w:sz w:val="28"/>
          <w:szCs w:val="28"/>
        </w:rPr>
        <w:t xml:space="preserve">ся учредителем муниципального учреждения) в лице ________________________, действующего на основании Положения _________________________, именуемый в дальнейшем "Учредитель", и ________________________ (муниципальное учреждение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района) в лице _________________________, действующего на основании Устава _________________________, именуемое в дальнейшем "Учреждение", совместно именуемые стороны, в целях осуществления полномочий органов местного самоуправления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заключили настоящее Соглашение о нижеследующем.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1. Предмет Соглашения.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субсидии Учреждению на финансовое обеспечение выполнения муниципального задания по предоставлению муниципальных услуг (далее - субсидия).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 Обязанности и права сторон.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2.1. В целях выполнения настоящего Соглашения Учреждение обязуется: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а) добросовестно и своевременно обеспечивать предоставление муниципальных услуг в соответствии с полученным муниципальным заданием, федеральными и областными законами, иными нормативными правовыми актами Российской Федерации, Липецкой области и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lastRenderedPageBreak/>
        <w:t>б) обеспечивать соблюдение порядка оказания муниципальных услуг и показателей, характеризующих качество и (или) объем, состав муниципальных услуг, установленных муниципальным заданием;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в) обеспечивать для представителей Учредителя возможность контролировать процесс оказания муниципальных услуг, а также в установленный срок выполнять их предписания по вопросам качества оказания услуг и выполнения установленного муниципального задания;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г) представлять Учредителю отчетность об исполнении муниципального задания по утвержденной форме в установленные сроки;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д) обеспечивать целевое использование выделяемых из бюджета муниципального района субсидий;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з) вести в установленном порядке книгу обращений граждан.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2.2. Учреждение вправе обращаться к Учредителю с предложением об изменении в задании показателей, характеризующих качество и (или) объем оказываемых услуг.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2.3. В целях выполнения настоящего Соглашения Учредитель обязуется: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а) осуществлять финансовое обеспечение выполнения установленного задания на оказание муниципальных услуг в виде субсидий из бюджета муниципального района;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обеспечить Учреждение нормативной и технической документацией, необходимой для предоставления муниципальных услуг, а также осуществлять методическое руководство по их предоставлению;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в) осуществлять контроль за выполнением Учреждением муниципального задания и целевым использованием субсидии.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2.4. Учредитель вправе сократить объем субсидии и (или) потребовать частичного или полного возврата предоставленной Учреждению субсидии при фактическом исполнении муниципального задания Учредителя в меньшем объеме, чем это предусмотрено заданием, или с качеством, не соответствующим утвержденным показателям.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 Порядок осуществления Учредителем контроля за исполнением Учреждением обязательств.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3.1. Учредитель осуществляет контроль за надлежащим исполнением Учреждением настоящего Соглашения, в том числе путем проведения проверок Учреждения, не реже ________ (указать периодичность проверок).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3.2. Учреждение обеспечивает необходимые условия для работы должностных лиц Учредителя при проведении ими проверок, в частности, для ознакомления с необходимыми документами предоставляет необходимые документы по запросам Учредителя.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lastRenderedPageBreak/>
        <w:t>4. Порядок предоставления субсидии.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4.1. Финансовое обеспечение выполнения муниципального задания в рамках настоящего Соглашения осуществляется в форме субсидий за счет и в пределах бюджетных ассигнований, предусмотренных решением Совета депутатов </w:t>
      </w:r>
      <w:r w:rsidR="002837BB"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EE1790">
        <w:rPr>
          <w:rFonts w:ascii="Times New Roman" w:hAnsi="Times New Roman" w:cs="Times New Roman"/>
          <w:sz w:val="28"/>
          <w:szCs w:val="28"/>
        </w:rPr>
        <w:t>льного района от _____ 20__ г. №</w:t>
      </w:r>
      <w:r w:rsidRPr="002837BB">
        <w:rPr>
          <w:rFonts w:ascii="Times New Roman" w:hAnsi="Times New Roman" w:cs="Times New Roman"/>
          <w:sz w:val="28"/>
          <w:szCs w:val="28"/>
        </w:rPr>
        <w:t xml:space="preserve"> ____ "________" (о </w:t>
      </w:r>
      <w:r w:rsidR="00690358">
        <w:rPr>
          <w:rFonts w:ascii="Times New Roman" w:hAnsi="Times New Roman" w:cs="Times New Roman"/>
          <w:sz w:val="28"/>
          <w:szCs w:val="28"/>
        </w:rPr>
        <w:t xml:space="preserve">районном бюджете </w:t>
      </w:r>
      <w:r w:rsidRPr="002837BB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период).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4.2. Размер субсидий, выделяемых Учреждению на предоставление муниципальных услуг, составляет _____ руб., в том числе: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оказание муниципальных услуг физическим и (или) юридическим лицам ______ рублей;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участки, ______ рублей.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4.3. Субсидии перечисляются на счет, открытый Учреждению в _______ (указать организацию), в следующие сроки: _______ (указать сроки перечисления субсидии).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субсидии Учреждению: _______________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4.4. Контроль за использованием Учреждением выделяемых в соответствии с настоящим Соглашением субсидий осуществляется Учредителем.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5. Ответственность сторон.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5.1.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6. Порядок разрешения споров.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6.1. Все споры и разногласия между Учредителем и Учреждением, возникшие в ходе исполнения настоящего Соглашения, разрешаются в соответствии с действующим законодательством Российской Федерации.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 Порядок вступления в силу и срок действия Соглашения.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7.1. Настоящее Соглашение считается заключенным и вступает в силу после его подписания.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7.2. Настоящее Соглашение действует до 31 декабря 20__ года (включительно).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lastRenderedPageBreak/>
        <w:t>8. Порядок изменения, расторжения, прекращения действия Соглашения.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8.1. Изменения и дополнения настоящего Соглашения осуществляются по соглашению между Учредителем и Учреждением, оформляются в письменной форме.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8.2. Досрочное расторжение настоящего Соглашения возможно по взаимному согласию между Учредителем и Учреждением или в одностороннем порядке по требованию Учредителя: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а) в случае неоднократного (более 2 раз) неисполнения требований и поручений Учредителя, связанных с оказанием муниципальных услуг, а также </w:t>
      </w:r>
      <w:proofErr w:type="spellStart"/>
      <w:r w:rsidRPr="002837BB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837BB">
        <w:rPr>
          <w:rFonts w:ascii="Times New Roman" w:hAnsi="Times New Roman" w:cs="Times New Roman"/>
          <w:sz w:val="28"/>
          <w:szCs w:val="28"/>
        </w:rPr>
        <w:t xml:space="preserve"> нарушений, выявленных в результате проведения контрольных мероприятий, в установленные сроки;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в случае неоднократного (более 2 раз) непредставления отчетов и информации о проделанной работе, за исключением случаев, когда непредставление отчетов и информации было вызвано объективными причинами, о которых Учреждение письменно и своевременно уведомило Учредителя.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8.3. Досрочное расторжение Соглашения в одностороннем порядке по требованию Учредителя допускается при условии уведомления об этом Учреждения не менее чем за один календарный месяц.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8.4. В случае прекращения действия Соглашения (в том числе в случае расторжения Соглашения в связи с неисполнением или ненадлежащим исполнением Учреждением принятых по Соглашению обязательств) неиспользованные субсидии, выделенные из бюджета муниципального района в соответствии с настоящим Соглашением, подлежат перечислению в </w:t>
      </w:r>
      <w:r w:rsidR="00690358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2837BB">
        <w:rPr>
          <w:rFonts w:ascii="Times New Roman" w:hAnsi="Times New Roman" w:cs="Times New Roman"/>
          <w:sz w:val="28"/>
          <w:szCs w:val="28"/>
        </w:rPr>
        <w:t>бюджет.</w:t>
      </w:r>
    </w:p>
    <w:p w:rsidR="00815705" w:rsidRPr="002837BB" w:rsidRDefault="00815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9. Адреса, реквизиты и подписи сторон:</w:t>
      </w:r>
    </w:p>
    <w:p w:rsidR="00815705" w:rsidRPr="002837BB" w:rsidRDefault="0081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815705" w:rsidRPr="002837B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15705" w:rsidRPr="002837BB" w:rsidRDefault="0081570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:rsidR="00815705" w:rsidRPr="002837BB" w:rsidRDefault="0081570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15705" w:rsidRPr="002837BB" w:rsidRDefault="0081570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15705" w:rsidRPr="002837BB" w:rsidRDefault="0081570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815705" w:rsidRPr="002837BB" w:rsidRDefault="0081570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15705" w:rsidRPr="002837BB" w:rsidRDefault="0081570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B5EDA" w:rsidRDefault="004B5EDA"/>
    <w:p w:rsidR="00575F82" w:rsidRDefault="00575F82"/>
    <w:p w:rsidR="00575F82" w:rsidRDefault="00575F82"/>
    <w:p w:rsidR="00575F82" w:rsidRDefault="00575F82"/>
    <w:p w:rsidR="00575F82" w:rsidRDefault="00575F82"/>
    <w:p w:rsidR="00575F82" w:rsidRDefault="00575F82"/>
    <w:p w:rsidR="00575F82" w:rsidRDefault="00575F82"/>
    <w:p w:rsidR="00575F82" w:rsidRDefault="00575F82"/>
    <w:p w:rsidR="00575F82" w:rsidRPr="00360D0F" w:rsidRDefault="00575F82" w:rsidP="00575F8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575F82" w:rsidRPr="00360D0F" w:rsidRDefault="00575F82" w:rsidP="00575F8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Соглашению о порядке и условиях </w:t>
      </w:r>
    </w:p>
    <w:p w:rsidR="00575F82" w:rsidRPr="00360D0F" w:rsidRDefault="00575F82" w:rsidP="00575F8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субсидии на финансовое </w:t>
      </w:r>
    </w:p>
    <w:p w:rsidR="00575F82" w:rsidRPr="00360D0F" w:rsidRDefault="00575F82" w:rsidP="00575F8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муниципального задания</w:t>
      </w:r>
    </w:p>
    <w:p w:rsidR="00575F82" w:rsidRDefault="00575F82" w:rsidP="00575F82">
      <w:pPr>
        <w:pStyle w:val="ConsPlusNonforma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75F82" w:rsidRPr="00360D0F" w:rsidRDefault="00575F82" w:rsidP="00575F8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D0F">
        <w:rPr>
          <w:rFonts w:ascii="Times New Roman" w:hAnsi="Times New Roman" w:cs="Times New Roman"/>
          <w:b/>
          <w:color w:val="000000"/>
          <w:sz w:val="28"/>
          <w:szCs w:val="28"/>
        </w:rPr>
        <w:t>График перечисления субсидии в _______году</w:t>
      </w:r>
    </w:p>
    <w:p w:rsidR="00575F82" w:rsidRPr="00360D0F" w:rsidRDefault="00575F82" w:rsidP="00575F8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488"/>
        <w:gridCol w:w="3402"/>
      </w:tblGrid>
      <w:tr w:rsidR="00575F82" w:rsidRPr="005910C4" w:rsidTr="008D026E">
        <w:tc>
          <w:tcPr>
            <w:tcW w:w="318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 перечисления субсидии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рублей</w:t>
            </w: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от объема субсидии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Март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квартал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25% годового размера субсидии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Апрель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Май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Июнь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полугодие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50% (до 65%-в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Июль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9 месяцев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75% годового размера субсидии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575F82" w:rsidRPr="005910C4" w:rsidTr="008D026E">
        <w:tc>
          <w:tcPr>
            <w:tcW w:w="3182" w:type="dxa"/>
            <w:shd w:val="clear" w:color="auto" w:fill="auto"/>
            <w:vAlign w:val="center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ВСЕГО:</w:t>
            </w:r>
          </w:p>
        </w:tc>
        <w:tc>
          <w:tcPr>
            <w:tcW w:w="2488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575F82" w:rsidRPr="005910C4" w:rsidRDefault="00575F82" w:rsidP="008D02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575F82" w:rsidRPr="001B1C07" w:rsidRDefault="00575F82" w:rsidP="00575F8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* </w:t>
      </w:r>
      <w:r w:rsidRPr="001B1C07">
        <w:rPr>
          <w:rFonts w:ascii="Times New Roman" w:hAnsi="Times New Roman" w:cs="Times New Roman"/>
          <w:color w:val="000000"/>
          <w:sz w:val="24"/>
          <w:szCs w:val="24"/>
        </w:rPr>
        <w:t>По месяцам в пределах квартала могут вносится изменения в суммы перечисления субсидии.</w:t>
      </w:r>
    </w:p>
    <w:p w:rsidR="00575F82" w:rsidRDefault="00575F82"/>
    <w:sectPr w:rsidR="00575F82" w:rsidSect="00D931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05"/>
    <w:rsid w:val="00142D0D"/>
    <w:rsid w:val="001F19EA"/>
    <w:rsid w:val="002373A4"/>
    <w:rsid w:val="0026365D"/>
    <w:rsid w:val="002837BB"/>
    <w:rsid w:val="004B5EDA"/>
    <w:rsid w:val="00510859"/>
    <w:rsid w:val="00575F82"/>
    <w:rsid w:val="00690358"/>
    <w:rsid w:val="0077789C"/>
    <w:rsid w:val="00784C47"/>
    <w:rsid w:val="00784E76"/>
    <w:rsid w:val="00815705"/>
    <w:rsid w:val="00823B90"/>
    <w:rsid w:val="00901D5E"/>
    <w:rsid w:val="00B11BF9"/>
    <w:rsid w:val="00B67BD5"/>
    <w:rsid w:val="00D9318B"/>
    <w:rsid w:val="00E14C7D"/>
    <w:rsid w:val="00EE1790"/>
    <w:rsid w:val="00F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FA1F-4189-475D-A063-71567155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806B5488C0387891158FB4243B9310E11F9BFCC764BF576D27F228DD639913B4E8B280l4Q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9B72D355E575EB6E39E6642E49C377B9C4E80BA2339CC49BE44C6ABCE6EE8022226AE6D8A709810B4EAB39C4D7017l5Q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9E6642E49C377B9C4E80B32430CD4FB619CCA39762EA052D79AB789B289413A8F4B2835172155ElAQ5I" TargetMode="External"/><Relationship Id="rId11" Type="http://schemas.openxmlformats.org/officeDocument/2006/relationships/hyperlink" Target="consultantplus://offline/ref=7429B72D355E575EB6E39E6642E49C377B9C4E80BB2736C144BE44C6ABCE6EE8022226AE6D8A709810B4EAB39C4D7017l5QDI" TargetMode="External"/><Relationship Id="rId5" Type="http://schemas.openxmlformats.org/officeDocument/2006/relationships/hyperlink" Target="consultantplus://offline/ref=7429B72D355E575EB6E3806B5488C0387891158FB4243B9310E11F9BFCC764BF456D7FFA21D87E9246FBAEE78F4E720B5CA5A4187E78lEQEI" TargetMode="External"/><Relationship Id="rId10" Type="http://schemas.openxmlformats.org/officeDocument/2006/relationships/hyperlink" Target="consultantplus://offline/ref=7429B72D355E575EB6E39E6642E49C377B9C4E80BB2736C144BE44C6ABCE6EE8022226BC6DD27C9912AAEBB3891B215109A9BB18607AEE07349A88l8QC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29B72D355E575EB6E39E6642E49C377B9C4E80B32430CD4FB619CCA39762EA052D79AB789B289413A8F4B2835172155ElA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7</cp:revision>
  <cp:lastPrinted>2021-01-13T08:26:00Z</cp:lastPrinted>
  <dcterms:created xsi:type="dcterms:W3CDTF">2021-01-13T05:37:00Z</dcterms:created>
  <dcterms:modified xsi:type="dcterms:W3CDTF">2021-01-14T12:35:00Z</dcterms:modified>
</cp:coreProperties>
</file>