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4" w:type="dxa"/>
        <w:tblInd w:w="-34" w:type="dxa"/>
        <w:tblLook w:val="0000" w:firstRow="0" w:lastRow="0" w:firstColumn="0" w:lastColumn="0" w:noHBand="0" w:noVBand="0"/>
      </w:tblPr>
      <w:tblGrid>
        <w:gridCol w:w="3013"/>
        <w:gridCol w:w="3154"/>
        <w:gridCol w:w="3137"/>
      </w:tblGrid>
      <w:tr w:rsidR="00D521E6" w:rsidRPr="00680595" w14:paraId="0075CF57" w14:textId="77777777" w:rsidTr="000E7337">
        <w:trPr>
          <w:cantSplit/>
          <w:trHeight w:val="1246"/>
        </w:trPr>
        <w:tc>
          <w:tcPr>
            <w:tcW w:w="9304" w:type="dxa"/>
            <w:gridSpan w:val="3"/>
            <w:shd w:val="clear" w:color="auto" w:fill="auto"/>
          </w:tcPr>
          <w:p w14:paraId="7693000C" w14:textId="77777777" w:rsidR="00D521E6" w:rsidRPr="00680595" w:rsidRDefault="0071619A">
            <w:pPr>
              <w:spacing w:line="360" w:lineRule="atLeast"/>
              <w:ind w:firstLine="0"/>
              <w:jc w:val="center"/>
              <w:rPr>
                <w:b/>
                <w:spacing w:val="50"/>
                <w:sz w:val="46"/>
                <w:szCs w:val="24"/>
              </w:rPr>
            </w:pPr>
            <w:r w:rsidRPr="00680595">
              <w:object w:dxaOrig="596" w:dyaOrig="715" w14:anchorId="48DDE3DA">
                <v:shape id="ole_rId2" o:spid="_x0000_i1025" style="width:50.95pt;height:53.4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Photoshop.Image.6" ShapeID="ole_rId2" DrawAspect="Content" ObjectID="_1788339288" r:id="rId7"/>
              </w:object>
            </w:r>
          </w:p>
        </w:tc>
      </w:tr>
      <w:tr w:rsidR="00D521E6" w:rsidRPr="00680595" w14:paraId="45610B20" w14:textId="77777777" w:rsidTr="000E7337">
        <w:trPr>
          <w:cantSplit/>
          <w:trHeight w:val="1248"/>
        </w:trPr>
        <w:tc>
          <w:tcPr>
            <w:tcW w:w="9304" w:type="dxa"/>
            <w:gridSpan w:val="3"/>
            <w:shd w:val="clear" w:color="auto" w:fill="auto"/>
          </w:tcPr>
          <w:p w14:paraId="429FDD33" w14:textId="77777777" w:rsidR="00D521E6" w:rsidRPr="00680595" w:rsidRDefault="001A1CFE">
            <w:pPr>
              <w:spacing w:line="360" w:lineRule="atLeast"/>
              <w:ind w:firstLine="0"/>
              <w:jc w:val="center"/>
              <w:rPr>
                <w:b/>
                <w:spacing w:val="50"/>
                <w:sz w:val="46"/>
                <w:szCs w:val="24"/>
              </w:rPr>
            </w:pPr>
            <w:r w:rsidRPr="00680595">
              <w:rPr>
                <w:b/>
                <w:spacing w:val="50"/>
                <w:sz w:val="46"/>
                <w:szCs w:val="24"/>
              </w:rPr>
              <w:t>ПОСТАНОВЛЕНИЕ</w:t>
            </w:r>
          </w:p>
          <w:p w14:paraId="09F5C7E5" w14:textId="77777777" w:rsidR="00D521E6" w:rsidRPr="00680595" w:rsidRDefault="001A1CFE">
            <w:pPr>
              <w:keepNext/>
              <w:spacing w:before="120" w:line="280" w:lineRule="atLeast"/>
              <w:ind w:firstLine="0"/>
              <w:jc w:val="center"/>
              <w:outlineLvl w:val="1"/>
              <w:rPr>
                <w:b/>
                <w:spacing w:val="8"/>
                <w:sz w:val="24"/>
                <w:szCs w:val="24"/>
              </w:rPr>
            </w:pPr>
            <w:r w:rsidRPr="00680595">
              <w:rPr>
                <w:b/>
                <w:spacing w:val="8"/>
                <w:sz w:val="24"/>
                <w:szCs w:val="24"/>
              </w:rPr>
              <w:t xml:space="preserve"> АДМИНИСТРАЦИИ ДОБРИНСКОГО МУНИЦИПАЛЬНОГО РАЙОНА</w:t>
            </w:r>
          </w:p>
          <w:p w14:paraId="35025D61" w14:textId="77777777" w:rsidR="00D521E6" w:rsidRPr="00680595" w:rsidRDefault="001A1CFE">
            <w:pPr>
              <w:keepNext/>
              <w:spacing w:before="120" w:line="280" w:lineRule="atLeast"/>
              <w:ind w:firstLine="0"/>
              <w:jc w:val="center"/>
              <w:outlineLvl w:val="0"/>
              <w:rPr>
                <w:spacing w:val="8"/>
                <w:sz w:val="32"/>
              </w:rPr>
            </w:pPr>
            <w:r w:rsidRPr="00680595">
              <w:rPr>
                <w:spacing w:val="8"/>
                <w:sz w:val="32"/>
              </w:rPr>
              <w:t>Липецкой области</w:t>
            </w:r>
          </w:p>
          <w:p w14:paraId="36C52D21" w14:textId="77777777" w:rsidR="008E54C6" w:rsidRPr="00680595" w:rsidRDefault="008E54C6">
            <w:pPr>
              <w:keepNext/>
              <w:spacing w:before="120" w:line="280" w:lineRule="atLeast"/>
              <w:ind w:firstLine="0"/>
              <w:jc w:val="center"/>
              <w:outlineLvl w:val="0"/>
              <w:rPr>
                <w:spacing w:val="8"/>
                <w:sz w:val="32"/>
              </w:rPr>
            </w:pPr>
          </w:p>
        </w:tc>
      </w:tr>
      <w:tr w:rsidR="00D521E6" w:rsidRPr="00680595" w14:paraId="4A6B185C" w14:textId="77777777" w:rsidTr="000E7337">
        <w:trPr>
          <w:trHeight w:val="495"/>
        </w:trPr>
        <w:tc>
          <w:tcPr>
            <w:tcW w:w="3013" w:type="dxa"/>
            <w:shd w:val="clear" w:color="auto" w:fill="auto"/>
          </w:tcPr>
          <w:p w14:paraId="36F4B70C" w14:textId="517FEB8B" w:rsidR="00CC3132" w:rsidRPr="00680595" w:rsidRDefault="005454CA" w:rsidP="00EE752A">
            <w:pPr>
              <w:tabs>
                <w:tab w:val="center" w:pos="1398"/>
              </w:tabs>
              <w:spacing w:before="120" w:line="280" w:lineRule="atLeast"/>
              <w:ind w:firstLine="0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20. 09. 2024 г.</w:t>
            </w:r>
          </w:p>
        </w:tc>
        <w:tc>
          <w:tcPr>
            <w:tcW w:w="3154" w:type="dxa"/>
            <w:shd w:val="clear" w:color="auto" w:fill="auto"/>
          </w:tcPr>
          <w:p w14:paraId="651F1AD4" w14:textId="77777777" w:rsidR="00D521E6" w:rsidRPr="00680595" w:rsidRDefault="001A1CFE">
            <w:pPr>
              <w:spacing w:before="120" w:line="280" w:lineRule="atLeast"/>
              <w:ind w:firstLine="28"/>
              <w:jc w:val="center"/>
              <w:rPr>
                <w:b/>
                <w:spacing w:val="8"/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 xml:space="preserve">п. Добринка </w:t>
            </w:r>
          </w:p>
        </w:tc>
        <w:tc>
          <w:tcPr>
            <w:tcW w:w="3137" w:type="dxa"/>
            <w:shd w:val="clear" w:color="auto" w:fill="auto"/>
          </w:tcPr>
          <w:p w14:paraId="22CA5B01" w14:textId="0D0A9D98" w:rsidR="009E20EF" w:rsidRDefault="001A1CFE" w:rsidP="00F902DD">
            <w:pPr>
              <w:spacing w:before="120" w:line="240" w:lineRule="atLeast"/>
              <w:ind w:right="57" w:firstLine="21"/>
              <w:jc w:val="left"/>
              <w:rPr>
                <w:spacing w:val="-10"/>
                <w:sz w:val="32"/>
                <w:szCs w:val="32"/>
              </w:rPr>
            </w:pPr>
            <w:r w:rsidRPr="00680595">
              <w:rPr>
                <w:spacing w:val="-10"/>
                <w:szCs w:val="24"/>
              </w:rPr>
              <w:t xml:space="preserve">            </w:t>
            </w:r>
            <w:r w:rsidR="00732F07" w:rsidRPr="00680595">
              <w:rPr>
                <w:spacing w:val="-10"/>
                <w:szCs w:val="24"/>
              </w:rPr>
              <w:t xml:space="preserve">     </w:t>
            </w:r>
            <w:r w:rsidR="00755AED" w:rsidRPr="00680595">
              <w:rPr>
                <w:spacing w:val="-10"/>
                <w:szCs w:val="24"/>
              </w:rPr>
              <w:t xml:space="preserve">№ </w:t>
            </w:r>
            <w:r w:rsidR="000E7337" w:rsidRPr="00680595">
              <w:rPr>
                <w:spacing w:val="-10"/>
                <w:sz w:val="32"/>
                <w:szCs w:val="32"/>
              </w:rPr>
              <w:t xml:space="preserve"> </w:t>
            </w:r>
            <w:r w:rsidR="005454CA">
              <w:rPr>
                <w:spacing w:val="-10"/>
                <w:szCs w:val="28"/>
              </w:rPr>
              <w:t>1100</w:t>
            </w:r>
            <w:r w:rsidR="000E7337" w:rsidRPr="00680595">
              <w:rPr>
                <w:spacing w:val="-10"/>
                <w:sz w:val="32"/>
                <w:szCs w:val="32"/>
              </w:rPr>
              <w:t xml:space="preserve">   </w:t>
            </w:r>
          </w:p>
          <w:p w14:paraId="5D741C35" w14:textId="49AA3BF1" w:rsidR="000E7337" w:rsidRPr="00680595" w:rsidRDefault="000E7337" w:rsidP="00F902DD">
            <w:pPr>
              <w:spacing w:before="120" w:line="240" w:lineRule="atLeast"/>
              <w:ind w:right="57" w:firstLine="21"/>
              <w:jc w:val="left"/>
              <w:rPr>
                <w:b/>
                <w:bCs/>
                <w:sz w:val="32"/>
                <w:szCs w:val="32"/>
              </w:rPr>
            </w:pPr>
            <w:r w:rsidRPr="00680595">
              <w:rPr>
                <w:spacing w:val="-10"/>
                <w:sz w:val="32"/>
                <w:szCs w:val="32"/>
              </w:rPr>
              <w:t xml:space="preserve">                 </w:t>
            </w:r>
          </w:p>
        </w:tc>
      </w:tr>
    </w:tbl>
    <w:p w14:paraId="09926BF9" w14:textId="77777777" w:rsidR="00E31DA4" w:rsidRPr="00D10993" w:rsidRDefault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О внесении изменений в постановление </w:t>
      </w:r>
    </w:p>
    <w:p w14:paraId="5144EE2C" w14:textId="77777777" w:rsidR="00767EF7" w:rsidRPr="00D10993" w:rsidRDefault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>администрации</w:t>
      </w:r>
      <w:r w:rsidR="00E31DA4" w:rsidRPr="00D10993">
        <w:rPr>
          <w:sz w:val="26"/>
          <w:szCs w:val="26"/>
        </w:rPr>
        <w:t xml:space="preserve"> </w:t>
      </w:r>
      <w:proofErr w:type="spellStart"/>
      <w:r w:rsidRPr="00D10993">
        <w:rPr>
          <w:sz w:val="26"/>
          <w:szCs w:val="26"/>
        </w:rPr>
        <w:t>Добринского</w:t>
      </w:r>
      <w:proofErr w:type="spellEnd"/>
      <w:r w:rsidRPr="00D10993">
        <w:rPr>
          <w:sz w:val="26"/>
          <w:szCs w:val="26"/>
        </w:rPr>
        <w:t xml:space="preserve"> муниципального </w:t>
      </w:r>
    </w:p>
    <w:p w14:paraId="5C71E919" w14:textId="77777777" w:rsidR="00E31DA4" w:rsidRPr="00D10993" w:rsidRDefault="00767EF7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района </w:t>
      </w:r>
      <w:r w:rsidR="00E31DA4" w:rsidRPr="00D10993">
        <w:rPr>
          <w:sz w:val="26"/>
          <w:szCs w:val="26"/>
        </w:rPr>
        <w:t xml:space="preserve">от 15.10.2018 г. №806 «Об утверждении </w:t>
      </w:r>
    </w:p>
    <w:p w14:paraId="19083921" w14:textId="77777777" w:rsidR="00E31DA4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муниципальной программы «Развитие </w:t>
      </w:r>
    </w:p>
    <w:p w14:paraId="6B8460AE" w14:textId="77777777" w:rsidR="00E31DA4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системы эффективного муниципального </w:t>
      </w:r>
    </w:p>
    <w:p w14:paraId="507DEE2B" w14:textId="77777777" w:rsidR="00E31DA4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управления </w:t>
      </w:r>
      <w:proofErr w:type="spellStart"/>
      <w:r w:rsidRPr="00D10993">
        <w:rPr>
          <w:sz w:val="26"/>
          <w:szCs w:val="26"/>
        </w:rPr>
        <w:t>Добринского</w:t>
      </w:r>
      <w:proofErr w:type="spellEnd"/>
      <w:r w:rsidRPr="00D10993">
        <w:rPr>
          <w:sz w:val="26"/>
          <w:szCs w:val="26"/>
        </w:rPr>
        <w:t xml:space="preserve"> муниципального </w:t>
      </w:r>
    </w:p>
    <w:p w14:paraId="0A26C450" w14:textId="7B4941BC" w:rsidR="00D521E6" w:rsidRPr="00D10993" w:rsidRDefault="00E31DA4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>района на 2019-202</w:t>
      </w:r>
      <w:r w:rsidR="00922CC5">
        <w:rPr>
          <w:sz w:val="26"/>
          <w:szCs w:val="26"/>
        </w:rPr>
        <w:t>6</w:t>
      </w:r>
      <w:r w:rsidRPr="00D10993">
        <w:rPr>
          <w:sz w:val="26"/>
          <w:szCs w:val="26"/>
        </w:rPr>
        <w:t xml:space="preserve"> годы»</w:t>
      </w:r>
    </w:p>
    <w:p w14:paraId="0C45D8A1" w14:textId="77777777" w:rsidR="00D521E6" w:rsidRPr="00D10993" w:rsidRDefault="00D521E6">
      <w:pPr>
        <w:spacing w:line="240" w:lineRule="auto"/>
        <w:ind w:firstLine="0"/>
        <w:rPr>
          <w:b/>
          <w:sz w:val="26"/>
          <w:szCs w:val="26"/>
        </w:rPr>
      </w:pPr>
    </w:p>
    <w:p w14:paraId="6E94485D" w14:textId="77777777" w:rsidR="00767EF7" w:rsidRPr="00D10993" w:rsidRDefault="001A1CFE" w:rsidP="00767EF7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ab/>
      </w:r>
    </w:p>
    <w:p w14:paraId="49A91A9C" w14:textId="72041A6A" w:rsidR="000F78D0" w:rsidRPr="00E221A3" w:rsidRDefault="003A4EF6" w:rsidP="000F78D0">
      <w:pPr>
        <w:spacing w:line="240" w:lineRule="auto"/>
        <w:ind w:firstLine="709"/>
        <w:rPr>
          <w:b/>
          <w:sz w:val="26"/>
          <w:szCs w:val="26"/>
        </w:rPr>
      </w:pPr>
      <w:r w:rsidRPr="00E221A3">
        <w:rPr>
          <w:sz w:val="26"/>
          <w:szCs w:val="26"/>
        </w:rPr>
        <w:t>На основании решени</w:t>
      </w:r>
      <w:r w:rsidR="00194797" w:rsidRPr="00E221A3">
        <w:rPr>
          <w:sz w:val="26"/>
          <w:szCs w:val="26"/>
        </w:rPr>
        <w:t>я</w:t>
      </w:r>
      <w:r w:rsidR="000F78D0" w:rsidRPr="00E221A3">
        <w:rPr>
          <w:sz w:val="26"/>
          <w:szCs w:val="26"/>
        </w:rPr>
        <w:t xml:space="preserve"> Совета депутатов</w:t>
      </w:r>
      <w:r w:rsidR="005C0DE2" w:rsidRPr="00E221A3">
        <w:rPr>
          <w:sz w:val="26"/>
          <w:szCs w:val="26"/>
        </w:rPr>
        <w:t xml:space="preserve"> </w:t>
      </w:r>
      <w:proofErr w:type="spellStart"/>
      <w:r w:rsidR="000F78D0" w:rsidRPr="00E221A3">
        <w:rPr>
          <w:sz w:val="26"/>
          <w:szCs w:val="26"/>
        </w:rPr>
        <w:t>Добринского</w:t>
      </w:r>
      <w:proofErr w:type="spellEnd"/>
      <w:r w:rsidR="000F78D0" w:rsidRPr="00E221A3">
        <w:rPr>
          <w:sz w:val="26"/>
          <w:szCs w:val="26"/>
        </w:rPr>
        <w:t xml:space="preserve"> муниципального района от </w:t>
      </w:r>
      <w:r w:rsidR="0090687E">
        <w:rPr>
          <w:sz w:val="26"/>
          <w:szCs w:val="26"/>
        </w:rPr>
        <w:t>19</w:t>
      </w:r>
      <w:r w:rsidR="00A07B16" w:rsidRPr="00E221A3">
        <w:rPr>
          <w:sz w:val="26"/>
          <w:szCs w:val="26"/>
        </w:rPr>
        <w:t>.</w:t>
      </w:r>
      <w:r w:rsidR="00555A67" w:rsidRPr="00E221A3">
        <w:rPr>
          <w:sz w:val="26"/>
          <w:szCs w:val="26"/>
        </w:rPr>
        <w:t>0</w:t>
      </w:r>
      <w:r w:rsidR="0090687E">
        <w:rPr>
          <w:sz w:val="26"/>
          <w:szCs w:val="26"/>
        </w:rPr>
        <w:t>8</w:t>
      </w:r>
      <w:r w:rsidR="00194797" w:rsidRPr="00E221A3">
        <w:rPr>
          <w:sz w:val="26"/>
          <w:szCs w:val="26"/>
        </w:rPr>
        <w:t>.202</w:t>
      </w:r>
      <w:r w:rsidR="00555A67" w:rsidRPr="00E221A3">
        <w:rPr>
          <w:sz w:val="26"/>
          <w:szCs w:val="26"/>
        </w:rPr>
        <w:t>4</w:t>
      </w:r>
      <w:r w:rsidR="000F78D0" w:rsidRPr="00E221A3">
        <w:rPr>
          <w:sz w:val="26"/>
          <w:szCs w:val="26"/>
        </w:rPr>
        <w:t xml:space="preserve"> года №</w:t>
      </w:r>
      <w:r w:rsidR="00EE752A">
        <w:rPr>
          <w:sz w:val="26"/>
          <w:szCs w:val="26"/>
        </w:rPr>
        <w:t>30</w:t>
      </w:r>
      <w:r w:rsidR="0090687E">
        <w:rPr>
          <w:sz w:val="26"/>
          <w:szCs w:val="26"/>
        </w:rPr>
        <w:t>5</w:t>
      </w:r>
      <w:r w:rsidR="00ED60B7">
        <w:rPr>
          <w:sz w:val="26"/>
          <w:szCs w:val="26"/>
        </w:rPr>
        <w:t>-рс</w:t>
      </w:r>
      <w:r w:rsidR="000F78D0" w:rsidRPr="00E221A3">
        <w:rPr>
          <w:sz w:val="26"/>
          <w:szCs w:val="26"/>
        </w:rPr>
        <w:t xml:space="preserve"> «</w:t>
      </w:r>
      <w:r w:rsidR="000070B6" w:rsidRPr="00E221A3">
        <w:rPr>
          <w:color w:val="000000"/>
          <w:sz w:val="26"/>
          <w:szCs w:val="26"/>
        </w:rPr>
        <w:t xml:space="preserve">О </w:t>
      </w:r>
      <w:r w:rsidR="00555A67" w:rsidRPr="00E221A3">
        <w:rPr>
          <w:color w:val="000000"/>
          <w:sz w:val="26"/>
          <w:szCs w:val="26"/>
        </w:rPr>
        <w:t xml:space="preserve">внесении изменений в районный бюджет </w:t>
      </w:r>
      <w:r w:rsidR="000F78D0" w:rsidRPr="00E221A3">
        <w:rPr>
          <w:sz w:val="26"/>
          <w:szCs w:val="26"/>
        </w:rPr>
        <w:t xml:space="preserve">на </w:t>
      </w:r>
      <w:r w:rsidRPr="00E221A3">
        <w:rPr>
          <w:sz w:val="26"/>
          <w:szCs w:val="26"/>
        </w:rPr>
        <w:t>202</w:t>
      </w:r>
      <w:r w:rsidR="00BA6E12" w:rsidRPr="00E221A3">
        <w:rPr>
          <w:sz w:val="26"/>
          <w:szCs w:val="26"/>
        </w:rPr>
        <w:t>4</w:t>
      </w:r>
      <w:r w:rsidRPr="00E221A3">
        <w:rPr>
          <w:sz w:val="26"/>
          <w:szCs w:val="26"/>
        </w:rPr>
        <w:t xml:space="preserve"> год и на плановый период 202</w:t>
      </w:r>
      <w:r w:rsidR="00BA6E12" w:rsidRPr="00E221A3">
        <w:rPr>
          <w:sz w:val="26"/>
          <w:szCs w:val="26"/>
        </w:rPr>
        <w:t>5</w:t>
      </w:r>
      <w:r w:rsidRPr="00E221A3">
        <w:rPr>
          <w:sz w:val="26"/>
          <w:szCs w:val="26"/>
        </w:rPr>
        <w:t xml:space="preserve"> и 202</w:t>
      </w:r>
      <w:r w:rsidR="00BA6E12" w:rsidRPr="00E221A3">
        <w:rPr>
          <w:sz w:val="26"/>
          <w:szCs w:val="26"/>
        </w:rPr>
        <w:t>6</w:t>
      </w:r>
      <w:r w:rsidRPr="00E221A3">
        <w:rPr>
          <w:sz w:val="26"/>
          <w:szCs w:val="26"/>
        </w:rPr>
        <w:t xml:space="preserve"> годов»</w:t>
      </w:r>
      <w:r w:rsidR="00625048" w:rsidRPr="00E221A3">
        <w:rPr>
          <w:sz w:val="26"/>
          <w:szCs w:val="26"/>
        </w:rPr>
        <w:t xml:space="preserve"> </w:t>
      </w:r>
    </w:p>
    <w:p w14:paraId="24D7A272" w14:textId="77777777" w:rsidR="00E221A3" w:rsidRDefault="00E221A3" w:rsidP="00767EF7">
      <w:pPr>
        <w:spacing w:line="240" w:lineRule="auto"/>
        <w:ind w:firstLine="0"/>
        <w:jc w:val="center"/>
        <w:rPr>
          <w:sz w:val="26"/>
          <w:szCs w:val="26"/>
        </w:rPr>
      </w:pPr>
    </w:p>
    <w:p w14:paraId="776EB234" w14:textId="59B2363D" w:rsidR="00D521E6" w:rsidRPr="00D10993" w:rsidRDefault="001A1CFE" w:rsidP="00767EF7">
      <w:pPr>
        <w:spacing w:line="240" w:lineRule="auto"/>
        <w:ind w:firstLine="0"/>
        <w:jc w:val="center"/>
        <w:rPr>
          <w:sz w:val="26"/>
          <w:szCs w:val="26"/>
        </w:rPr>
      </w:pPr>
      <w:r w:rsidRPr="00D10993">
        <w:rPr>
          <w:sz w:val="26"/>
          <w:szCs w:val="26"/>
        </w:rPr>
        <w:t>ПОСТАНОВЛЯЕТ:</w:t>
      </w:r>
    </w:p>
    <w:p w14:paraId="6CB7656E" w14:textId="77777777" w:rsidR="00767EF7" w:rsidRPr="00D10993" w:rsidRDefault="00767EF7" w:rsidP="00767EF7">
      <w:pPr>
        <w:spacing w:line="240" w:lineRule="auto"/>
        <w:ind w:firstLine="0"/>
        <w:jc w:val="center"/>
        <w:rPr>
          <w:b/>
          <w:sz w:val="26"/>
          <w:szCs w:val="26"/>
        </w:rPr>
      </w:pPr>
    </w:p>
    <w:p w14:paraId="52BB2692" w14:textId="1D86FC8B" w:rsidR="00D2439C" w:rsidRPr="00D10993" w:rsidRDefault="001A1CFE" w:rsidP="00767EF7">
      <w:pPr>
        <w:spacing w:line="240" w:lineRule="auto"/>
        <w:ind w:firstLine="709"/>
        <w:rPr>
          <w:sz w:val="26"/>
          <w:szCs w:val="26"/>
        </w:rPr>
      </w:pPr>
      <w:r w:rsidRPr="00D10993">
        <w:rPr>
          <w:sz w:val="26"/>
          <w:szCs w:val="26"/>
        </w:rPr>
        <w:t xml:space="preserve">1. </w:t>
      </w:r>
      <w:r w:rsidR="00767EF7" w:rsidRPr="00D10993">
        <w:rPr>
          <w:sz w:val="26"/>
          <w:szCs w:val="26"/>
        </w:rPr>
        <w:t xml:space="preserve">Внести </w:t>
      </w:r>
      <w:r w:rsidR="00D2439C" w:rsidRPr="00D10993">
        <w:rPr>
          <w:sz w:val="26"/>
          <w:szCs w:val="26"/>
        </w:rPr>
        <w:t xml:space="preserve">изменения </w:t>
      </w:r>
      <w:r w:rsidR="00767EF7" w:rsidRPr="00D10993">
        <w:rPr>
          <w:sz w:val="26"/>
          <w:szCs w:val="26"/>
        </w:rPr>
        <w:t xml:space="preserve">в постановление администрации </w:t>
      </w:r>
      <w:proofErr w:type="spellStart"/>
      <w:r w:rsidR="00767EF7" w:rsidRPr="00D10993">
        <w:rPr>
          <w:sz w:val="26"/>
          <w:szCs w:val="26"/>
        </w:rPr>
        <w:t>Добринского</w:t>
      </w:r>
      <w:proofErr w:type="spellEnd"/>
      <w:r w:rsidR="00767EF7" w:rsidRPr="00D10993">
        <w:rPr>
          <w:sz w:val="26"/>
          <w:szCs w:val="26"/>
        </w:rPr>
        <w:t xml:space="preserve"> муниципального района от 15.10.2018 г. №</w:t>
      </w:r>
      <w:r w:rsidR="00A07B16" w:rsidRPr="00D10993">
        <w:rPr>
          <w:sz w:val="26"/>
          <w:szCs w:val="26"/>
        </w:rPr>
        <w:t xml:space="preserve"> </w:t>
      </w:r>
      <w:r w:rsidR="00767EF7" w:rsidRPr="00D10993">
        <w:rPr>
          <w:sz w:val="26"/>
          <w:szCs w:val="26"/>
        </w:rPr>
        <w:t xml:space="preserve">806 «Об утверждении муниципальной программы «Развитие системы эффективного муниципального управления </w:t>
      </w:r>
      <w:proofErr w:type="spellStart"/>
      <w:r w:rsidR="00767EF7" w:rsidRPr="00D10993">
        <w:rPr>
          <w:sz w:val="26"/>
          <w:szCs w:val="26"/>
        </w:rPr>
        <w:t>Добринского</w:t>
      </w:r>
      <w:proofErr w:type="spellEnd"/>
      <w:r w:rsidR="00767EF7" w:rsidRPr="00D10993">
        <w:rPr>
          <w:sz w:val="26"/>
          <w:szCs w:val="26"/>
        </w:rPr>
        <w:t xml:space="preserve"> муниципального района на 2019-202</w:t>
      </w:r>
      <w:r w:rsidR="00922CC5">
        <w:rPr>
          <w:sz w:val="26"/>
          <w:szCs w:val="26"/>
        </w:rPr>
        <w:t>6</w:t>
      </w:r>
      <w:r w:rsidR="00767EF7" w:rsidRPr="00D10993">
        <w:rPr>
          <w:sz w:val="26"/>
          <w:szCs w:val="26"/>
        </w:rPr>
        <w:t xml:space="preserve"> годы» </w:t>
      </w:r>
      <w:r w:rsidR="00D2439C" w:rsidRPr="00D10993">
        <w:rPr>
          <w:sz w:val="26"/>
          <w:szCs w:val="26"/>
        </w:rPr>
        <w:t>согласно приложения №1 (прилагается).</w:t>
      </w:r>
    </w:p>
    <w:p w14:paraId="70C38162" w14:textId="77777777" w:rsidR="00D2439C" w:rsidRPr="00D10993" w:rsidRDefault="00D2439C" w:rsidP="00D2439C">
      <w:pPr>
        <w:spacing w:line="240" w:lineRule="auto"/>
        <w:ind w:firstLine="709"/>
        <w:rPr>
          <w:sz w:val="26"/>
          <w:szCs w:val="26"/>
        </w:rPr>
      </w:pPr>
      <w:r w:rsidRPr="00D10993">
        <w:rPr>
          <w:sz w:val="26"/>
          <w:szCs w:val="26"/>
        </w:rPr>
        <w:t>2. Опубликовать настоящее постановление в районной газете «</w:t>
      </w:r>
      <w:proofErr w:type="spellStart"/>
      <w:r w:rsidRPr="00D10993">
        <w:rPr>
          <w:sz w:val="26"/>
          <w:szCs w:val="26"/>
        </w:rPr>
        <w:t>Добринские</w:t>
      </w:r>
      <w:proofErr w:type="spellEnd"/>
      <w:r w:rsidRPr="00D10993">
        <w:rPr>
          <w:sz w:val="26"/>
          <w:szCs w:val="26"/>
        </w:rPr>
        <w:t xml:space="preserve"> вести» и разместить на официальном сайте администрации муниципального района в сети Интернет.</w:t>
      </w:r>
    </w:p>
    <w:p w14:paraId="17477E58" w14:textId="77777777" w:rsidR="00D2439C" w:rsidRPr="00D10993" w:rsidRDefault="00D2439C" w:rsidP="00D2439C">
      <w:pPr>
        <w:spacing w:line="240" w:lineRule="auto"/>
        <w:ind w:firstLine="709"/>
        <w:rPr>
          <w:sz w:val="26"/>
          <w:szCs w:val="26"/>
        </w:rPr>
      </w:pPr>
      <w:r w:rsidRPr="00D10993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муниципального района Малыхина О.Н.</w:t>
      </w:r>
    </w:p>
    <w:p w14:paraId="2CC6C59E" w14:textId="77777777" w:rsidR="00D2439C" w:rsidRPr="00D10993" w:rsidRDefault="00D2439C" w:rsidP="00D2439C">
      <w:pPr>
        <w:spacing w:line="240" w:lineRule="auto"/>
        <w:ind w:firstLine="0"/>
        <w:jc w:val="left"/>
        <w:rPr>
          <w:sz w:val="26"/>
          <w:szCs w:val="26"/>
        </w:rPr>
      </w:pPr>
    </w:p>
    <w:p w14:paraId="60981B75" w14:textId="77777777" w:rsidR="00D2439C" w:rsidRDefault="00D2439C" w:rsidP="00D2439C">
      <w:pPr>
        <w:spacing w:line="240" w:lineRule="auto"/>
        <w:ind w:firstLine="0"/>
        <w:jc w:val="left"/>
        <w:rPr>
          <w:sz w:val="26"/>
          <w:szCs w:val="26"/>
        </w:rPr>
      </w:pPr>
    </w:p>
    <w:p w14:paraId="46624845" w14:textId="77777777" w:rsidR="00D10993" w:rsidRPr="00D10993" w:rsidRDefault="00D10993" w:rsidP="00D2439C">
      <w:pPr>
        <w:spacing w:line="240" w:lineRule="auto"/>
        <w:ind w:firstLine="0"/>
        <w:jc w:val="left"/>
        <w:rPr>
          <w:sz w:val="26"/>
          <w:szCs w:val="26"/>
        </w:rPr>
      </w:pPr>
    </w:p>
    <w:p w14:paraId="437B6711" w14:textId="72583F61" w:rsidR="00A25839" w:rsidRPr="00D10993" w:rsidRDefault="00C018D6" w:rsidP="00D2439C">
      <w:pPr>
        <w:spacing w:line="240" w:lineRule="auto"/>
        <w:ind w:firstLine="0"/>
        <w:jc w:val="left"/>
        <w:rPr>
          <w:bCs/>
          <w:sz w:val="26"/>
          <w:szCs w:val="26"/>
        </w:rPr>
      </w:pPr>
      <w:r w:rsidRPr="00C018D6">
        <w:rPr>
          <w:bCs/>
          <w:sz w:val="26"/>
          <w:szCs w:val="26"/>
        </w:rPr>
        <w:t>Г</w:t>
      </w:r>
      <w:r w:rsidR="00DC1EB7" w:rsidRPr="00D10993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A25839" w:rsidRPr="00D10993">
        <w:rPr>
          <w:bCs/>
          <w:sz w:val="26"/>
          <w:szCs w:val="26"/>
        </w:rPr>
        <w:t xml:space="preserve"> администрации</w:t>
      </w:r>
      <w:r w:rsidR="001F515E" w:rsidRPr="00D10993">
        <w:rPr>
          <w:bCs/>
          <w:sz w:val="26"/>
          <w:szCs w:val="26"/>
        </w:rPr>
        <w:t xml:space="preserve"> </w:t>
      </w:r>
      <w:proofErr w:type="spellStart"/>
      <w:r w:rsidR="001F515E" w:rsidRPr="00D10993">
        <w:rPr>
          <w:bCs/>
          <w:sz w:val="26"/>
          <w:szCs w:val="26"/>
        </w:rPr>
        <w:t>Добринского</w:t>
      </w:r>
      <w:proofErr w:type="spellEnd"/>
      <w:r w:rsidR="001F515E" w:rsidRPr="00D10993">
        <w:rPr>
          <w:bCs/>
          <w:sz w:val="26"/>
          <w:szCs w:val="26"/>
        </w:rPr>
        <w:t xml:space="preserve"> </w:t>
      </w:r>
    </w:p>
    <w:p w14:paraId="702DD582" w14:textId="16B9D2F8" w:rsidR="00D2439C" w:rsidRPr="00D10993" w:rsidRDefault="00A25839" w:rsidP="00D2439C">
      <w:pPr>
        <w:spacing w:line="240" w:lineRule="auto"/>
        <w:ind w:firstLine="0"/>
        <w:jc w:val="left"/>
        <w:rPr>
          <w:bCs/>
          <w:sz w:val="26"/>
          <w:szCs w:val="26"/>
        </w:rPr>
      </w:pPr>
      <w:r w:rsidRPr="00D10993">
        <w:rPr>
          <w:bCs/>
          <w:sz w:val="26"/>
          <w:szCs w:val="26"/>
        </w:rPr>
        <w:t>муниципального района</w:t>
      </w:r>
      <w:r w:rsidR="00D2439C" w:rsidRPr="00D10993">
        <w:rPr>
          <w:bCs/>
          <w:sz w:val="26"/>
          <w:szCs w:val="26"/>
        </w:rPr>
        <w:t xml:space="preserve"> </w:t>
      </w:r>
      <w:r w:rsidRPr="00D10993">
        <w:rPr>
          <w:bCs/>
          <w:sz w:val="26"/>
          <w:szCs w:val="26"/>
        </w:rPr>
        <w:t xml:space="preserve">                                              </w:t>
      </w:r>
      <w:r w:rsidR="000B3355">
        <w:rPr>
          <w:bCs/>
          <w:sz w:val="26"/>
          <w:szCs w:val="26"/>
        </w:rPr>
        <w:t xml:space="preserve">    </w:t>
      </w:r>
      <w:r w:rsidRPr="00D10993">
        <w:rPr>
          <w:bCs/>
          <w:sz w:val="26"/>
          <w:szCs w:val="26"/>
        </w:rPr>
        <w:t xml:space="preserve"> </w:t>
      </w:r>
      <w:r w:rsidR="00382D8B" w:rsidRPr="00D10993">
        <w:rPr>
          <w:bCs/>
          <w:sz w:val="26"/>
          <w:szCs w:val="26"/>
        </w:rPr>
        <w:t xml:space="preserve">  </w:t>
      </w:r>
      <w:r w:rsidRPr="00D10993">
        <w:rPr>
          <w:bCs/>
          <w:sz w:val="26"/>
          <w:szCs w:val="26"/>
        </w:rPr>
        <w:t xml:space="preserve">           </w:t>
      </w:r>
      <w:r w:rsidR="006E5C76" w:rsidRPr="00D10993">
        <w:rPr>
          <w:bCs/>
          <w:sz w:val="26"/>
          <w:szCs w:val="26"/>
        </w:rPr>
        <w:t xml:space="preserve">  </w:t>
      </w:r>
      <w:r w:rsidR="00382D8B" w:rsidRPr="00D10993">
        <w:rPr>
          <w:bCs/>
          <w:sz w:val="26"/>
          <w:szCs w:val="26"/>
        </w:rPr>
        <w:t>А.</w:t>
      </w:r>
      <w:r w:rsidR="00C018D6">
        <w:rPr>
          <w:bCs/>
          <w:sz w:val="26"/>
          <w:szCs w:val="26"/>
        </w:rPr>
        <w:t>Н.Пасынков</w:t>
      </w:r>
    </w:p>
    <w:p w14:paraId="2964D05E" w14:textId="77777777" w:rsidR="00D2439C" w:rsidRPr="00D10993" w:rsidRDefault="00D2439C" w:rsidP="00D2439C">
      <w:pPr>
        <w:spacing w:line="240" w:lineRule="auto"/>
        <w:ind w:firstLine="0"/>
        <w:jc w:val="left"/>
        <w:rPr>
          <w:bCs/>
          <w:sz w:val="26"/>
          <w:szCs w:val="26"/>
        </w:rPr>
      </w:pPr>
    </w:p>
    <w:p w14:paraId="1B9A6E9B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0E91FC97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1193DCE3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708DB47F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075269A5" w14:textId="77777777"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14:paraId="7FAB9C01" w14:textId="77777777" w:rsidR="00D2439C" w:rsidRPr="00680595" w:rsidRDefault="00D2439C" w:rsidP="00D2439C">
      <w:pPr>
        <w:spacing w:line="240" w:lineRule="auto"/>
        <w:ind w:firstLine="0"/>
        <w:jc w:val="left"/>
        <w:rPr>
          <w:sz w:val="16"/>
          <w:szCs w:val="16"/>
        </w:rPr>
      </w:pPr>
      <w:r w:rsidRPr="00680595">
        <w:rPr>
          <w:sz w:val="16"/>
          <w:szCs w:val="16"/>
        </w:rPr>
        <w:t>Зимин Игорь Иванович</w:t>
      </w:r>
    </w:p>
    <w:p w14:paraId="758CD3FC" w14:textId="77777777" w:rsidR="00260682" w:rsidRPr="00680595" w:rsidRDefault="00D2439C" w:rsidP="00D2439C">
      <w:pPr>
        <w:spacing w:line="240" w:lineRule="auto"/>
        <w:ind w:firstLine="0"/>
        <w:jc w:val="left"/>
        <w:rPr>
          <w:sz w:val="16"/>
          <w:szCs w:val="16"/>
        </w:rPr>
      </w:pPr>
      <w:r w:rsidRPr="00680595">
        <w:rPr>
          <w:sz w:val="16"/>
          <w:szCs w:val="16"/>
        </w:rPr>
        <w:t>8 (47462) 2-17-54</w:t>
      </w:r>
    </w:p>
    <w:p w14:paraId="36AD740B" w14:textId="63E0BB1C" w:rsidR="00260682" w:rsidRDefault="00260682" w:rsidP="00D2439C">
      <w:pPr>
        <w:spacing w:line="240" w:lineRule="auto"/>
        <w:ind w:firstLine="0"/>
        <w:jc w:val="left"/>
        <w:rPr>
          <w:szCs w:val="28"/>
        </w:rPr>
      </w:pPr>
    </w:p>
    <w:p w14:paraId="3F77195B" w14:textId="57149F62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37498976" w14:textId="77777777" w:rsidR="00260682" w:rsidRPr="00680595" w:rsidRDefault="00260682" w:rsidP="00D2439C">
      <w:pPr>
        <w:spacing w:line="240" w:lineRule="auto"/>
        <w:ind w:firstLine="0"/>
        <w:jc w:val="left"/>
        <w:rPr>
          <w:szCs w:val="28"/>
        </w:rPr>
      </w:pPr>
    </w:p>
    <w:p w14:paraId="3FBBDBCC" w14:textId="77777777" w:rsidR="00143705" w:rsidRPr="00D10993" w:rsidRDefault="00143705" w:rsidP="00143705">
      <w:pPr>
        <w:spacing w:line="240" w:lineRule="auto"/>
        <w:ind w:firstLine="0"/>
        <w:jc w:val="left"/>
        <w:rPr>
          <w:sz w:val="26"/>
          <w:szCs w:val="26"/>
        </w:rPr>
      </w:pPr>
      <w:r w:rsidRPr="00D10993">
        <w:rPr>
          <w:sz w:val="26"/>
          <w:szCs w:val="26"/>
        </w:rPr>
        <w:t xml:space="preserve">Вносит: </w:t>
      </w:r>
    </w:p>
    <w:p w14:paraId="24EBF6C1" w14:textId="77777777" w:rsidR="00143705" w:rsidRPr="00D10993" w:rsidRDefault="00143705" w:rsidP="00143705">
      <w:pPr>
        <w:spacing w:line="240" w:lineRule="auto"/>
        <w:ind w:firstLine="0"/>
        <w:jc w:val="left"/>
        <w:rPr>
          <w:sz w:val="26"/>
          <w:szCs w:val="26"/>
        </w:rPr>
      </w:pPr>
    </w:p>
    <w:p w14:paraId="0B661532" w14:textId="77777777" w:rsidR="00143705" w:rsidRPr="00D10993" w:rsidRDefault="00143705" w:rsidP="00143705">
      <w:pPr>
        <w:tabs>
          <w:tab w:val="right" w:pos="9638"/>
        </w:tabs>
        <w:spacing w:line="240" w:lineRule="auto"/>
        <w:ind w:left="720" w:hanging="709"/>
        <w:rPr>
          <w:sz w:val="26"/>
          <w:szCs w:val="26"/>
        </w:rPr>
      </w:pPr>
      <w:r w:rsidRPr="00D10993">
        <w:rPr>
          <w:sz w:val="26"/>
          <w:szCs w:val="26"/>
        </w:rPr>
        <w:t xml:space="preserve">зам. главы администрации                                                              </w:t>
      </w:r>
    </w:p>
    <w:p w14:paraId="6647D2CA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  <w:r w:rsidRPr="00D10993">
        <w:rPr>
          <w:sz w:val="26"/>
          <w:szCs w:val="26"/>
        </w:rPr>
        <w:t>муниципального района</w:t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</w:t>
      </w:r>
      <w:proofErr w:type="spellStart"/>
      <w:r w:rsidRPr="00D10993">
        <w:rPr>
          <w:sz w:val="26"/>
          <w:szCs w:val="26"/>
        </w:rPr>
        <w:t>О.Н.Малыхин</w:t>
      </w:r>
      <w:proofErr w:type="spellEnd"/>
    </w:p>
    <w:p w14:paraId="6C6E6EFD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  <w:r w:rsidRPr="00D10993">
        <w:rPr>
          <w:sz w:val="26"/>
          <w:szCs w:val="26"/>
        </w:rPr>
        <w:t xml:space="preserve">                                                                                               </w:t>
      </w:r>
    </w:p>
    <w:p w14:paraId="63A4D76B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</w:p>
    <w:p w14:paraId="45E91949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</w:p>
    <w:p w14:paraId="1A7BD133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  <w:r w:rsidRPr="00D10993">
        <w:rPr>
          <w:sz w:val="26"/>
          <w:szCs w:val="26"/>
        </w:rPr>
        <w:t xml:space="preserve">Согласовано: </w:t>
      </w:r>
    </w:p>
    <w:p w14:paraId="1B15568A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</w:p>
    <w:p w14:paraId="1CA5AAC6" w14:textId="77777777" w:rsidR="00143705" w:rsidRPr="00D10993" w:rsidRDefault="00143705" w:rsidP="00143705">
      <w:pPr>
        <w:spacing w:line="240" w:lineRule="auto"/>
        <w:ind w:firstLine="0"/>
        <w:jc w:val="left"/>
        <w:rPr>
          <w:sz w:val="26"/>
          <w:szCs w:val="26"/>
        </w:rPr>
      </w:pPr>
      <w:r w:rsidRPr="00D10993">
        <w:rPr>
          <w:sz w:val="26"/>
          <w:szCs w:val="26"/>
        </w:rPr>
        <w:t xml:space="preserve">управление финансов </w:t>
      </w:r>
    </w:p>
    <w:p w14:paraId="1A954214" w14:textId="77777777" w:rsidR="00143705" w:rsidRPr="00D10993" w:rsidRDefault="00143705" w:rsidP="00143705">
      <w:pPr>
        <w:spacing w:line="240" w:lineRule="auto"/>
        <w:ind w:firstLine="0"/>
        <w:jc w:val="left"/>
        <w:rPr>
          <w:sz w:val="26"/>
          <w:szCs w:val="26"/>
        </w:rPr>
      </w:pPr>
      <w:r w:rsidRPr="00D10993">
        <w:rPr>
          <w:sz w:val="26"/>
          <w:szCs w:val="26"/>
        </w:rPr>
        <w:t xml:space="preserve">администрации муниципального района                                       </w:t>
      </w:r>
      <w:proofErr w:type="spellStart"/>
      <w:r w:rsidRPr="00D10993">
        <w:rPr>
          <w:sz w:val="26"/>
          <w:szCs w:val="26"/>
        </w:rPr>
        <w:t>О.А.Быкова</w:t>
      </w:r>
      <w:proofErr w:type="spellEnd"/>
    </w:p>
    <w:p w14:paraId="6B14AC11" w14:textId="77777777" w:rsidR="00143705" w:rsidRPr="00D10993" w:rsidRDefault="00143705" w:rsidP="00143705">
      <w:pPr>
        <w:spacing w:line="240" w:lineRule="auto"/>
        <w:ind w:left="720" w:hanging="709"/>
        <w:rPr>
          <w:sz w:val="26"/>
          <w:szCs w:val="26"/>
        </w:rPr>
      </w:pPr>
    </w:p>
    <w:p w14:paraId="1319E7DD" w14:textId="77777777" w:rsidR="00143705" w:rsidRPr="00D10993" w:rsidRDefault="00143705" w:rsidP="00143705">
      <w:pPr>
        <w:spacing w:line="240" w:lineRule="auto"/>
        <w:ind w:firstLine="0"/>
        <w:rPr>
          <w:sz w:val="26"/>
          <w:szCs w:val="26"/>
        </w:rPr>
      </w:pPr>
      <w:r w:rsidRPr="00D10993">
        <w:rPr>
          <w:sz w:val="26"/>
          <w:szCs w:val="26"/>
        </w:rPr>
        <w:t xml:space="preserve">юридический отдел                                </w:t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</w:r>
      <w:r w:rsidRPr="00D10993">
        <w:rPr>
          <w:sz w:val="26"/>
          <w:szCs w:val="26"/>
        </w:rPr>
        <w:tab/>
        <w:t xml:space="preserve">          Н.А. Гаврилов</w:t>
      </w:r>
    </w:p>
    <w:p w14:paraId="1B2B47F0" w14:textId="77777777" w:rsidR="00260682" w:rsidRPr="00680595" w:rsidRDefault="00260682" w:rsidP="00D2439C">
      <w:pPr>
        <w:spacing w:line="240" w:lineRule="auto"/>
        <w:ind w:firstLine="0"/>
        <w:jc w:val="left"/>
        <w:rPr>
          <w:szCs w:val="28"/>
        </w:rPr>
      </w:pPr>
    </w:p>
    <w:p w14:paraId="66739462" w14:textId="77777777" w:rsidR="00280B42" w:rsidRPr="00680595" w:rsidRDefault="00280B42" w:rsidP="00810DB1">
      <w:pPr>
        <w:spacing w:line="240" w:lineRule="auto"/>
        <w:ind w:firstLine="0"/>
        <w:jc w:val="left"/>
        <w:rPr>
          <w:sz w:val="26"/>
          <w:szCs w:val="26"/>
        </w:rPr>
      </w:pPr>
    </w:p>
    <w:p w14:paraId="0C04CBE8" w14:textId="46CE5CC7" w:rsidR="00810DB1" w:rsidRDefault="00810DB1" w:rsidP="00D2439C">
      <w:pPr>
        <w:spacing w:line="240" w:lineRule="auto"/>
        <w:ind w:firstLine="0"/>
        <w:jc w:val="left"/>
        <w:rPr>
          <w:szCs w:val="28"/>
        </w:rPr>
      </w:pPr>
    </w:p>
    <w:p w14:paraId="75CA2996" w14:textId="67AA63E3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0EC6FA2C" w14:textId="02782362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55F21F52" w14:textId="44A879E3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0E58D5EE" w14:textId="0113C47C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6E658549" w14:textId="47B74339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5C9AB0E8" w14:textId="35818DE5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462D6D52" w14:textId="57C7C88A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26654999" w14:textId="16C548E7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298A82FC" w14:textId="41CFD8CF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5DBD602E" w14:textId="451F9C87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68C4BC62" w14:textId="5E7BF788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54D406E1" w14:textId="6518C3D9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021E3B12" w14:textId="5CCCCFD8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384E750D" w14:textId="34ED4D90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0EC55EFD" w14:textId="44D9C2F0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71183F69" w14:textId="4A459143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69E28364" w14:textId="31D77B2E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329D641C" w14:textId="5B165C30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03DB8B5C" w14:textId="187E0DCF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36E47952" w14:textId="760EFE53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383FB78E" w14:textId="7F7190BC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42CA6772" w14:textId="69EF50A9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1CF651D7" w14:textId="30AE74E8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2FC7ACEB" w14:textId="1A417589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5C46CB28" w14:textId="22EC94D3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69162D94" w14:textId="12DF792F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2238C190" w14:textId="766681B5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17E42351" w14:textId="77777777" w:rsidR="00A3753D" w:rsidRDefault="00A3753D" w:rsidP="00D2439C">
      <w:pPr>
        <w:spacing w:line="240" w:lineRule="auto"/>
        <w:ind w:firstLine="0"/>
        <w:jc w:val="left"/>
        <w:rPr>
          <w:szCs w:val="28"/>
        </w:rPr>
      </w:pPr>
    </w:p>
    <w:p w14:paraId="2879F1D1" w14:textId="693E9A0B" w:rsidR="00143705" w:rsidRDefault="00143705" w:rsidP="00D2439C">
      <w:pPr>
        <w:spacing w:line="240" w:lineRule="auto"/>
        <w:ind w:firstLine="0"/>
        <w:jc w:val="left"/>
        <w:rPr>
          <w:szCs w:val="28"/>
        </w:rPr>
      </w:pPr>
    </w:p>
    <w:p w14:paraId="4195B0E3" w14:textId="77777777" w:rsidR="0069236F" w:rsidRPr="00EF41B9" w:rsidRDefault="0069236F" w:rsidP="0069236F">
      <w:pPr>
        <w:spacing w:line="240" w:lineRule="auto"/>
        <w:ind w:firstLine="709"/>
        <w:jc w:val="right"/>
        <w:rPr>
          <w:sz w:val="26"/>
          <w:szCs w:val="26"/>
        </w:rPr>
      </w:pPr>
      <w:r w:rsidRPr="00EF41B9">
        <w:rPr>
          <w:sz w:val="26"/>
          <w:szCs w:val="26"/>
        </w:rPr>
        <w:t>Приложение №1</w:t>
      </w:r>
    </w:p>
    <w:p w14:paraId="26AFD92C" w14:textId="77777777" w:rsidR="0069236F" w:rsidRPr="00EF41B9" w:rsidRDefault="0069236F" w:rsidP="0069236F">
      <w:pPr>
        <w:spacing w:line="240" w:lineRule="auto"/>
        <w:ind w:firstLine="709"/>
        <w:jc w:val="right"/>
        <w:rPr>
          <w:sz w:val="26"/>
          <w:szCs w:val="26"/>
        </w:rPr>
      </w:pPr>
      <w:r w:rsidRPr="00EF41B9">
        <w:rPr>
          <w:sz w:val="26"/>
          <w:szCs w:val="26"/>
        </w:rPr>
        <w:t xml:space="preserve">к постановлению администрации </w:t>
      </w:r>
    </w:p>
    <w:p w14:paraId="432B2541" w14:textId="77777777" w:rsidR="0069236F" w:rsidRPr="00EF41B9" w:rsidRDefault="0069236F" w:rsidP="0069236F">
      <w:pPr>
        <w:spacing w:line="240" w:lineRule="auto"/>
        <w:ind w:firstLine="709"/>
        <w:jc w:val="right"/>
        <w:rPr>
          <w:sz w:val="26"/>
          <w:szCs w:val="26"/>
        </w:rPr>
      </w:pPr>
      <w:proofErr w:type="spellStart"/>
      <w:r w:rsidRPr="00EF41B9">
        <w:rPr>
          <w:sz w:val="26"/>
          <w:szCs w:val="26"/>
        </w:rPr>
        <w:t>Добринского</w:t>
      </w:r>
      <w:proofErr w:type="spellEnd"/>
      <w:r w:rsidRPr="00EF41B9">
        <w:rPr>
          <w:sz w:val="26"/>
          <w:szCs w:val="26"/>
        </w:rPr>
        <w:t xml:space="preserve"> муниципального района </w:t>
      </w:r>
    </w:p>
    <w:p w14:paraId="69411843" w14:textId="36727408" w:rsidR="0069236F" w:rsidRPr="00EF41B9" w:rsidRDefault="00BC5FA3" w:rsidP="0069236F">
      <w:pPr>
        <w:spacing w:line="240" w:lineRule="auto"/>
        <w:ind w:firstLine="709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5454CA">
        <w:rPr>
          <w:sz w:val="26"/>
          <w:szCs w:val="26"/>
        </w:rPr>
        <w:t>20.09.</w:t>
      </w:r>
      <w:bookmarkStart w:id="0" w:name="_GoBack"/>
      <w:bookmarkEnd w:id="0"/>
      <w:r>
        <w:rPr>
          <w:sz w:val="26"/>
          <w:szCs w:val="26"/>
        </w:rPr>
        <w:t xml:space="preserve">2024 г. № </w:t>
      </w:r>
      <w:r w:rsidR="005454CA">
        <w:rPr>
          <w:sz w:val="26"/>
          <w:szCs w:val="26"/>
        </w:rPr>
        <w:t>1100</w:t>
      </w:r>
      <w:r w:rsidR="0069236F" w:rsidRPr="00EF41B9">
        <w:rPr>
          <w:sz w:val="26"/>
          <w:szCs w:val="26"/>
        </w:rPr>
        <w:t xml:space="preserve">          </w:t>
      </w:r>
      <w:r w:rsidR="0069236F" w:rsidRPr="00EF41B9">
        <w:rPr>
          <w:sz w:val="26"/>
          <w:szCs w:val="26"/>
          <w:u w:val="single"/>
        </w:rPr>
        <w:t xml:space="preserve">                  </w:t>
      </w:r>
    </w:p>
    <w:p w14:paraId="014CA087" w14:textId="77777777" w:rsidR="0069236F" w:rsidRPr="00EF41B9" w:rsidRDefault="0069236F" w:rsidP="0069236F">
      <w:pPr>
        <w:spacing w:line="240" w:lineRule="auto"/>
        <w:ind w:firstLine="709"/>
        <w:rPr>
          <w:sz w:val="26"/>
          <w:szCs w:val="26"/>
        </w:rPr>
      </w:pPr>
    </w:p>
    <w:p w14:paraId="528F20A6" w14:textId="2CAF54BB" w:rsidR="0069236F" w:rsidRPr="00EF41B9" w:rsidRDefault="0069236F" w:rsidP="00922CC5">
      <w:pPr>
        <w:pStyle w:val="a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41B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И З М Е Н Е Н И Я</w:t>
      </w:r>
    </w:p>
    <w:p w14:paraId="5E1CDFAC" w14:textId="66DDB10B" w:rsidR="00922CC5" w:rsidRDefault="00922CC5" w:rsidP="00913D0D">
      <w:pPr>
        <w:pStyle w:val="afd"/>
        <w:numPr>
          <w:ilvl w:val="0"/>
          <w:numId w:val="24"/>
        </w:numPr>
        <w:ind w:left="0" w:firstLine="680"/>
        <w:jc w:val="both"/>
        <w:rPr>
          <w:sz w:val="26"/>
          <w:szCs w:val="26"/>
        </w:rPr>
      </w:pPr>
      <w:r w:rsidRPr="00794FC6">
        <w:rPr>
          <w:sz w:val="26"/>
          <w:szCs w:val="26"/>
        </w:rPr>
        <w:t xml:space="preserve">В паспорте муниципальной программы «Развитие системы эффективного муниципального управления </w:t>
      </w:r>
      <w:proofErr w:type="spellStart"/>
      <w:r w:rsidRPr="00794FC6">
        <w:rPr>
          <w:sz w:val="26"/>
          <w:szCs w:val="26"/>
        </w:rPr>
        <w:t>Добринского</w:t>
      </w:r>
      <w:proofErr w:type="spellEnd"/>
      <w:r w:rsidRPr="00794FC6">
        <w:rPr>
          <w:sz w:val="26"/>
          <w:szCs w:val="26"/>
        </w:rPr>
        <w:t xml:space="preserve"> муниципального района на 2019-202</w:t>
      </w:r>
      <w:r>
        <w:rPr>
          <w:sz w:val="26"/>
          <w:szCs w:val="26"/>
        </w:rPr>
        <w:t>6</w:t>
      </w:r>
      <w:r w:rsidRPr="00794FC6">
        <w:rPr>
          <w:sz w:val="26"/>
          <w:szCs w:val="26"/>
        </w:rPr>
        <w:t xml:space="preserve"> годы» позицию «Параметры финансового обеспечения, в том числе по годам реализации» изложить в следующей редакции:</w:t>
      </w:r>
    </w:p>
    <w:p w14:paraId="20943C12" w14:textId="77777777" w:rsidR="00913D0D" w:rsidRDefault="00913D0D" w:rsidP="00913D0D">
      <w:pPr>
        <w:pStyle w:val="afd"/>
        <w:ind w:left="680"/>
        <w:jc w:val="both"/>
        <w:rPr>
          <w:sz w:val="26"/>
          <w:szCs w:val="26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964"/>
        <w:gridCol w:w="5153"/>
      </w:tblGrid>
      <w:tr w:rsidR="00913D0D" w14:paraId="26845108" w14:textId="77777777" w:rsidTr="00913D0D">
        <w:trPr>
          <w:trHeight w:val="2826"/>
        </w:trPr>
        <w:tc>
          <w:tcPr>
            <w:tcW w:w="3964" w:type="dxa"/>
          </w:tcPr>
          <w:p w14:paraId="16C003F3" w14:textId="748AD50B" w:rsidR="00913D0D" w:rsidRDefault="00913D0D" w:rsidP="00913D0D">
            <w:pPr>
              <w:pStyle w:val="afd"/>
              <w:ind w:left="0"/>
              <w:rPr>
                <w:sz w:val="26"/>
                <w:szCs w:val="26"/>
              </w:rPr>
            </w:pPr>
            <w:r w:rsidRPr="00131AEA">
              <w:t>Параметры финансового обеспечения, в том числе по годам реализации</w:t>
            </w:r>
          </w:p>
        </w:tc>
        <w:tc>
          <w:tcPr>
            <w:tcW w:w="5153" w:type="dxa"/>
          </w:tcPr>
          <w:p w14:paraId="36FBE7D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</w:p>
          <w:p w14:paraId="78FAD03D" w14:textId="1ADAC1D3" w:rsidR="00913D0D" w:rsidRPr="00131AEA" w:rsidRDefault="0090687E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792 467 814,86</w:t>
            </w:r>
            <w:r w:rsidR="00913D0D"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4913B4E3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год–83 264 971,89 руб.;</w:t>
            </w:r>
          </w:p>
          <w:p w14:paraId="140F44B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год–86 926 452,02 руб.;</w:t>
            </w:r>
          </w:p>
          <w:p w14:paraId="28CB77D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год–78 524 218,36 руб.;</w:t>
            </w:r>
          </w:p>
          <w:p w14:paraId="20C26E9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год–101 081 434,90 руб.;</w:t>
            </w:r>
          </w:p>
          <w:p w14:paraId="5E1A7D9C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год–110 751 428,36 руб.;</w:t>
            </w:r>
          </w:p>
          <w:p w14:paraId="3951BE30" w14:textId="6F358A3C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90687E">
              <w:rPr>
                <w:rFonts w:eastAsia="Calibri"/>
                <w:sz w:val="24"/>
                <w:szCs w:val="24"/>
                <w:lang w:eastAsia="en-US"/>
              </w:rPr>
              <w:t>133 453 000,47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0FF9FC3A" w14:textId="6482F31B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98 501 500,86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044DE6CF" w14:textId="65744156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год–99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964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808,00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3B9C4D58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федерального бюджета – </w:t>
            </w:r>
          </w:p>
          <w:p w14:paraId="76500102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29 090,00 руб., в том числе по годам:</w:t>
            </w:r>
          </w:p>
          <w:p w14:paraId="764393F9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год–0,00 руб.;</w:t>
            </w:r>
          </w:p>
          <w:p w14:paraId="1990A72E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год–0,00 руб.;</w:t>
            </w:r>
          </w:p>
          <w:p w14:paraId="5D6A3C97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год–0,00 руб.;</w:t>
            </w:r>
          </w:p>
          <w:p w14:paraId="4FA3657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год–0,00 руб.;</w:t>
            </w:r>
          </w:p>
          <w:p w14:paraId="4A79572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год–0,00 руб.;</w:t>
            </w:r>
          </w:p>
          <w:p w14:paraId="2C1279B2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год–29 090,00 руб.;</w:t>
            </w:r>
          </w:p>
          <w:p w14:paraId="5BD3706A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год–0,00 руб.;</w:t>
            </w:r>
          </w:p>
          <w:p w14:paraId="598C68A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год–0,00 руб.;</w:t>
            </w:r>
          </w:p>
          <w:p w14:paraId="355630A0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областного бюджета – </w:t>
            </w:r>
          </w:p>
          <w:p w14:paraId="469446E3" w14:textId="7A13FB69" w:rsidR="00913D0D" w:rsidRPr="00131AEA" w:rsidRDefault="0090687E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42 45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3 3</w:t>
            </w: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757350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  <w:r w:rsidR="00913D0D"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4170475C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год–4 048 246,43 руб.;</w:t>
            </w:r>
          </w:p>
          <w:p w14:paraId="0B6E668C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год–4 374 489,72 руб.;</w:t>
            </w:r>
          </w:p>
          <w:p w14:paraId="2560BF56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год–4 175 498,83 руб.;</w:t>
            </w:r>
          </w:p>
          <w:p w14:paraId="0B98FBBF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год–5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995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719,63 руб.;</w:t>
            </w:r>
          </w:p>
          <w:p w14:paraId="06FE7607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год–4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897 533,14 руб.;</w:t>
            </w:r>
          </w:p>
          <w:p w14:paraId="6B02A163" w14:textId="5DCE0688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0687E">
              <w:rPr>
                <w:rFonts w:eastAsia="Calibri"/>
                <w:sz w:val="24"/>
                <w:szCs w:val="24"/>
                <w:lang w:eastAsia="en-US"/>
              </w:rPr>
              <w:t> 975 273,92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5EF651AB" w14:textId="6FECA778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год–4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99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 997,03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AA7ECF5" w14:textId="198C8746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год–4 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994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561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12BA9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40D34FDD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</w:p>
          <w:p w14:paraId="05AB9540" w14:textId="003C2B61" w:rsidR="00913D0D" w:rsidRPr="00131AEA" w:rsidRDefault="00747505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</w:t>
            </w:r>
            <w:r w:rsidR="0090687E">
              <w:rPr>
                <w:rFonts w:eastAsia="Calibri"/>
                <w:sz w:val="24"/>
                <w:szCs w:val="24"/>
                <w:lang w:eastAsia="en-US"/>
              </w:rPr>
              <w:t>6 4</w:t>
            </w:r>
            <w:r w:rsidR="00131D7A" w:rsidRPr="00131D7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687E">
              <w:rPr>
                <w:rFonts w:eastAsia="Calibri"/>
                <w:sz w:val="24"/>
                <w:szCs w:val="24"/>
                <w:lang w:eastAsia="en-US"/>
              </w:rPr>
              <w:t>0 385,01</w:t>
            </w:r>
            <w:r w:rsidR="00913D0D"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22896210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год–77 236 725,46 руб.;</w:t>
            </w:r>
          </w:p>
          <w:p w14:paraId="0B83C0EE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год–81 187 872,30 руб.;</w:t>
            </w:r>
          </w:p>
          <w:p w14:paraId="588D180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год–72 891 129,53 руб.;</w:t>
            </w:r>
          </w:p>
          <w:p w14:paraId="37DF3C1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год–93</w:t>
            </w:r>
            <w:r w:rsidRPr="00131AE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414 095,27 руб.;</w:t>
            </w:r>
          </w:p>
          <w:p w14:paraId="0A1090F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год–104 185 515,22 руб.;</w:t>
            </w:r>
          </w:p>
          <w:p w14:paraId="38959145" w14:textId="311F7411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90687E">
              <w:rPr>
                <w:rFonts w:eastAsia="Calibri"/>
                <w:sz w:val="24"/>
                <w:szCs w:val="24"/>
                <w:lang w:eastAsia="en-US"/>
              </w:rPr>
              <w:t>122 6</w:t>
            </w:r>
            <w:r w:rsidR="00131D7A" w:rsidRPr="005454C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687E">
              <w:rPr>
                <w:rFonts w:eastAsia="Calibri"/>
                <w:sz w:val="24"/>
                <w:szCs w:val="24"/>
                <w:lang w:eastAsia="en-US"/>
              </w:rPr>
              <w:t xml:space="preserve">7 936,55 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14:paraId="5CF2D97C" w14:textId="0A6C57EC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</w:t>
            </w:r>
            <w:r w:rsidR="00747505">
              <w:rPr>
                <w:rFonts w:eastAsia="Calibri"/>
                <w:sz w:val="24"/>
                <w:szCs w:val="24"/>
                <w:lang w:eastAsia="en-US"/>
              </w:rPr>
              <w:t>91 708 183,83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B8E4695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год–93 168 926,85 руб.;</w:t>
            </w:r>
          </w:p>
          <w:p w14:paraId="77802017" w14:textId="7975AAA2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объем ассигнований бюджетов поселений – </w:t>
            </w:r>
            <w:r w:rsidR="0074750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3 565 020,00 руб., в том числе по годам:</w:t>
            </w:r>
          </w:p>
          <w:p w14:paraId="095C1C01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год–1 980 000,00 руб.;</w:t>
            </w:r>
          </w:p>
          <w:p w14:paraId="2DAAF967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год–1 364 090,00 руб.;</w:t>
            </w:r>
          </w:p>
          <w:p w14:paraId="132EB040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год–1 457 590,00 руб.;</w:t>
            </w:r>
          </w:p>
          <w:p w14:paraId="012C33D6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год–1 671 620,00 руб.;</w:t>
            </w:r>
          </w:p>
          <w:p w14:paraId="17CD4F25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год–1 668 380,00 руб.;</w:t>
            </w:r>
          </w:p>
          <w:p w14:paraId="3A61ECF9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год–1 820 700,00 руб.;</w:t>
            </w:r>
          </w:p>
          <w:p w14:paraId="59CCEA14" w14:textId="77777777" w:rsidR="00913D0D" w:rsidRPr="00131AEA" w:rsidRDefault="00913D0D" w:rsidP="00913D0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год–1 801 320,00 руб.;</w:t>
            </w:r>
          </w:p>
          <w:p w14:paraId="5F645100" w14:textId="253CECB7" w:rsidR="00913D0D" w:rsidRDefault="00913D0D" w:rsidP="00913D0D">
            <w:pPr>
              <w:pStyle w:val="afd"/>
              <w:ind w:left="0"/>
              <w:jc w:val="both"/>
              <w:rPr>
                <w:sz w:val="26"/>
                <w:szCs w:val="26"/>
              </w:rPr>
            </w:pPr>
            <w:r w:rsidRPr="00131AEA">
              <w:rPr>
                <w:rFonts w:eastAsia="Calibri"/>
                <w:lang w:eastAsia="en-US"/>
              </w:rPr>
              <w:t>2026 год–1 801 320,00 руб.</w:t>
            </w:r>
          </w:p>
        </w:tc>
      </w:tr>
    </w:tbl>
    <w:p w14:paraId="77CF4D84" w14:textId="77777777" w:rsidR="00913D0D" w:rsidRPr="00794FC6" w:rsidRDefault="00913D0D" w:rsidP="00913D0D">
      <w:pPr>
        <w:pStyle w:val="afd"/>
        <w:ind w:left="0" w:firstLine="1040"/>
        <w:jc w:val="both"/>
        <w:rPr>
          <w:sz w:val="26"/>
          <w:szCs w:val="26"/>
        </w:rPr>
      </w:pPr>
    </w:p>
    <w:p w14:paraId="261F7B31" w14:textId="366A2F1C" w:rsidR="00625048" w:rsidRPr="00493AEA" w:rsidRDefault="00625048" w:rsidP="00625048">
      <w:pPr>
        <w:ind w:left="284" w:firstLine="0"/>
        <w:rPr>
          <w:bCs/>
          <w:sz w:val="26"/>
          <w:szCs w:val="26"/>
        </w:rPr>
      </w:pPr>
    </w:p>
    <w:p w14:paraId="0609A43F" w14:textId="77777777" w:rsidR="007C2B1D" w:rsidRDefault="007C2B1D" w:rsidP="007C2B1D">
      <w:pPr>
        <w:spacing w:line="240" w:lineRule="auto"/>
        <w:ind w:firstLine="709"/>
        <w:rPr>
          <w:sz w:val="26"/>
          <w:szCs w:val="26"/>
        </w:rPr>
      </w:pPr>
      <w:r w:rsidRPr="00794FC6">
        <w:rPr>
          <w:bCs/>
          <w:sz w:val="26"/>
          <w:szCs w:val="26"/>
        </w:rPr>
        <w:t xml:space="preserve">2. В паспорте подпрограммы 1 «Развитие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</w:r>
      <w:proofErr w:type="spellStart"/>
      <w:r w:rsidRPr="00794FC6">
        <w:rPr>
          <w:bCs/>
          <w:sz w:val="26"/>
          <w:szCs w:val="26"/>
        </w:rPr>
        <w:t>Добринского</w:t>
      </w:r>
      <w:proofErr w:type="spellEnd"/>
      <w:r w:rsidRPr="00794FC6">
        <w:rPr>
          <w:bCs/>
          <w:sz w:val="26"/>
          <w:szCs w:val="26"/>
        </w:rPr>
        <w:t xml:space="preserve"> муниципального района» </w:t>
      </w:r>
      <w:r w:rsidRPr="00794FC6">
        <w:rPr>
          <w:sz w:val="26"/>
          <w:szCs w:val="26"/>
        </w:rPr>
        <w:t>позицию «Параметры финансового обеспечения, в том числе по годам реализации» изложить в следующей редакции:</w:t>
      </w:r>
    </w:p>
    <w:p w14:paraId="3AEECB2C" w14:textId="77777777" w:rsidR="007C2B1D" w:rsidRPr="00794FC6" w:rsidRDefault="007C2B1D" w:rsidP="007C2B1D">
      <w:pPr>
        <w:spacing w:line="240" w:lineRule="auto"/>
        <w:ind w:firstLine="709"/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87"/>
        <w:gridCol w:w="7136"/>
      </w:tblGrid>
      <w:tr w:rsidR="007C2B1D" w:rsidRPr="00D10993" w14:paraId="618D4F70" w14:textId="77777777" w:rsidTr="001078BB"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F518FE" w14:textId="77777777" w:rsidR="007C2B1D" w:rsidRPr="00131AEA" w:rsidRDefault="007C2B1D" w:rsidP="001078BB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131AEA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CCC973" w14:textId="7D232D82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470 999 771,43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09592051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год–63 338 841,17 руб.;</w:t>
            </w:r>
          </w:p>
          <w:p w14:paraId="3B39673E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год–64 044 511,24 руб.;</w:t>
            </w:r>
          </w:p>
          <w:p w14:paraId="243A889F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год–54 372 524,69 руб.;</w:t>
            </w:r>
          </w:p>
          <w:p w14:paraId="74980018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год–58 931 363,67 руб.;</w:t>
            </w:r>
          </w:p>
          <w:p w14:paraId="06488BBD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год–59 862 762,90 руб.;</w:t>
            </w:r>
          </w:p>
          <w:p w14:paraId="28257E3F" w14:textId="17599556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68 187 132,00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4168ED49" w14:textId="1C8D8AB4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год–5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0 399 679,86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7163DE69" w14:textId="5938C600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год–51 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86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 987,00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1F585AA2" w14:textId="24EE9959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объем ассигнований областного бюджета – 36 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89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048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1B99AF54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год–4 048 246,43 руб.;</w:t>
            </w:r>
          </w:p>
          <w:p w14:paraId="71E7DF03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год–4 374 489,72 руб.;</w:t>
            </w:r>
          </w:p>
          <w:p w14:paraId="67636A74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год–4 175 498,83 руб.;</w:t>
            </w:r>
          </w:p>
          <w:p w14:paraId="6BF7C16D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год–4 349 019,63 руб.;</w:t>
            </w:r>
          </w:p>
          <w:p w14:paraId="1AC451E9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год–4 497 533,14 руб.;</w:t>
            </w:r>
          </w:p>
          <w:p w14:paraId="78870CEA" w14:textId="4E105A9F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год–5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 460 702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,2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700772D4" w14:textId="019D8418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2025 год–4</w:t>
            </w:r>
            <w:r w:rsidR="00453683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991 997,03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8CD18BD" w14:textId="2AE38475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2026 год–4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 991 561,15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1F3AEFE4" w14:textId="11E988D6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 w:rsidR="00972E66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4 107 723</w:t>
            </w:r>
            <w:r w:rsidR="0045368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3311C084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2019 год–59 290 594,74 руб.;</w:t>
            </w:r>
          </w:p>
          <w:p w14:paraId="4B1354C1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2020 год–59 670 021,52 руб.;</w:t>
            </w:r>
          </w:p>
          <w:p w14:paraId="3FA750EC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2021 год–50 197 025,86 руб.;</w:t>
            </w:r>
          </w:p>
          <w:p w14:paraId="10D83B4A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2022 год–54 582 312,94 руб.;</w:t>
            </w:r>
          </w:p>
          <w:p w14:paraId="52673948" w14:textId="77777777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2023 год–55 365 229,76 руб.;</w:t>
            </w:r>
          </w:p>
          <w:p w14:paraId="5D0D7039" w14:textId="55DB8D05" w:rsidR="007C2B1D" w:rsidRPr="00131AEA" w:rsidRDefault="007C2B1D" w:rsidP="001078B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31AEA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BB59A2">
              <w:rPr>
                <w:rFonts w:eastAsia="Calibri"/>
                <w:sz w:val="24"/>
                <w:szCs w:val="24"/>
                <w:lang w:eastAsia="en-US"/>
              </w:rPr>
              <w:t>62 726 429,72</w:t>
            </w:r>
            <w:r w:rsidRPr="00131AEA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7971837" w14:textId="59E5BDAA" w:rsidR="007C2B1D" w:rsidRPr="00574104" w:rsidRDefault="007C2B1D" w:rsidP="0057410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74104">
              <w:rPr>
                <w:rFonts w:eastAsia="Calibri"/>
                <w:sz w:val="24"/>
                <w:szCs w:val="24"/>
                <w:lang w:eastAsia="en-US"/>
              </w:rPr>
              <w:t>2025 год–</w:t>
            </w:r>
            <w:r w:rsidR="00913992" w:rsidRPr="00574104">
              <w:rPr>
                <w:rFonts w:eastAsia="Calibri"/>
                <w:sz w:val="24"/>
                <w:szCs w:val="24"/>
                <w:lang w:eastAsia="en-US"/>
              </w:rPr>
              <w:t>45 407 682,83</w:t>
            </w:r>
            <w:r w:rsidRPr="00574104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A88EA32" w14:textId="7320E5EE" w:rsidR="00574104" w:rsidRPr="0050368D" w:rsidRDefault="007C2B1D" w:rsidP="00420E81">
            <w:pPr>
              <w:pStyle w:val="afd"/>
              <w:numPr>
                <w:ilvl w:val="0"/>
                <w:numId w:val="26"/>
              </w:numPr>
              <w:shd w:val="clear" w:color="auto" w:fill="FFFFFF"/>
            </w:pPr>
            <w:r w:rsidRPr="00420E81">
              <w:rPr>
                <w:rFonts w:eastAsia="Calibri"/>
                <w:lang w:eastAsia="en-US"/>
              </w:rPr>
              <w:t>–46 868 425,85 руб.;</w:t>
            </w:r>
          </w:p>
        </w:tc>
      </w:tr>
    </w:tbl>
    <w:p w14:paraId="229E15DF" w14:textId="25B9D78B" w:rsidR="007C2B1D" w:rsidRDefault="007C2B1D" w:rsidP="00625048">
      <w:pPr>
        <w:ind w:left="284" w:firstLine="0"/>
        <w:rPr>
          <w:bCs/>
          <w:sz w:val="26"/>
          <w:szCs w:val="26"/>
        </w:rPr>
      </w:pPr>
    </w:p>
    <w:p w14:paraId="6CB4125A" w14:textId="77777777" w:rsidR="0069236F" w:rsidRPr="00D10993" w:rsidRDefault="0069236F" w:rsidP="0069236F">
      <w:pPr>
        <w:pStyle w:val="afd"/>
        <w:ind w:left="360"/>
        <w:jc w:val="both"/>
        <w:rPr>
          <w:bCs/>
        </w:rPr>
      </w:pPr>
    </w:p>
    <w:p w14:paraId="3A88F009" w14:textId="53ED96C6" w:rsidR="00420E81" w:rsidRPr="00420E81" w:rsidRDefault="00420E81" w:rsidP="00420E81">
      <w:pPr>
        <w:pStyle w:val="afd"/>
        <w:numPr>
          <w:ilvl w:val="0"/>
          <w:numId w:val="27"/>
        </w:numPr>
        <w:ind w:left="0" w:firstLine="680"/>
        <w:jc w:val="both"/>
        <w:rPr>
          <w:sz w:val="26"/>
          <w:szCs w:val="26"/>
        </w:rPr>
      </w:pPr>
      <w:r w:rsidRPr="00420E81">
        <w:rPr>
          <w:bCs/>
          <w:sz w:val="26"/>
          <w:szCs w:val="26"/>
        </w:rPr>
        <w:lastRenderedPageBreak/>
        <w:t>В паспорте подпрограммы 2 «</w:t>
      </w:r>
      <w:r w:rsidRPr="00420E81">
        <w:rPr>
          <w:rFonts w:eastAsia="Calibri"/>
          <w:sz w:val="26"/>
          <w:szCs w:val="26"/>
          <w:lang w:eastAsia="en-US"/>
        </w:rPr>
        <w:t xml:space="preserve">Совершенствование системы управления муниципальным имуществом и земельными участками </w:t>
      </w:r>
      <w:proofErr w:type="spellStart"/>
      <w:r w:rsidRPr="00420E81">
        <w:rPr>
          <w:rFonts w:eastAsia="Calibri"/>
          <w:sz w:val="26"/>
          <w:szCs w:val="26"/>
          <w:lang w:eastAsia="en-US"/>
        </w:rPr>
        <w:t>Добринского</w:t>
      </w:r>
      <w:proofErr w:type="spellEnd"/>
      <w:r w:rsidRPr="00420E81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420E81">
        <w:rPr>
          <w:bCs/>
          <w:sz w:val="26"/>
          <w:szCs w:val="26"/>
        </w:rPr>
        <w:t xml:space="preserve">» </w:t>
      </w:r>
      <w:r w:rsidRPr="00420E81">
        <w:rPr>
          <w:sz w:val="26"/>
          <w:szCs w:val="26"/>
        </w:rPr>
        <w:t>позицию «Параметры финансового обеспечения, в том числе по годам реализации» изложить в следующей редакции:</w:t>
      </w:r>
    </w:p>
    <w:p w14:paraId="326D6E20" w14:textId="77777777" w:rsidR="00420E81" w:rsidRPr="00EF41B9" w:rsidRDefault="00420E81" w:rsidP="00420E81">
      <w:pPr>
        <w:spacing w:line="240" w:lineRule="auto"/>
        <w:ind w:firstLine="0"/>
        <w:jc w:val="center"/>
        <w:rPr>
          <w:rFonts w:ascii="Courier New" w:eastAsia="Calibri" w:hAnsi="Courier New" w:cs="Courier New"/>
          <w:sz w:val="26"/>
          <w:szCs w:val="26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86"/>
        <w:gridCol w:w="6996"/>
      </w:tblGrid>
      <w:tr w:rsidR="00420E81" w:rsidRPr="00D10993" w14:paraId="72CDB32F" w14:textId="77777777" w:rsidTr="002C0EBE"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2687D6" w14:textId="77777777" w:rsidR="00420E81" w:rsidRPr="00D10993" w:rsidRDefault="00420E81" w:rsidP="002C0EBE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D10993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6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35D7CA" w14:textId="409BE799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>
              <w:rPr>
                <w:rFonts w:eastAsia="Calibri"/>
                <w:sz w:val="24"/>
                <w:szCs w:val="24"/>
                <w:lang w:eastAsia="en-US"/>
              </w:rPr>
              <w:t>24 140 132,97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2CA418F5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525 000,00 руб.;</w:t>
            </w:r>
          </w:p>
          <w:p w14:paraId="2E5E27CD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50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0 000,00 руб.;</w:t>
            </w:r>
          </w:p>
          <w:p w14:paraId="6D29BF8F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504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 000,00 руб.;</w:t>
            </w:r>
          </w:p>
          <w:p w14:paraId="75A6B3DA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2 963 333,33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174EA969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4 609 960,00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3FC5D452" w14:textId="1F75988A" w:rsidR="00420E81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-8 097 839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36F29F4" w14:textId="77777777" w:rsidR="00420E81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3 470 000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7AA93926" w14:textId="77777777" w:rsidR="00420E81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3 470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000,00 руб.;</w:t>
            </w:r>
          </w:p>
          <w:p w14:paraId="490259E5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объем ассигнований федерального бюджета – 29 090,00 руб., в том числе по годам:</w:t>
            </w:r>
          </w:p>
          <w:p w14:paraId="7A3F8007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2019 год–0,00 руб.;</w:t>
            </w:r>
          </w:p>
          <w:p w14:paraId="711F8493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2020 год–0,00 руб.;</w:t>
            </w:r>
          </w:p>
          <w:p w14:paraId="612DFB4E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2021 год–0,00 руб.;</w:t>
            </w:r>
          </w:p>
          <w:p w14:paraId="3C0EBB93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2022 год–0,00 руб.;</w:t>
            </w:r>
          </w:p>
          <w:p w14:paraId="1C3EC0E2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2023 год–0,00 руб.;</w:t>
            </w:r>
          </w:p>
          <w:p w14:paraId="2E7A66B5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2024 год–29 090,00 руб.;</w:t>
            </w:r>
          </w:p>
          <w:p w14:paraId="28C307F8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2025 год–0,00 руб.;</w:t>
            </w:r>
          </w:p>
          <w:p w14:paraId="5D15833E" w14:textId="77777777" w:rsidR="00420E81" w:rsidRPr="0094197B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94197B">
              <w:rPr>
                <w:rFonts w:eastAsia="Calibri"/>
                <w:sz w:val="25"/>
                <w:szCs w:val="25"/>
                <w:lang w:eastAsia="en-US"/>
              </w:rPr>
              <w:t>2026 год–0,00 руб.;</w:t>
            </w:r>
          </w:p>
          <w:p w14:paraId="1D58CCAC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областного 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бюджета – </w:t>
            </w:r>
            <w:r>
              <w:rPr>
                <w:rFonts w:eastAsia="Calibri"/>
                <w:sz w:val="24"/>
                <w:szCs w:val="24"/>
                <w:lang w:eastAsia="en-US"/>
              </w:rPr>
              <w:t>5 561 271,64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72B0B294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7FBFDEA2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год–0,00 руб.;</w:t>
            </w:r>
          </w:p>
          <w:p w14:paraId="7ECCEB41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год–0,00 руб.;</w:t>
            </w:r>
          </w:p>
          <w:p w14:paraId="166A06F0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1 646 7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00,00 руб.;</w:t>
            </w:r>
          </w:p>
          <w:p w14:paraId="7C98F56F" w14:textId="77777777" w:rsidR="00420E81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400 000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130C91C6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3 514 571,64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4410283" w14:textId="77777777" w:rsidR="00420E81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год–0,00 руб.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D0A5487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год–0,00 руб.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05978F7" w14:textId="586A5981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18 549 771,33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03825EDF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год–525 000,00 руб.;</w:t>
            </w:r>
          </w:p>
          <w:p w14:paraId="3B7E3AE6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0 000,00 руб.;</w:t>
            </w:r>
          </w:p>
          <w:p w14:paraId="74A66001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504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 000,00 руб.;</w:t>
            </w:r>
          </w:p>
          <w:p w14:paraId="2DBE073E" w14:textId="77777777" w:rsidR="00420E81" w:rsidRPr="00D10993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1 316 633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E28992E" w14:textId="77777777" w:rsidR="00420E81" w:rsidRPr="00A3753D" w:rsidRDefault="00420E81" w:rsidP="002C0EB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3753D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4 209</w:t>
            </w:r>
            <w:r w:rsidRPr="00A3753D">
              <w:rPr>
                <w:rFonts w:eastAsia="Calibri"/>
                <w:sz w:val="24"/>
                <w:szCs w:val="24"/>
                <w:lang w:eastAsia="en-US"/>
              </w:rPr>
              <w:t xml:space="preserve"> 960,00 руб.;</w:t>
            </w:r>
          </w:p>
          <w:p w14:paraId="26897ABD" w14:textId="15BB8137" w:rsidR="00420E81" w:rsidRPr="00A3753D" w:rsidRDefault="00420E81" w:rsidP="002C0EBE">
            <w:pPr>
              <w:pStyle w:val="afd"/>
              <w:shd w:val="clear" w:color="auto" w:fill="FFFFFF"/>
              <w:ind w:left="-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  <w:r w:rsidRPr="00A3753D"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lang w:eastAsia="en-US"/>
              </w:rPr>
              <w:t>4 554 178</w:t>
            </w:r>
            <w:r w:rsidRPr="00A3753D">
              <w:rPr>
                <w:rFonts w:eastAsia="Calibri"/>
                <w:lang w:eastAsia="en-US"/>
              </w:rPr>
              <w:t>,00 руб.;</w:t>
            </w:r>
          </w:p>
          <w:p w14:paraId="03367669" w14:textId="77777777" w:rsidR="00420E81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3 470 000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5B695423" w14:textId="77777777" w:rsidR="00420E81" w:rsidRPr="00A3753D" w:rsidRDefault="00420E81" w:rsidP="002C0EB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3 470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000,00 руб.;</w:t>
            </w:r>
          </w:p>
        </w:tc>
      </w:tr>
    </w:tbl>
    <w:p w14:paraId="22CD56D5" w14:textId="77777777" w:rsidR="00420E81" w:rsidRDefault="00420E81" w:rsidP="00BB6896">
      <w:pPr>
        <w:spacing w:after="240" w:line="240" w:lineRule="auto"/>
        <w:ind w:firstLine="680"/>
        <w:rPr>
          <w:bCs/>
          <w:sz w:val="26"/>
          <w:szCs w:val="26"/>
        </w:rPr>
      </w:pPr>
    </w:p>
    <w:p w14:paraId="530B8DFF" w14:textId="6B2754CB" w:rsidR="001E5A5C" w:rsidRPr="00574104" w:rsidRDefault="00420E81" w:rsidP="00420E81">
      <w:pPr>
        <w:spacing w:after="240" w:line="240" w:lineRule="auto"/>
        <w:ind w:firstLine="680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50368D" w:rsidRPr="0050368D">
        <w:rPr>
          <w:bCs/>
          <w:sz w:val="26"/>
          <w:szCs w:val="26"/>
        </w:rPr>
        <w:t>.</w:t>
      </w:r>
      <w:r w:rsidR="0050368D">
        <w:rPr>
          <w:bCs/>
          <w:sz w:val="26"/>
          <w:szCs w:val="26"/>
        </w:rPr>
        <w:t xml:space="preserve"> </w:t>
      </w:r>
      <w:r w:rsidR="001E5A5C" w:rsidRPr="0050368D">
        <w:rPr>
          <w:bCs/>
          <w:sz w:val="26"/>
          <w:szCs w:val="26"/>
        </w:rPr>
        <w:t>В паспорте подпрограммы 3 «Долгосрочное бюджетное планирование, совершенствование организации бюджетного процесса</w:t>
      </w:r>
      <w:r>
        <w:rPr>
          <w:bCs/>
          <w:sz w:val="26"/>
          <w:szCs w:val="26"/>
        </w:rPr>
        <w:t xml:space="preserve">» </w:t>
      </w:r>
      <w:r w:rsidR="001E5A5C" w:rsidRPr="00574104">
        <w:rPr>
          <w:sz w:val="26"/>
          <w:szCs w:val="26"/>
        </w:rPr>
        <w:t>позицию «Параметры финансового обеспечения, в том числе по годам реализации» изложить в следующей редакции:</w:t>
      </w:r>
    </w:p>
    <w:tbl>
      <w:tblPr>
        <w:tblW w:w="5000" w:type="pc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50"/>
        <w:gridCol w:w="7237"/>
      </w:tblGrid>
      <w:tr w:rsidR="001E5A5C" w:rsidRPr="00D10993" w14:paraId="16B2BD32" w14:textId="77777777" w:rsidTr="00E37B77">
        <w:trPr>
          <w:trHeight w:val="53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35C34" w14:textId="77777777" w:rsidR="001E5A5C" w:rsidRPr="00D10993" w:rsidRDefault="001E5A5C" w:rsidP="00E37B77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D10993">
              <w:rPr>
                <w:sz w:val="24"/>
                <w:szCs w:val="24"/>
              </w:rPr>
              <w:lastRenderedPageBreak/>
              <w:t>Параметры финансового обеспечения, в том числе по годам реализации</w:t>
            </w:r>
          </w:p>
        </w:tc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53EAA" w14:textId="5B6C6641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 w:rsidR="00043620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BC6A64">
              <w:rPr>
                <w:rFonts w:eastAsia="Calibri"/>
                <w:sz w:val="24"/>
                <w:szCs w:val="24"/>
                <w:lang w:eastAsia="en-US"/>
              </w:rPr>
              <w:t>7 007 737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,17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1E41B855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год–19 400 957,43 руб.;</w:t>
            </w:r>
          </w:p>
          <w:p w14:paraId="5A494DAD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год–22 361 940,78 руб.;</w:t>
            </w:r>
          </w:p>
          <w:p w14:paraId="4935CA8D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год–23 647 693,67 руб.;</w:t>
            </w:r>
          </w:p>
          <w:p w14:paraId="2FA861DC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год–39 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 769,00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69BEF835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46 278 705,46 руб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.;</w:t>
            </w:r>
          </w:p>
          <w:p w14:paraId="5E44E770" w14:textId="3A702C8A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BC6A64">
              <w:rPr>
                <w:rFonts w:eastAsia="Calibri"/>
                <w:sz w:val="24"/>
                <w:szCs w:val="24"/>
                <w:lang w:eastAsia="en-US"/>
              </w:rPr>
              <w:t>57 068 028,83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146F99E5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44 531 821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186F9061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44 531 821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0B0296D5" w14:textId="1625BBA3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 w:rsidR="00043620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BC6A64">
              <w:rPr>
                <w:rFonts w:eastAsia="Calibri"/>
                <w:sz w:val="24"/>
                <w:szCs w:val="24"/>
                <w:lang w:eastAsia="en-US"/>
              </w:rPr>
              <w:t>3 432 717</w:t>
            </w:r>
            <w:r w:rsidR="0050368D">
              <w:rPr>
                <w:rFonts w:eastAsia="Calibri"/>
                <w:sz w:val="24"/>
                <w:szCs w:val="24"/>
                <w:lang w:eastAsia="en-US"/>
              </w:rPr>
              <w:t>,17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14:paraId="7D6128B1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год–17 420 957,43 руб.;</w:t>
            </w:r>
          </w:p>
          <w:p w14:paraId="1362FACD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год–20 997 850,78 руб.;</w:t>
            </w:r>
          </w:p>
          <w:p w14:paraId="573C3E8C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год–22 190 103,67 руб.;</w:t>
            </w:r>
          </w:p>
          <w:p w14:paraId="3D3863EA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год–3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515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149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375DE6CB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44 610 325,46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286BCAF8" w14:textId="0DA7A73D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BC6A64">
              <w:rPr>
                <w:rFonts w:eastAsia="Calibri"/>
                <w:sz w:val="24"/>
                <w:szCs w:val="24"/>
                <w:lang w:eastAsia="en-US"/>
              </w:rPr>
              <w:t>55 237 328,83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14:paraId="4A566209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42 730 501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6EFBDA38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42 730 501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4EEF8636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бюджетов поселений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13 565 020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руб., в том числе по годам:</w:t>
            </w:r>
          </w:p>
          <w:p w14:paraId="55FCA6CC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2019 год–1 980 000,00 руб.;</w:t>
            </w:r>
          </w:p>
          <w:p w14:paraId="5897D080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2020 год–1 364 090,00 руб.;</w:t>
            </w:r>
          </w:p>
          <w:p w14:paraId="5326AA05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2021 год–1 457 590,00 руб.;</w:t>
            </w:r>
          </w:p>
          <w:p w14:paraId="0D5574C3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2022 год–1 671 620,00 руб.;</w:t>
            </w:r>
          </w:p>
          <w:p w14:paraId="226D0262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10993">
              <w:rPr>
                <w:rFonts w:eastAsia="Calibri"/>
                <w:sz w:val="24"/>
                <w:szCs w:val="24"/>
                <w:lang w:eastAsia="en-US"/>
              </w:rPr>
              <w:t>2023 год–1</w:t>
            </w:r>
            <w:r>
              <w:rPr>
                <w:rFonts w:eastAsia="Calibri"/>
                <w:sz w:val="24"/>
                <w:szCs w:val="24"/>
                <w:lang w:eastAsia="en-US"/>
              </w:rPr>
              <w:t> 668 380</w:t>
            </w:r>
            <w:r w:rsidRPr="00D10993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14:paraId="4B011D27" w14:textId="77777777" w:rsidR="001E5A5C" w:rsidRPr="00794FC6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794FC6">
              <w:rPr>
                <w:rFonts w:eastAsia="Calibri"/>
                <w:sz w:val="25"/>
                <w:szCs w:val="25"/>
                <w:lang w:eastAsia="en-US"/>
              </w:rPr>
              <w:t>2024 год–1</w:t>
            </w:r>
            <w:r>
              <w:rPr>
                <w:rFonts w:eastAsia="Calibri"/>
                <w:sz w:val="25"/>
                <w:szCs w:val="25"/>
                <w:lang w:eastAsia="en-US"/>
              </w:rPr>
              <w:t> 820 700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>,00 руб.;</w:t>
            </w:r>
          </w:p>
          <w:p w14:paraId="04C839D0" w14:textId="77777777" w:rsidR="001E5A5C" w:rsidRDefault="001E5A5C" w:rsidP="00E37B7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5"/>
                <w:szCs w:val="25"/>
                <w:lang w:eastAsia="en-US"/>
              </w:rPr>
            </w:pPr>
            <w:r w:rsidRPr="00794FC6">
              <w:rPr>
                <w:rFonts w:eastAsia="Calibri"/>
                <w:sz w:val="25"/>
                <w:szCs w:val="25"/>
                <w:lang w:eastAsia="en-US"/>
              </w:rPr>
              <w:t>2025 год–1</w:t>
            </w:r>
            <w:r>
              <w:rPr>
                <w:rFonts w:eastAsia="Calibri"/>
                <w:sz w:val="25"/>
                <w:szCs w:val="25"/>
                <w:lang w:eastAsia="en-US"/>
              </w:rPr>
              <w:t> 801 320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>,00 руб.</w:t>
            </w:r>
            <w:r>
              <w:rPr>
                <w:rFonts w:eastAsia="Calibri"/>
                <w:sz w:val="25"/>
                <w:szCs w:val="25"/>
                <w:lang w:eastAsia="en-US"/>
              </w:rPr>
              <w:t>;</w:t>
            </w:r>
          </w:p>
          <w:p w14:paraId="105E8F79" w14:textId="77777777" w:rsidR="001E5A5C" w:rsidRPr="00D10993" w:rsidRDefault="001E5A5C" w:rsidP="00E37B7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FC6">
              <w:rPr>
                <w:rFonts w:eastAsia="Calibri"/>
                <w:sz w:val="25"/>
                <w:szCs w:val="25"/>
                <w:lang w:eastAsia="en-US"/>
              </w:rPr>
              <w:t>202</w:t>
            </w:r>
            <w:r>
              <w:rPr>
                <w:rFonts w:eastAsia="Calibri"/>
                <w:sz w:val="25"/>
                <w:szCs w:val="25"/>
                <w:lang w:eastAsia="en-US"/>
              </w:rPr>
              <w:t>6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 xml:space="preserve"> год–</w:t>
            </w:r>
            <w:r>
              <w:rPr>
                <w:rFonts w:eastAsia="Calibri"/>
                <w:sz w:val="25"/>
                <w:szCs w:val="25"/>
                <w:lang w:eastAsia="en-US"/>
              </w:rPr>
              <w:t>1 801 320</w:t>
            </w:r>
            <w:r w:rsidRPr="00794FC6">
              <w:rPr>
                <w:rFonts w:eastAsia="Calibri"/>
                <w:sz w:val="25"/>
                <w:szCs w:val="25"/>
                <w:lang w:eastAsia="en-US"/>
              </w:rPr>
              <w:t>,00 руб.</w:t>
            </w:r>
          </w:p>
        </w:tc>
      </w:tr>
    </w:tbl>
    <w:p w14:paraId="57EB8A91" w14:textId="77777777" w:rsidR="00BB6896" w:rsidRDefault="00BB6896" w:rsidP="001E5A5C">
      <w:pPr>
        <w:pStyle w:val="afd"/>
        <w:ind w:left="360"/>
        <w:jc w:val="both"/>
        <w:rPr>
          <w:sz w:val="26"/>
          <w:szCs w:val="26"/>
        </w:rPr>
      </w:pPr>
    </w:p>
    <w:p w14:paraId="5330F896" w14:textId="77777777" w:rsidR="0069236F" w:rsidRPr="00D10993" w:rsidRDefault="0069236F" w:rsidP="0069236F">
      <w:pPr>
        <w:spacing w:line="240" w:lineRule="auto"/>
        <w:ind w:firstLine="709"/>
        <w:rPr>
          <w:bCs/>
          <w:sz w:val="24"/>
          <w:szCs w:val="24"/>
        </w:rPr>
      </w:pPr>
    </w:p>
    <w:p w14:paraId="1F8BFFAC" w14:textId="3682764D" w:rsidR="0069236F" w:rsidRPr="00EF41B9" w:rsidRDefault="00BA7D83" w:rsidP="001E5A5C">
      <w:pPr>
        <w:pStyle w:val="af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543B3">
        <w:rPr>
          <w:sz w:val="26"/>
          <w:szCs w:val="26"/>
        </w:rPr>
        <w:t xml:space="preserve">. </w:t>
      </w:r>
      <w:r w:rsidR="0069236F" w:rsidRPr="00EF41B9">
        <w:rPr>
          <w:sz w:val="26"/>
          <w:szCs w:val="26"/>
        </w:rPr>
        <w:t xml:space="preserve">Приложение №1 «Сведения о целях, задачах, индикаторах, показателях, ресурсном обеспечении в разрезе источников финансирования муниципальной программы </w:t>
      </w:r>
      <w:r w:rsidR="0069236F">
        <w:rPr>
          <w:sz w:val="26"/>
          <w:szCs w:val="26"/>
        </w:rPr>
        <w:t>«</w:t>
      </w:r>
      <w:r w:rsidR="0069236F" w:rsidRPr="00EF41B9">
        <w:rPr>
          <w:sz w:val="26"/>
          <w:szCs w:val="26"/>
        </w:rPr>
        <w:t xml:space="preserve">Развитие системы эффективного муниципального управления </w:t>
      </w:r>
      <w:proofErr w:type="spellStart"/>
      <w:r w:rsidR="0069236F" w:rsidRPr="00EF41B9">
        <w:rPr>
          <w:sz w:val="26"/>
          <w:szCs w:val="26"/>
        </w:rPr>
        <w:t>Добринского</w:t>
      </w:r>
      <w:proofErr w:type="spellEnd"/>
      <w:r w:rsidR="0069236F" w:rsidRPr="00EF41B9">
        <w:rPr>
          <w:sz w:val="26"/>
          <w:szCs w:val="26"/>
        </w:rPr>
        <w:t xml:space="preserve"> муниципального района на 2019-202</w:t>
      </w:r>
      <w:r w:rsidR="00E60447">
        <w:rPr>
          <w:sz w:val="26"/>
          <w:szCs w:val="26"/>
        </w:rPr>
        <w:t>6</w:t>
      </w:r>
      <w:r w:rsidR="0069236F">
        <w:rPr>
          <w:sz w:val="26"/>
          <w:szCs w:val="26"/>
        </w:rPr>
        <w:t xml:space="preserve"> годы</w:t>
      </w:r>
      <w:r w:rsidR="0069236F" w:rsidRPr="00EF41B9">
        <w:rPr>
          <w:sz w:val="26"/>
          <w:szCs w:val="26"/>
        </w:rPr>
        <w:t>» изложить в новой редакции.</w:t>
      </w:r>
    </w:p>
    <w:sectPr w:rsidR="0069236F" w:rsidRPr="00EF41B9" w:rsidSect="00131AEA">
      <w:pgSz w:w="11906" w:h="16838"/>
      <w:pgMar w:top="993" w:right="991" w:bottom="993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411"/>
    <w:multiLevelType w:val="hybridMultilevel"/>
    <w:tmpl w:val="281ACF7C"/>
    <w:lvl w:ilvl="0" w:tplc="6E3C4DDC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4494B"/>
    <w:multiLevelType w:val="multilevel"/>
    <w:tmpl w:val="05E212E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76E9F"/>
    <w:multiLevelType w:val="hybridMultilevel"/>
    <w:tmpl w:val="A80435F6"/>
    <w:lvl w:ilvl="0" w:tplc="F6A4B328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9705A4F"/>
    <w:multiLevelType w:val="hybridMultilevel"/>
    <w:tmpl w:val="2AA6734E"/>
    <w:lvl w:ilvl="0" w:tplc="671E49A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5BE9"/>
    <w:multiLevelType w:val="multilevel"/>
    <w:tmpl w:val="61960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512987"/>
    <w:multiLevelType w:val="multilevel"/>
    <w:tmpl w:val="A1E8EF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742068"/>
    <w:multiLevelType w:val="multilevel"/>
    <w:tmpl w:val="DB7E201C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167BB3"/>
    <w:multiLevelType w:val="hybridMultilevel"/>
    <w:tmpl w:val="4BBAB512"/>
    <w:lvl w:ilvl="0" w:tplc="2C88E9C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13709"/>
    <w:multiLevelType w:val="multilevel"/>
    <w:tmpl w:val="2FE25B3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866220"/>
    <w:multiLevelType w:val="hybridMultilevel"/>
    <w:tmpl w:val="2CBA556C"/>
    <w:lvl w:ilvl="0" w:tplc="C98C8FA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3543"/>
    <w:multiLevelType w:val="hybridMultilevel"/>
    <w:tmpl w:val="3B4C4854"/>
    <w:lvl w:ilvl="0" w:tplc="8B76A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13B9E"/>
    <w:multiLevelType w:val="hybridMultilevel"/>
    <w:tmpl w:val="C0ECD9B0"/>
    <w:lvl w:ilvl="0" w:tplc="0C6E2A36">
      <w:start w:val="2026"/>
      <w:numFmt w:val="decimal"/>
      <w:lvlText w:val="%1"/>
      <w:lvlJc w:val="left"/>
      <w:pPr>
        <w:ind w:left="840" w:hanging="48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60C89"/>
    <w:multiLevelType w:val="hybridMultilevel"/>
    <w:tmpl w:val="A8F6731C"/>
    <w:lvl w:ilvl="0" w:tplc="9DBE31CC">
      <w:start w:val="2026"/>
      <w:numFmt w:val="decimal"/>
      <w:lvlText w:val="%1"/>
      <w:lvlJc w:val="left"/>
      <w:pPr>
        <w:ind w:left="900" w:hanging="540"/>
      </w:pPr>
      <w:rPr>
        <w:rFonts w:eastAsia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A11"/>
    <w:multiLevelType w:val="hybridMultilevel"/>
    <w:tmpl w:val="C4F6A656"/>
    <w:lvl w:ilvl="0" w:tplc="B610033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BD03D5"/>
    <w:multiLevelType w:val="hybridMultilevel"/>
    <w:tmpl w:val="664CEB20"/>
    <w:lvl w:ilvl="0" w:tplc="74649688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D595DDC"/>
    <w:multiLevelType w:val="multilevel"/>
    <w:tmpl w:val="FBFCA2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DD1940"/>
    <w:multiLevelType w:val="hybridMultilevel"/>
    <w:tmpl w:val="552286BA"/>
    <w:lvl w:ilvl="0" w:tplc="2B9C7F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3B02F22"/>
    <w:multiLevelType w:val="hybridMultilevel"/>
    <w:tmpl w:val="141E0330"/>
    <w:lvl w:ilvl="0" w:tplc="94D08CB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E7791"/>
    <w:multiLevelType w:val="hybridMultilevel"/>
    <w:tmpl w:val="20002846"/>
    <w:lvl w:ilvl="0" w:tplc="39CCCEF4">
      <w:start w:val="2026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40D19"/>
    <w:multiLevelType w:val="hybridMultilevel"/>
    <w:tmpl w:val="7972AE4C"/>
    <w:lvl w:ilvl="0" w:tplc="FD040E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6DAE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887FAE"/>
    <w:multiLevelType w:val="multilevel"/>
    <w:tmpl w:val="FB1274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BB15B9"/>
    <w:multiLevelType w:val="multilevel"/>
    <w:tmpl w:val="21B21236"/>
    <w:lvl w:ilvl="0">
      <w:start w:val="1"/>
      <w:numFmt w:val="decimal"/>
      <w:lvlText w:val="%1)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6557008"/>
    <w:multiLevelType w:val="multilevel"/>
    <w:tmpl w:val="8A3EE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872BC"/>
    <w:multiLevelType w:val="hybridMultilevel"/>
    <w:tmpl w:val="867847D6"/>
    <w:lvl w:ilvl="0" w:tplc="1598D62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86412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E0816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3"/>
  </w:num>
  <w:num w:numId="5">
    <w:abstractNumId w:val="1"/>
  </w:num>
  <w:num w:numId="6">
    <w:abstractNumId w:val="5"/>
  </w:num>
  <w:num w:numId="7">
    <w:abstractNumId w:val="15"/>
  </w:num>
  <w:num w:numId="8">
    <w:abstractNumId w:val="6"/>
  </w:num>
  <w:num w:numId="9">
    <w:abstractNumId w:val="4"/>
  </w:num>
  <w:num w:numId="10">
    <w:abstractNumId w:val="25"/>
  </w:num>
  <w:num w:numId="11">
    <w:abstractNumId w:val="13"/>
  </w:num>
  <w:num w:numId="12">
    <w:abstractNumId w:val="20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12"/>
  </w:num>
  <w:num w:numId="18">
    <w:abstractNumId w:val="0"/>
  </w:num>
  <w:num w:numId="19">
    <w:abstractNumId w:val="9"/>
  </w:num>
  <w:num w:numId="20">
    <w:abstractNumId w:val="17"/>
  </w:num>
  <w:num w:numId="21">
    <w:abstractNumId w:val="19"/>
  </w:num>
  <w:num w:numId="22">
    <w:abstractNumId w:val="24"/>
  </w:num>
  <w:num w:numId="23">
    <w:abstractNumId w:val="2"/>
  </w:num>
  <w:num w:numId="24">
    <w:abstractNumId w:val="16"/>
  </w:num>
  <w:num w:numId="25">
    <w:abstractNumId w:val="18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6"/>
    <w:rsid w:val="000070B6"/>
    <w:rsid w:val="00032C75"/>
    <w:rsid w:val="00036918"/>
    <w:rsid w:val="000408D0"/>
    <w:rsid w:val="00041534"/>
    <w:rsid w:val="00043620"/>
    <w:rsid w:val="00047114"/>
    <w:rsid w:val="0005089F"/>
    <w:rsid w:val="000543B3"/>
    <w:rsid w:val="0005466E"/>
    <w:rsid w:val="00060BFF"/>
    <w:rsid w:val="0007311C"/>
    <w:rsid w:val="00075031"/>
    <w:rsid w:val="00075B40"/>
    <w:rsid w:val="0008073D"/>
    <w:rsid w:val="000833EF"/>
    <w:rsid w:val="00083F29"/>
    <w:rsid w:val="000864E3"/>
    <w:rsid w:val="0009235E"/>
    <w:rsid w:val="000A7A18"/>
    <w:rsid w:val="000B3355"/>
    <w:rsid w:val="000E10CA"/>
    <w:rsid w:val="000E7337"/>
    <w:rsid w:val="000F0828"/>
    <w:rsid w:val="000F29E7"/>
    <w:rsid w:val="000F78D0"/>
    <w:rsid w:val="00106532"/>
    <w:rsid w:val="00106C25"/>
    <w:rsid w:val="00106D6C"/>
    <w:rsid w:val="0011450B"/>
    <w:rsid w:val="00117A38"/>
    <w:rsid w:val="00120621"/>
    <w:rsid w:val="00127D66"/>
    <w:rsid w:val="00131615"/>
    <w:rsid w:val="0013170A"/>
    <w:rsid w:val="00131AEA"/>
    <w:rsid w:val="00131D7A"/>
    <w:rsid w:val="00140203"/>
    <w:rsid w:val="00142E3D"/>
    <w:rsid w:val="00143705"/>
    <w:rsid w:val="00150EEC"/>
    <w:rsid w:val="00162673"/>
    <w:rsid w:val="001637E5"/>
    <w:rsid w:val="00176DC0"/>
    <w:rsid w:val="001770D5"/>
    <w:rsid w:val="00194797"/>
    <w:rsid w:val="001A1CFE"/>
    <w:rsid w:val="001A7BFE"/>
    <w:rsid w:val="001B3F40"/>
    <w:rsid w:val="001C214F"/>
    <w:rsid w:val="001C26E6"/>
    <w:rsid w:val="001C6E14"/>
    <w:rsid w:val="001C7D62"/>
    <w:rsid w:val="001D2887"/>
    <w:rsid w:val="001D7DD9"/>
    <w:rsid w:val="001E0E35"/>
    <w:rsid w:val="001E5A5C"/>
    <w:rsid w:val="001E75DD"/>
    <w:rsid w:val="001F21C7"/>
    <w:rsid w:val="001F234D"/>
    <w:rsid w:val="001F3049"/>
    <w:rsid w:val="001F515E"/>
    <w:rsid w:val="00211E76"/>
    <w:rsid w:val="002122C0"/>
    <w:rsid w:val="00213BDC"/>
    <w:rsid w:val="00213F70"/>
    <w:rsid w:val="0023123A"/>
    <w:rsid w:val="002376DB"/>
    <w:rsid w:val="00240686"/>
    <w:rsid w:val="00255ADB"/>
    <w:rsid w:val="00260682"/>
    <w:rsid w:val="002608FF"/>
    <w:rsid w:val="002630F3"/>
    <w:rsid w:val="00270355"/>
    <w:rsid w:val="002715E3"/>
    <w:rsid w:val="00280B42"/>
    <w:rsid w:val="00291114"/>
    <w:rsid w:val="00294555"/>
    <w:rsid w:val="002A217A"/>
    <w:rsid w:val="002A40CB"/>
    <w:rsid w:val="002A51A2"/>
    <w:rsid w:val="002A6EEB"/>
    <w:rsid w:val="002B05B1"/>
    <w:rsid w:val="002C089C"/>
    <w:rsid w:val="002C42D4"/>
    <w:rsid w:val="002D3597"/>
    <w:rsid w:val="002E26A2"/>
    <w:rsid w:val="002F4BDE"/>
    <w:rsid w:val="002F5FEC"/>
    <w:rsid w:val="00305E63"/>
    <w:rsid w:val="0030764B"/>
    <w:rsid w:val="00330D15"/>
    <w:rsid w:val="003345F0"/>
    <w:rsid w:val="00340473"/>
    <w:rsid w:val="003504F3"/>
    <w:rsid w:val="00355E90"/>
    <w:rsid w:val="003602C0"/>
    <w:rsid w:val="00362804"/>
    <w:rsid w:val="00370F2A"/>
    <w:rsid w:val="00372026"/>
    <w:rsid w:val="003729FE"/>
    <w:rsid w:val="00373418"/>
    <w:rsid w:val="00382D8B"/>
    <w:rsid w:val="003A4EF6"/>
    <w:rsid w:val="003B111E"/>
    <w:rsid w:val="003B63A7"/>
    <w:rsid w:val="003C61B9"/>
    <w:rsid w:val="003C61F3"/>
    <w:rsid w:val="003D0218"/>
    <w:rsid w:val="003D26DE"/>
    <w:rsid w:val="003E4584"/>
    <w:rsid w:val="004046C9"/>
    <w:rsid w:val="00411761"/>
    <w:rsid w:val="0041514E"/>
    <w:rsid w:val="00415EBA"/>
    <w:rsid w:val="00420207"/>
    <w:rsid w:val="00420E81"/>
    <w:rsid w:val="004224B2"/>
    <w:rsid w:val="00423181"/>
    <w:rsid w:val="0042742A"/>
    <w:rsid w:val="00451D23"/>
    <w:rsid w:val="00453683"/>
    <w:rsid w:val="004560B9"/>
    <w:rsid w:val="00456DC8"/>
    <w:rsid w:val="00467049"/>
    <w:rsid w:val="004745AE"/>
    <w:rsid w:val="00476173"/>
    <w:rsid w:val="004770EC"/>
    <w:rsid w:val="004772A3"/>
    <w:rsid w:val="0048248B"/>
    <w:rsid w:val="0048398F"/>
    <w:rsid w:val="00487FF6"/>
    <w:rsid w:val="00493AEA"/>
    <w:rsid w:val="0049752C"/>
    <w:rsid w:val="004A0ECE"/>
    <w:rsid w:val="004B503D"/>
    <w:rsid w:val="004C1195"/>
    <w:rsid w:val="004C4CB7"/>
    <w:rsid w:val="004E192B"/>
    <w:rsid w:val="004F0969"/>
    <w:rsid w:val="004F22AC"/>
    <w:rsid w:val="004F28FE"/>
    <w:rsid w:val="004F5EF1"/>
    <w:rsid w:val="005024E8"/>
    <w:rsid w:val="0050368D"/>
    <w:rsid w:val="005037FA"/>
    <w:rsid w:val="00504DCA"/>
    <w:rsid w:val="00511123"/>
    <w:rsid w:val="00515E82"/>
    <w:rsid w:val="0052553A"/>
    <w:rsid w:val="00533D8A"/>
    <w:rsid w:val="00540D60"/>
    <w:rsid w:val="00544CD8"/>
    <w:rsid w:val="005454CA"/>
    <w:rsid w:val="00547A4F"/>
    <w:rsid w:val="00547C32"/>
    <w:rsid w:val="00551026"/>
    <w:rsid w:val="00555A67"/>
    <w:rsid w:val="00561DA0"/>
    <w:rsid w:val="0056416C"/>
    <w:rsid w:val="00565375"/>
    <w:rsid w:val="00574104"/>
    <w:rsid w:val="0057545A"/>
    <w:rsid w:val="00575E94"/>
    <w:rsid w:val="0059607F"/>
    <w:rsid w:val="005A1B9D"/>
    <w:rsid w:val="005A230F"/>
    <w:rsid w:val="005A388A"/>
    <w:rsid w:val="005B47DF"/>
    <w:rsid w:val="005C0DE2"/>
    <w:rsid w:val="005C59EE"/>
    <w:rsid w:val="005C7F35"/>
    <w:rsid w:val="005D133B"/>
    <w:rsid w:val="005E3A03"/>
    <w:rsid w:val="005E5FF6"/>
    <w:rsid w:val="005F1364"/>
    <w:rsid w:val="00600309"/>
    <w:rsid w:val="00602486"/>
    <w:rsid w:val="006073AB"/>
    <w:rsid w:val="006141EA"/>
    <w:rsid w:val="00614CAF"/>
    <w:rsid w:val="00616936"/>
    <w:rsid w:val="00622E00"/>
    <w:rsid w:val="00623BA4"/>
    <w:rsid w:val="00625048"/>
    <w:rsid w:val="00640020"/>
    <w:rsid w:val="00640AEE"/>
    <w:rsid w:val="00641D7B"/>
    <w:rsid w:val="006450D0"/>
    <w:rsid w:val="00652283"/>
    <w:rsid w:val="0065364B"/>
    <w:rsid w:val="006619A4"/>
    <w:rsid w:val="00676650"/>
    <w:rsid w:val="00680595"/>
    <w:rsid w:val="006826E0"/>
    <w:rsid w:val="0069236F"/>
    <w:rsid w:val="00692C6D"/>
    <w:rsid w:val="00697DC9"/>
    <w:rsid w:val="006A35DD"/>
    <w:rsid w:val="006A4A18"/>
    <w:rsid w:val="006D0D7D"/>
    <w:rsid w:val="006D3614"/>
    <w:rsid w:val="006E2687"/>
    <w:rsid w:val="006E5C76"/>
    <w:rsid w:val="006F6CC9"/>
    <w:rsid w:val="00700BDD"/>
    <w:rsid w:val="00702DF0"/>
    <w:rsid w:val="0071382D"/>
    <w:rsid w:val="0071619A"/>
    <w:rsid w:val="00732F07"/>
    <w:rsid w:val="00741EE0"/>
    <w:rsid w:val="00747505"/>
    <w:rsid w:val="0075008C"/>
    <w:rsid w:val="00750357"/>
    <w:rsid w:val="00755AED"/>
    <w:rsid w:val="00757350"/>
    <w:rsid w:val="007621D5"/>
    <w:rsid w:val="00767CAC"/>
    <w:rsid w:val="00767EF7"/>
    <w:rsid w:val="00775366"/>
    <w:rsid w:val="00782268"/>
    <w:rsid w:val="0078717D"/>
    <w:rsid w:val="007926D7"/>
    <w:rsid w:val="00794FC6"/>
    <w:rsid w:val="007B4457"/>
    <w:rsid w:val="007B4946"/>
    <w:rsid w:val="007B7592"/>
    <w:rsid w:val="007C1161"/>
    <w:rsid w:val="007C229B"/>
    <w:rsid w:val="007C2B1D"/>
    <w:rsid w:val="007D3B24"/>
    <w:rsid w:val="007F1896"/>
    <w:rsid w:val="007F19DB"/>
    <w:rsid w:val="0080120C"/>
    <w:rsid w:val="008062CB"/>
    <w:rsid w:val="00810DB1"/>
    <w:rsid w:val="00816732"/>
    <w:rsid w:val="00830B76"/>
    <w:rsid w:val="00856203"/>
    <w:rsid w:val="00863AC3"/>
    <w:rsid w:val="008805AC"/>
    <w:rsid w:val="00882311"/>
    <w:rsid w:val="008904EF"/>
    <w:rsid w:val="008B71C0"/>
    <w:rsid w:val="008C2758"/>
    <w:rsid w:val="008C705B"/>
    <w:rsid w:val="008D232E"/>
    <w:rsid w:val="008D37F3"/>
    <w:rsid w:val="008E04EA"/>
    <w:rsid w:val="008E4A55"/>
    <w:rsid w:val="008E54C6"/>
    <w:rsid w:val="008E72CD"/>
    <w:rsid w:val="0090234E"/>
    <w:rsid w:val="00902E65"/>
    <w:rsid w:val="0090687E"/>
    <w:rsid w:val="00913992"/>
    <w:rsid w:val="00913D0D"/>
    <w:rsid w:val="00917ACE"/>
    <w:rsid w:val="00920BC8"/>
    <w:rsid w:val="0092160C"/>
    <w:rsid w:val="00922CC5"/>
    <w:rsid w:val="00924D42"/>
    <w:rsid w:val="00930E51"/>
    <w:rsid w:val="009318CB"/>
    <w:rsid w:val="0094197B"/>
    <w:rsid w:val="00951AA5"/>
    <w:rsid w:val="00952F5F"/>
    <w:rsid w:val="009575EA"/>
    <w:rsid w:val="0096397A"/>
    <w:rsid w:val="00970317"/>
    <w:rsid w:val="0097218E"/>
    <w:rsid w:val="00972E66"/>
    <w:rsid w:val="00974BF4"/>
    <w:rsid w:val="0098660D"/>
    <w:rsid w:val="00987612"/>
    <w:rsid w:val="00990DB8"/>
    <w:rsid w:val="00993A50"/>
    <w:rsid w:val="009A6199"/>
    <w:rsid w:val="009A67A3"/>
    <w:rsid w:val="009B2A10"/>
    <w:rsid w:val="009B6933"/>
    <w:rsid w:val="009B74C6"/>
    <w:rsid w:val="009C1145"/>
    <w:rsid w:val="009D2939"/>
    <w:rsid w:val="009E0F91"/>
    <w:rsid w:val="009E20EF"/>
    <w:rsid w:val="009E3A5F"/>
    <w:rsid w:val="009E4F59"/>
    <w:rsid w:val="009E54A0"/>
    <w:rsid w:val="009E7F59"/>
    <w:rsid w:val="009F4902"/>
    <w:rsid w:val="00A04220"/>
    <w:rsid w:val="00A0444C"/>
    <w:rsid w:val="00A05FD5"/>
    <w:rsid w:val="00A07B16"/>
    <w:rsid w:val="00A15645"/>
    <w:rsid w:val="00A25839"/>
    <w:rsid w:val="00A270C7"/>
    <w:rsid w:val="00A3753D"/>
    <w:rsid w:val="00A419AF"/>
    <w:rsid w:val="00A44C2C"/>
    <w:rsid w:val="00A4538C"/>
    <w:rsid w:val="00A5385E"/>
    <w:rsid w:val="00A53955"/>
    <w:rsid w:val="00A740D5"/>
    <w:rsid w:val="00A84775"/>
    <w:rsid w:val="00A873FB"/>
    <w:rsid w:val="00A9395C"/>
    <w:rsid w:val="00AB1FB5"/>
    <w:rsid w:val="00AB23A5"/>
    <w:rsid w:val="00AC2A30"/>
    <w:rsid w:val="00AC2EFE"/>
    <w:rsid w:val="00AC3723"/>
    <w:rsid w:val="00AD5641"/>
    <w:rsid w:val="00AE4C3E"/>
    <w:rsid w:val="00AF112E"/>
    <w:rsid w:val="00AF4061"/>
    <w:rsid w:val="00B00A3C"/>
    <w:rsid w:val="00B2776E"/>
    <w:rsid w:val="00B336BD"/>
    <w:rsid w:val="00B452C4"/>
    <w:rsid w:val="00B60C81"/>
    <w:rsid w:val="00B64637"/>
    <w:rsid w:val="00B67A6F"/>
    <w:rsid w:val="00B7091C"/>
    <w:rsid w:val="00B867D2"/>
    <w:rsid w:val="00B86E56"/>
    <w:rsid w:val="00B92904"/>
    <w:rsid w:val="00BA6E12"/>
    <w:rsid w:val="00BA7D83"/>
    <w:rsid w:val="00BB4B3D"/>
    <w:rsid w:val="00BB59A2"/>
    <w:rsid w:val="00BB6896"/>
    <w:rsid w:val="00BB7C91"/>
    <w:rsid w:val="00BC3F7B"/>
    <w:rsid w:val="00BC5615"/>
    <w:rsid w:val="00BC5B1F"/>
    <w:rsid w:val="00BC5FA3"/>
    <w:rsid w:val="00BC6A64"/>
    <w:rsid w:val="00BC7C0A"/>
    <w:rsid w:val="00BD7B41"/>
    <w:rsid w:val="00BE2008"/>
    <w:rsid w:val="00BF2DAA"/>
    <w:rsid w:val="00BF3B9D"/>
    <w:rsid w:val="00BF69B0"/>
    <w:rsid w:val="00BF6F06"/>
    <w:rsid w:val="00C018D6"/>
    <w:rsid w:val="00C320F6"/>
    <w:rsid w:val="00C33AFB"/>
    <w:rsid w:val="00C34361"/>
    <w:rsid w:val="00C56BFB"/>
    <w:rsid w:val="00C6298E"/>
    <w:rsid w:val="00C64ACA"/>
    <w:rsid w:val="00C8728D"/>
    <w:rsid w:val="00C9183E"/>
    <w:rsid w:val="00C9715F"/>
    <w:rsid w:val="00CA0E7D"/>
    <w:rsid w:val="00CA5B19"/>
    <w:rsid w:val="00CB3E50"/>
    <w:rsid w:val="00CB7EE8"/>
    <w:rsid w:val="00CC3132"/>
    <w:rsid w:val="00CD4223"/>
    <w:rsid w:val="00CD546F"/>
    <w:rsid w:val="00CE624D"/>
    <w:rsid w:val="00CE6B30"/>
    <w:rsid w:val="00CF1497"/>
    <w:rsid w:val="00D00C01"/>
    <w:rsid w:val="00D02A69"/>
    <w:rsid w:val="00D039CF"/>
    <w:rsid w:val="00D0621C"/>
    <w:rsid w:val="00D06BB2"/>
    <w:rsid w:val="00D10993"/>
    <w:rsid w:val="00D12BA9"/>
    <w:rsid w:val="00D1462A"/>
    <w:rsid w:val="00D2439C"/>
    <w:rsid w:val="00D2485E"/>
    <w:rsid w:val="00D27FFC"/>
    <w:rsid w:val="00D41194"/>
    <w:rsid w:val="00D41DD9"/>
    <w:rsid w:val="00D46930"/>
    <w:rsid w:val="00D4793E"/>
    <w:rsid w:val="00D521E6"/>
    <w:rsid w:val="00D54693"/>
    <w:rsid w:val="00D54C00"/>
    <w:rsid w:val="00D56554"/>
    <w:rsid w:val="00D57117"/>
    <w:rsid w:val="00D65B0D"/>
    <w:rsid w:val="00D71357"/>
    <w:rsid w:val="00D81BA1"/>
    <w:rsid w:val="00D82FA7"/>
    <w:rsid w:val="00D94993"/>
    <w:rsid w:val="00DA55C9"/>
    <w:rsid w:val="00DB1D81"/>
    <w:rsid w:val="00DB2E5E"/>
    <w:rsid w:val="00DB5578"/>
    <w:rsid w:val="00DB7689"/>
    <w:rsid w:val="00DC1EB7"/>
    <w:rsid w:val="00E02200"/>
    <w:rsid w:val="00E02DF6"/>
    <w:rsid w:val="00E12F1E"/>
    <w:rsid w:val="00E20571"/>
    <w:rsid w:val="00E221A3"/>
    <w:rsid w:val="00E31DA4"/>
    <w:rsid w:val="00E34A6F"/>
    <w:rsid w:val="00E44E90"/>
    <w:rsid w:val="00E45F3E"/>
    <w:rsid w:val="00E4700B"/>
    <w:rsid w:val="00E601D4"/>
    <w:rsid w:val="00E60447"/>
    <w:rsid w:val="00E604ED"/>
    <w:rsid w:val="00E626B0"/>
    <w:rsid w:val="00E63D47"/>
    <w:rsid w:val="00E667BA"/>
    <w:rsid w:val="00E73DEE"/>
    <w:rsid w:val="00E905B3"/>
    <w:rsid w:val="00E908F9"/>
    <w:rsid w:val="00E9173D"/>
    <w:rsid w:val="00E94E79"/>
    <w:rsid w:val="00E9611A"/>
    <w:rsid w:val="00E97788"/>
    <w:rsid w:val="00EB413B"/>
    <w:rsid w:val="00EB78C6"/>
    <w:rsid w:val="00EC023B"/>
    <w:rsid w:val="00ED08E6"/>
    <w:rsid w:val="00ED60B7"/>
    <w:rsid w:val="00EE752A"/>
    <w:rsid w:val="00EF41B9"/>
    <w:rsid w:val="00F0070B"/>
    <w:rsid w:val="00F16664"/>
    <w:rsid w:val="00F2377E"/>
    <w:rsid w:val="00F36F29"/>
    <w:rsid w:val="00F75C80"/>
    <w:rsid w:val="00F81331"/>
    <w:rsid w:val="00F84945"/>
    <w:rsid w:val="00F86767"/>
    <w:rsid w:val="00F902DD"/>
    <w:rsid w:val="00F908AC"/>
    <w:rsid w:val="00FA130D"/>
    <w:rsid w:val="00FA77AD"/>
    <w:rsid w:val="00FB1DF6"/>
    <w:rsid w:val="00FB57F6"/>
    <w:rsid w:val="00FC4696"/>
    <w:rsid w:val="00FC567B"/>
    <w:rsid w:val="00FC774B"/>
    <w:rsid w:val="00FC7B50"/>
    <w:rsid w:val="00FE54A0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3564"/>
  <w15:docId w15:val="{7CAE8697-7578-4BE4-AB49-57BF58E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uiPriority="0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0A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qFormat/>
    <w:locked/>
    <w:rsid w:val="00125857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1"/>
    <w:qFormat/>
    <w:locked/>
    <w:rsid w:val="00125857"/>
    <w:pPr>
      <w:keepNext/>
      <w:spacing w:line="240" w:lineRule="auto"/>
      <w:ind w:firstLine="0"/>
      <w:jc w:val="left"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"/>
    <w:link w:val="30"/>
    <w:qFormat/>
    <w:locked/>
    <w:rsid w:val="00125857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locked/>
    <w:rsid w:val="00125857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locked/>
    <w:rsid w:val="00125857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locked/>
    <w:rsid w:val="00125857"/>
    <w:pPr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25857"/>
    <w:rPr>
      <w:rFonts w:ascii="Arial" w:eastAsia="Times New Roman" w:hAnsi="Arial" w:cs="Arial"/>
      <w:b/>
      <w:bCs/>
      <w:sz w:val="32"/>
      <w:szCs w:val="32"/>
    </w:rPr>
  </w:style>
  <w:style w:type="character" w:customStyle="1" w:styleId="21">
    <w:name w:val="Заголовок 2 Знак1"/>
    <w:link w:val="2"/>
    <w:qFormat/>
    <w:rsid w:val="0012585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link w:val="3"/>
    <w:qFormat/>
    <w:rsid w:val="0012585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1"/>
    <w:qFormat/>
    <w:rsid w:val="0012585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12585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3">
    <w:name w:val="Текст выноски Знак"/>
    <w:uiPriority w:val="99"/>
    <w:semiHidden/>
    <w:qFormat/>
    <w:locked/>
    <w:rsid w:val="00B345D3"/>
    <w:rPr>
      <w:rFonts w:ascii="Tahoma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qFormat/>
    <w:locked/>
    <w:rsid w:val="00AC5A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4C4E"/>
    <w:rPr>
      <w:rFonts w:cs="Times New Roman"/>
      <w:color w:val="0000FF"/>
      <w:u w:val="single"/>
    </w:rPr>
  </w:style>
  <w:style w:type="character" w:customStyle="1" w:styleId="a5">
    <w:name w:val="Текст сноски Знак"/>
    <w:qFormat/>
    <w:locked/>
    <w:rsid w:val="00615D4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qFormat/>
    <w:rsid w:val="00615D40"/>
    <w:rPr>
      <w:rFonts w:cs="Times New Roman"/>
      <w:vertAlign w:val="superscript"/>
    </w:rPr>
  </w:style>
  <w:style w:type="character" w:customStyle="1" w:styleId="apple-style-span">
    <w:name w:val="apple-style-span"/>
    <w:qFormat/>
    <w:rsid w:val="005C749A"/>
  </w:style>
  <w:style w:type="character" w:customStyle="1" w:styleId="a7">
    <w:name w:val="Цветовое выделение"/>
    <w:qFormat/>
    <w:rsid w:val="00864E77"/>
    <w:rPr>
      <w:b/>
      <w:bCs/>
      <w:color w:val="000080"/>
    </w:rPr>
  </w:style>
  <w:style w:type="character" w:customStyle="1" w:styleId="20">
    <w:name w:val="Заголовок 2 Знак"/>
    <w:uiPriority w:val="9"/>
    <w:semiHidden/>
    <w:qFormat/>
    <w:rsid w:val="001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FollowedHyperlink"/>
    <w:unhideWhenUsed/>
    <w:qFormat/>
    <w:rsid w:val="00125857"/>
    <w:rPr>
      <w:color w:val="800080"/>
      <w:u w:val="single"/>
    </w:rPr>
  </w:style>
  <w:style w:type="character" w:customStyle="1" w:styleId="a9">
    <w:name w:val="Основной текст Знак"/>
    <w:qFormat/>
    <w:rsid w:val="001258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TML">
    <w:name w:val="Стандартный HTML Знак"/>
    <w:qFormat/>
    <w:rsid w:val="00125857"/>
    <w:rPr>
      <w:rFonts w:ascii="Courier New" w:eastAsia="Times New Roman" w:hAnsi="Courier New" w:cs="Courier New"/>
    </w:rPr>
  </w:style>
  <w:style w:type="character" w:styleId="aa">
    <w:name w:val="Strong"/>
    <w:qFormat/>
    <w:locked/>
    <w:rsid w:val="00125857"/>
    <w:rPr>
      <w:rFonts w:ascii="Tahoma" w:hAnsi="Tahoma" w:cs="Tahoma"/>
      <w:b/>
      <w:bCs/>
      <w:sz w:val="20"/>
      <w:szCs w:val="20"/>
    </w:rPr>
  </w:style>
  <w:style w:type="character" w:customStyle="1" w:styleId="JLLBodyTextChar">
    <w:name w:val="JLL_Body Text Char"/>
    <w:link w:val="JLLBodyText"/>
    <w:qFormat/>
    <w:rsid w:val="00125857"/>
    <w:rPr>
      <w:rFonts w:ascii="Arial Narrow" w:eastAsia="Times New Roman" w:hAnsi="Arial Narrow"/>
      <w:sz w:val="22"/>
      <w:szCs w:val="24"/>
      <w:lang w:val="en-GB" w:eastAsia="en-GB"/>
    </w:rPr>
  </w:style>
  <w:style w:type="character" w:styleId="ab">
    <w:name w:val="page number"/>
    <w:qFormat/>
    <w:rsid w:val="00125857"/>
  </w:style>
  <w:style w:type="character" w:customStyle="1" w:styleId="ac">
    <w:name w:val="Верхний колонтитул Знак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qFormat/>
    <w:rsid w:val="00125857"/>
    <w:rPr>
      <w:rFonts w:ascii="Times New Roman" w:eastAsia="Times New Roman" w:hAnsi="Times New Roman"/>
      <w:sz w:val="28"/>
      <w:szCs w:val="17"/>
    </w:rPr>
  </w:style>
  <w:style w:type="character" w:customStyle="1" w:styleId="kathead">
    <w:name w:val="kathead"/>
    <w:qFormat/>
    <w:rsid w:val="00125857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qFormat/>
    <w:rsid w:val="00125857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2 Знак"/>
    <w:link w:val="24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e">
    <w:name w:val="Название Знак"/>
    <w:qFormat/>
    <w:rsid w:val="00125857"/>
    <w:rPr>
      <w:rFonts w:ascii="Times New Roman" w:eastAsia="Times New Roman" w:hAnsi="Times New Roman"/>
      <w:b/>
      <w:sz w:val="24"/>
    </w:rPr>
  </w:style>
  <w:style w:type="character" w:customStyle="1" w:styleId="hlnormal">
    <w:name w:val="hlnormal"/>
    <w:qFormat/>
    <w:rsid w:val="00125857"/>
  </w:style>
  <w:style w:type="character" w:customStyle="1" w:styleId="ressmall">
    <w:name w:val="ressmall"/>
    <w:qFormat/>
    <w:rsid w:val="00125857"/>
  </w:style>
  <w:style w:type="character" w:customStyle="1" w:styleId="af">
    <w:name w:val="Текст примечания Знак"/>
    <w:semiHidden/>
    <w:qFormat/>
    <w:rsid w:val="00125857"/>
    <w:rPr>
      <w:rFonts w:ascii="Times New Roman" w:eastAsia="Times New Roman" w:hAnsi="Times New Roman"/>
      <w:lang w:eastAsia="ar-SA"/>
    </w:rPr>
  </w:style>
  <w:style w:type="character" w:customStyle="1" w:styleId="11">
    <w:name w:val="Текст примечания Знак1"/>
    <w:uiPriority w:val="99"/>
    <w:semiHidden/>
    <w:qFormat/>
    <w:rsid w:val="00125857"/>
    <w:rPr>
      <w:rFonts w:ascii="Times New Roman" w:eastAsia="Times New Roman" w:hAnsi="Times New Roman"/>
    </w:rPr>
  </w:style>
  <w:style w:type="character" w:customStyle="1" w:styleId="12">
    <w:name w:val="Знак Знак1"/>
    <w:qFormat/>
    <w:rsid w:val="00125857"/>
    <w:rPr>
      <w:sz w:val="24"/>
      <w:szCs w:val="24"/>
      <w:lang w:val="ru-RU" w:eastAsia="ar-SA" w:bidi="ar-SA"/>
    </w:rPr>
  </w:style>
  <w:style w:type="character" w:customStyle="1" w:styleId="text1">
    <w:name w:val="text1"/>
    <w:qFormat/>
    <w:rsid w:val="00125857"/>
    <w:rPr>
      <w:rFonts w:cs="Times New Roman"/>
    </w:rPr>
  </w:style>
  <w:style w:type="character" w:customStyle="1" w:styleId="32">
    <w:name w:val="Основной текст 3 Знак"/>
    <w:link w:val="33"/>
    <w:qFormat/>
    <w:rsid w:val="00125857"/>
    <w:rPr>
      <w:rFonts w:ascii="Times New Roman" w:eastAsia="Times New Roman" w:hAnsi="Times New Roman"/>
      <w:sz w:val="16"/>
      <w:szCs w:val="16"/>
    </w:rPr>
  </w:style>
  <w:style w:type="character" w:customStyle="1" w:styleId="highlighthighlightactive">
    <w:name w:val="highlight highlight_active"/>
    <w:qFormat/>
    <w:rsid w:val="00125857"/>
  </w:style>
  <w:style w:type="character" w:customStyle="1" w:styleId="af0">
    <w:name w:val="Схема документа Знак"/>
    <w:semiHidden/>
    <w:qFormat/>
    <w:rsid w:val="00125857"/>
    <w:rPr>
      <w:rFonts w:ascii="Tahoma" w:eastAsia="Times New Roman" w:hAnsi="Tahoma" w:cs="Tahoma"/>
      <w:shd w:val="clear" w:color="auto" w:fill="000080"/>
    </w:rPr>
  </w:style>
  <w:style w:type="character" w:customStyle="1" w:styleId="13">
    <w:name w:val="Схема документа Знак1"/>
    <w:uiPriority w:val="99"/>
    <w:semiHidden/>
    <w:qFormat/>
    <w:rsid w:val="00125857"/>
    <w:rPr>
      <w:rFonts w:ascii="Tahoma" w:eastAsia="Times New Roman" w:hAnsi="Tahoma" w:cs="Tahoma"/>
      <w:sz w:val="16"/>
      <w:szCs w:val="16"/>
    </w:rPr>
  </w:style>
  <w:style w:type="character" w:customStyle="1" w:styleId="af1">
    <w:name w:val="Тема примечания Знак"/>
    <w:semiHidden/>
    <w:qFormat/>
    <w:rsid w:val="00125857"/>
    <w:rPr>
      <w:rFonts w:ascii="Times New Roman" w:eastAsia="Times New Roman" w:hAnsi="Times New Roman"/>
      <w:b/>
      <w:bCs/>
    </w:rPr>
  </w:style>
  <w:style w:type="character" w:customStyle="1" w:styleId="14">
    <w:name w:val="Тема примечания Знак1"/>
    <w:uiPriority w:val="99"/>
    <w:semiHidden/>
    <w:qFormat/>
    <w:rsid w:val="00125857"/>
    <w:rPr>
      <w:rFonts w:ascii="Times New Roman" w:eastAsia="Times New Roman" w:hAnsi="Times New Roman"/>
      <w:b/>
      <w:bCs/>
    </w:rPr>
  </w:style>
  <w:style w:type="character" w:customStyle="1" w:styleId="33">
    <w:name w:val="Основной текст (3)_"/>
    <w:link w:val="32"/>
    <w:qFormat/>
    <w:locked/>
    <w:rsid w:val="00125857"/>
    <w:rPr>
      <w:shd w:val="clear" w:color="auto" w:fill="FFFFFF"/>
    </w:rPr>
  </w:style>
  <w:style w:type="character" w:customStyle="1" w:styleId="52">
    <w:name w:val="Основной текст (5)_"/>
    <w:qFormat/>
    <w:locked/>
    <w:rsid w:val="00125857"/>
    <w:rPr>
      <w:i/>
      <w:iCs/>
      <w:shd w:val="clear" w:color="auto" w:fill="FFFFFF"/>
    </w:rPr>
  </w:style>
  <w:style w:type="character" w:customStyle="1" w:styleId="af2">
    <w:name w:val="Основной текст_"/>
    <w:qFormat/>
    <w:locked/>
    <w:rsid w:val="00125857"/>
    <w:rPr>
      <w:shd w:val="clear" w:color="auto" w:fill="FFFFFF"/>
    </w:rPr>
  </w:style>
  <w:style w:type="character" w:customStyle="1" w:styleId="313">
    <w:name w:val="Основной текст (3) + 13"/>
    <w:qFormat/>
    <w:rsid w:val="00125857"/>
    <w:rPr>
      <w:b/>
      <w:bCs/>
      <w:color w:val="000000"/>
      <w:spacing w:val="0"/>
      <w:w w:val="100"/>
      <w:sz w:val="27"/>
      <w:szCs w:val="27"/>
      <w:lang w:val="ru-RU" w:eastAsia="x-none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color w:val="AEAFB0"/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Times New Roman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15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3">
    <w:name w:val="Body Text"/>
    <w:basedOn w:val="a"/>
    <w:rsid w:val="00125857"/>
    <w:pPr>
      <w:suppressAutoHyphens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locked/>
    <w:rsid w:val="00125857"/>
    <w:pPr>
      <w:spacing w:line="240" w:lineRule="auto"/>
      <w:ind w:firstLine="0"/>
      <w:jc w:val="left"/>
    </w:pPr>
    <w:rPr>
      <w:b/>
      <w:bCs/>
      <w:sz w:val="20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42F96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7">
    <w:name w:val="Block Text"/>
    <w:basedOn w:val="a"/>
    <w:uiPriority w:val="99"/>
    <w:qFormat/>
    <w:rsid w:val="00020418"/>
    <w:pPr>
      <w:spacing w:line="360" w:lineRule="auto"/>
      <w:ind w:left="1134" w:right="566" w:firstLine="0"/>
    </w:pPr>
    <w:rPr>
      <w:b/>
      <w:sz w:val="24"/>
    </w:rPr>
  </w:style>
  <w:style w:type="paragraph" w:styleId="af8">
    <w:name w:val="Balloon Text"/>
    <w:basedOn w:val="a"/>
    <w:semiHidden/>
    <w:qFormat/>
    <w:rsid w:val="00B345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1"/>
    <w:basedOn w:val="a"/>
    <w:qFormat/>
    <w:rsid w:val="00B1649B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9">
    <w:name w:val="подпись"/>
    <w:basedOn w:val="a"/>
    <w:uiPriority w:val="99"/>
    <w:qFormat/>
    <w:rsid w:val="00C03AB6"/>
    <w:pPr>
      <w:tabs>
        <w:tab w:val="left" w:pos="6804"/>
      </w:tabs>
      <w:spacing w:line="240" w:lineRule="atLeast"/>
      <w:ind w:right="4820" w:firstLine="0"/>
      <w:jc w:val="left"/>
    </w:pPr>
  </w:style>
  <w:style w:type="paragraph" w:customStyle="1" w:styleId="ConsPlusNonformat">
    <w:name w:val="ConsPlusNonformat"/>
    <w:qFormat/>
    <w:rsid w:val="00C03AB6"/>
    <w:pPr>
      <w:widowControl w:val="0"/>
    </w:pPr>
    <w:rPr>
      <w:rFonts w:ascii="Courier New" w:eastAsia="Times New Roman" w:hAnsi="Courier New" w:cs="Courier New"/>
      <w:sz w:val="28"/>
    </w:rPr>
  </w:style>
  <w:style w:type="paragraph" w:customStyle="1" w:styleId="ConsPlusCell">
    <w:name w:val="ConsPlusCell"/>
    <w:qFormat/>
    <w:rsid w:val="00C03AB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afa">
    <w:name w:val="Прижатый влево"/>
    <w:basedOn w:val="a"/>
    <w:qFormat/>
    <w:rsid w:val="00C03AB6"/>
    <w:pPr>
      <w:widowControl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paragraph" w:styleId="afb">
    <w:name w:val="footer"/>
    <w:basedOn w:val="a"/>
    <w:rsid w:val="00AC5A4B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fc">
    <w:name w:val="footnote text"/>
    <w:basedOn w:val="a"/>
    <w:qFormat/>
    <w:rsid w:val="00615D40"/>
    <w:rPr>
      <w:sz w:val="20"/>
    </w:rPr>
  </w:style>
  <w:style w:type="paragraph" w:styleId="afd">
    <w:name w:val="List Paragraph"/>
    <w:basedOn w:val="a"/>
    <w:qFormat/>
    <w:rsid w:val="00125857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afe">
    <w:name w:val="Программа культура"/>
    <w:basedOn w:val="a"/>
    <w:qFormat/>
    <w:rsid w:val="00125857"/>
    <w:pPr>
      <w:spacing w:line="360" w:lineRule="auto"/>
      <w:ind w:firstLine="720"/>
    </w:pPr>
    <w:rPr>
      <w:color w:val="000000"/>
      <w:sz w:val="24"/>
    </w:rPr>
  </w:style>
  <w:style w:type="paragraph" w:customStyle="1" w:styleId="aff">
    <w:name w:val="Знак"/>
    <w:basedOn w:val="a"/>
    <w:autoRedefine/>
    <w:qFormat/>
    <w:rsid w:val="00125857"/>
    <w:pPr>
      <w:spacing w:after="160" w:line="240" w:lineRule="exact"/>
      <w:ind w:firstLine="0"/>
      <w:jc w:val="lef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JLLBulletOne">
    <w:name w:val="JLL_Bullet One"/>
    <w:basedOn w:val="a"/>
    <w:qFormat/>
    <w:rsid w:val="00125857"/>
    <w:pPr>
      <w:tabs>
        <w:tab w:val="left" w:pos="720"/>
      </w:tabs>
      <w:spacing w:after="120" w:line="280" w:lineRule="exact"/>
      <w:ind w:left="720" w:hanging="360"/>
      <w:jc w:val="left"/>
    </w:pPr>
    <w:rPr>
      <w:rFonts w:ascii="Arial Narrow" w:hAnsi="Arial Narrow"/>
      <w:sz w:val="22"/>
      <w:szCs w:val="24"/>
      <w:lang w:val="en-GB" w:eastAsia="en-GB"/>
    </w:rPr>
  </w:style>
  <w:style w:type="paragraph" w:styleId="aff0">
    <w:name w:val="Normal (Web)"/>
    <w:basedOn w:val="a"/>
    <w:uiPriority w:val="99"/>
    <w:qFormat/>
    <w:rsid w:val="00125857"/>
    <w:pPr>
      <w:spacing w:before="150" w:after="150" w:line="240" w:lineRule="auto"/>
      <w:ind w:firstLine="0"/>
      <w:jc w:val="left"/>
    </w:pPr>
    <w:rPr>
      <w:rFonts w:ascii="Tahoma" w:hAnsi="Tahoma" w:cs="Tahoma"/>
      <w:color w:val="333333"/>
      <w:sz w:val="18"/>
      <w:szCs w:val="18"/>
    </w:rPr>
  </w:style>
  <w:style w:type="paragraph" w:styleId="HTML0">
    <w:name w:val="HTML Preformatted"/>
    <w:basedOn w:val="a"/>
    <w:qFormat/>
    <w:rsid w:val="00125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ageofq">
    <w:name w:val="ageofq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JLLBodyText">
    <w:name w:val="JLL_Body Text"/>
    <w:basedOn w:val="a"/>
    <w:link w:val="JLLBodyTextChar"/>
    <w:qFormat/>
    <w:rsid w:val="00125857"/>
    <w:pPr>
      <w:spacing w:after="280" w:line="280" w:lineRule="exact"/>
      <w:ind w:left="567" w:firstLine="0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Iauiue">
    <w:name w:val="Iau?iue"/>
    <w:qFormat/>
    <w:rsid w:val="00125857"/>
    <w:pPr>
      <w:jc w:val="both"/>
    </w:pPr>
    <w:rPr>
      <w:rFonts w:ascii="Arial" w:eastAsia="Times New Roman" w:hAnsi="Arial"/>
      <w:sz w:val="24"/>
    </w:rPr>
  </w:style>
  <w:style w:type="paragraph" w:customStyle="1" w:styleId="paragraph">
    <w:name w:val="paragraph"/>
    <w:basedOn w:val="a"/>
    <w:qFormat/>
    <w:rsid w:val="00125857"/>
    <w:pPr>
      <w:spacing w:before="150" w:after="150" w:line="240" w:lineRule="auto"/>
      <w:ind w:firstLine="0"/>
    </w:pPr>
    <w:rPr>
      <w:rFonts w:ascii="Tahoma" w:hAnsi="Tahoma" w:cs="Tahoma"/>
      <w:color w:val="333333"/>
      <w:sz w:val="18"/>
      <w:szCs w:val="18"/>
    </w:rPr>
  </w:style>
  <w:style w:type="paragraph" w:customStyle="1" w:styleId="u">
    <w:name w:val="u"/>
    <w:basedOn w:val="a"/>
    <w:qFormat/>
    <w:rsid w:val="00125857"/>
    <w:pPr>
      <w:spacing w:line="240" w:lineRule="auto"/>
      <w:ind w:firstLine="539"/>
    </w:pPr>
    <w:rPr>
      <w:color w:val="000000"/>
      <w:sz w:val="18"/>
      <w:szCs w:val="18"/>
    </w:rPr>
  </w:style>
  <w:style w:type="paragraph" w:customStyle="1" w:styleId="24">
    <w:name w:val="Знак2"/>
    <w:basedOn w:val="a"/>
    <w:link w:val="23"/>
    <w:autoRedefine/>
    <w:qFormat/>
    <w:rsid w:val="00125857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310">
    <w:name w:val="Основной текст 3 Знак1"/>
    <w:basedOn w:val="a"/>
    <w:link w:val="34"/>
    <w:qFormat/>
    <w:rsid w:val="00125857"/>
    <w:pPr>
      <w:tabs>
        <w:tab w:val="left" w:pos="720"/>
      </w:tabs>
      <w:spacing w:before="120" w:after="120" w:line="240" w:lineRule="auto"/>
      <w:ind w:left="360" w:hanging="360"/>
      <w:jc w:val="center"/>
    </w:pPr>
    <w:rPr>
      <w:b/>
      <w:bCs/>
      <w:sz w:val="24"/>
      <w:szCs w:val="24"/>
    </w:rPr>
  </w:style>
  <w:style w:type="paragraph" w:styleId="aff1">
    <w:name w:val="header"/>
    <w:basedOn w:val="a"/>
    <w:rsid w:val="001258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rsid w:val="00125857"/>
    <w:pPr>
      <w:spacing w:line="360" w:lineRule="auto"/>
      <w:ind w:firstLine="720"/>
    </w:pPr>
    <w:rPr>
      <w:szCs w:val="17"/>
    </w:rPr>
  </w:style>
  <w:style w:type="paragraph" w:customStyle="1" w:styleId="consplusnonformat0">
    <w:name w:val="consplusnonformat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3">
    <w:name w:val="Îñíîâíîé òåêñò"/>
    <w:basedOn w:val="a"/>
    <w:qFormat/>
    <w:rsid w:val="00125857"/>
    <w:pPr>
      <w:spacing w:line="240" w:lineRule="auto"/>
      <w:ind w:firstLine="0"/>
    </w:pPr>
    <w:rPr>
      <w:sz w:val="24"/>
    </w:rPr>
  </w:style>
  <w:style w:type="paragraph" w:styleId="25">
    <w:name w:val="Body Text Indent 2"/>
    <w:basedOn w:val="a"/>
    <w:qFormat/>
    <w:rsid w:val="00125857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35">
    <w:name w:val="Body Text Indent 3"/>
    <w:basedOn w:val="a"/>
    <w:qFormat/>
    <w:rsid w:val="00125857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styleId="26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6"/>
    <w:qFormat/>
    <w:rsid w:val="00125857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f4">
    <w:name w:val="Title"/>
    <w:basedOn w:val="a"/>
    <w:qFormat/>
    <w:locked/>
    <w:rsid w:val="00125857"/>
    <w:pPr>
      <w:spacing w:line="240" w:lineRule="auto"/>
      <w:ind w:left="360" w:firstLine="0"/>
      <w:jc w:val="center"/>
    </w:pPr>
    <w:rPr>
      <w:b/>
      <w:sz w:val="24"/>
    </w:rPr>
  </w:style>
  <w:style w:type="paragraph" w:customStyle="1" w:styleId="iauiue0">
    <w:name w:val="iauiue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17">
    <w:name w:val="Абзац списка1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6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6"/>
    <w:rsid w:val="00125857"/>
    <w:pPr>
      <w:widowControl w:val="0"/>
      <w:tabs>
        <w:tab w:val="left" w:pos="360"/>
      </w:tabs>
      <w:spacing w:after="120" w:line="360" w:lineRule="atLeast"/>
      <w:ind w:left="360" w:hanging="360"/>
      <w:textAlignment w:val="baseline"/>
    </w:pPr>
    <w:rPr>
      <w:szCs w:val="28"/>
    </w:rPr>
  </w:style>
  <w:style w:type="paragraph" w:customStyle="1" w:styleId="aff5">
    <w:name w:val="Программа"/>
    <w:basedOn w:val="a"/>
    <w:qFormat/>
    <w:rsid w:val="00125857"/>
    <w:pPr>
      <w:spacing w:line="360" w:lineRule="auto"/>
      <w:ind w:firstLine="720"/>
    </w:pPr>
    <w:rPr>
      <w:color w:val="000000"/>
      <w:sz w:val="24"/>
      <w:szCs w:val="24"/>
    </w:rPr>
  </w:style>
  <w:style w:type="paragraph" w:styleId="aff6">
    <w:name w:val="annotation text"/>
    <w:basedOn w:val="a"/>
    <w:semiHidden/>
    <w:qFormat/>
    <w:rsid w:val="0012585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qFormat/>
    <w:rsid w:val="00125857"/>
    <w:pPr>
      <w:spacing w:line="360" w:lineRule="auto"/>
    </w:pPr>
  </w:style>
  <w:style w:type="paragraph" w:customStyle="1" w:styleId="18">
    <w:name w:val="Обычный1"/>
    <w:qFormat/>
    <w:rsid w:val="00125857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styleId="19">
    <w:name w:val="toc 1"/>
    <w:basedOn w:val="a"/>
    <w:autoRedefine/>
    <w:locked/>
    <w:rsid w:val="00125857"/>
    <w:pPr>
      <w:tabs>
        <w:tab w:val="left" w:pos="0"/>
        <w:tab w:val="right" w:leader="dot" w:pos="14580"/>
      </w:tabs>
      <w:spacing w:line="360" w:lineRule="auto"/>
      <w:ind w:firstLine="0"/>
      <w:jc w:val="center"/>
    </w:pPr>
    <w:rPr>
      <w:b/>
      <w:szCs w:val="28"/>
    </w:rPr>
  </w:style>
  <w:style w:type="paragraph" w:customStyle="1" w:styleId="ListParagraph1">
    <w:name w:val="List Paragraph1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 с отступом 2 + По ширине"/>
    <w:basedOn w:val="a"/>
    <w:qFormat/>
    <w:rsid w:val="00125857"/>
    <w:pPr>
      <w:spacing w:line="240" w:lineRule="auto"/>
      <w:ind w:firstLine="709"/>
    </w:pPr>
    <w:rPr>
      <w:sz w:val="24"/>
      <w:szCs w:val="24"/>
    </w:rPr>
  </w:style>
  <w:style w:type="paragraph" w:styleId="34">
    <w:name w:val="Body Text 3"/>
    <w:basedOn w:val="a"/>
    <w:link w:val="310"/>
    <w:qFormat/>
    <w:rsid w:val="00125857"/>
    <w:pPr>
      <w:spacing w:after="120" w:line="240" w:lineRule="auto"/>
      <w:ind w:firstLine="0"/>
      <w:jc w:val="left"/>
    </w:pPr>
    <w:rPr>
      <w:sz w:val="16"/>
      <w:szCs w:val="16"/>
    </w:rPr>
  </w:style>
  <w:style w:type="paragraph" w:customStyle="1" w:styleId="ConsNormal">
    <w:name w:val="ConsNormal"/>
    <w:qFormat/>
    <w:rsid w:val="00125857"/>
    <w:pPr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7">
    <w:name w:val="Знак Знак Знак Знак Знак Знак Знак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8">
    <w:name w:val="Обычный (паспорт)"/>
    <w:basedOn w:val="a"/>
    <w:qFormat/>
    <w:rsid w:val="00125857"/>
    <w:pPr>
      <w:spacing w:before="120" w:line="240" w:lineRule="auto"/>
      <w:ind w:firstLine="0"/>
    </w:pPr>
    <w:rPr>
      <w:szCs w:val="28"/>
    </w:rPr>
  </w:style>
  <w:style w:type="paragraph" w:customStyle="1" w:styleId="1a">
    <w:name w:val="Знак1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Обычный в таблице1"/>
    <w:basedOn w:val="a"/>
    <w:qFormat/>
    <w:rsid w:val="00125857"/>
    <w:pPr>
      <w:spacing w:before="120" w:line="240" w:lineRule="auto"/>
      <w:ind w:firstLine="0"/>
      <w:jc w:val="right"/>
    </w:pPr>
    <w:rPr>
      <w:sz w:val="22"/>
      <w:szCs w:val="22"/>
    </w:rPr>
  </w:style>
  <w:style w:type="paragraph" w:styleId="aff9">
    <w:name w:val="Document Map"/>
    <w:basedOn w:val="a"/>
    <w:semiHidden/>
    <w:qFormat/>
    <w:rsid w:val="00125857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</w:rPr>
  </w:style>
  <w:style w:type="paragraph" w:customStyle="1" w:styleId="28">
    <w:name w:val="Обычный в таблице2"/>
    <w:basedOn w:val="a"/>
    <w:qFormat/>
    <w:rsid w:val="00125857"/>
    <w:pPr>
      <w:spacing w:before="120" w:line="240" w:lineRule="auto"/>
      <w:ind w:firstLine="0"/>
      <w:jc w:val="right"/>
    </w:pPr>
    <w:rPr>
      <w:sz w:val="22"/>
      <w:szCs w:val="22"/>
    </w:rPr>
  </w:style>
  <w:style w:type="paragraph" w:customStyle="1" w:styleId="ConsPlusTitle">
    <w:name w:val="ConsPlusTitle"/>
    <w:qFormat/>
    <w:rsid w:val="00125857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a">
    <w:name w:val="annotation subject"/>
    <w:basedOn w:val="aff6"/>
    <w:semiHidden/>
    <w:qFormat/>
    <w:rsid w:val="00125857"/>
    <w:pPr>
      <w:suppressAutoHyphens w:val="0"/>
    </w:pPr>
    <w:rPr>
      <w:b/>
      <w:bCs/>
      <w:lang w:eastAsia="ru-RU"/>
    </w:rPr>
  </w:style>
  <w:style w:type="paragraph" w:customStyle="1" w:styleId="msonormalcxspmiddle">
    <w:name w:val="msonormalcxspmiddle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29">
    <w:name w:val="Абзац списка2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qFormat/>
    <w:rsid w:val="00125857"/>
    <w:pPr>
      <w:spacing w:line="360" w:lineRule="auto"/>
    </w:pPr>
  </w:style>
  <w:style w:type="paragraph" w:customStyle="1" w:styleId="2a">
    <w:name w:val="Обычный2"/>
    <w:qFormat/>
    <w:rsid w:val="00125857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37">
    <w:name w:val="Основной текст (3)"/>
    <w:basedOn w:val="a"/>
    <w:qFormat/>
    <w:rsid w:val="00125857"/>
    <w:pPr>
      <w:widowControl w:val="0"/>
      <w:shd w:val="clear" w:color="auto" w:fill="FFFFFF"/>
      <w:spacing w:before="300" w:after="780" w:line="240" w:lineRule="atLeast"/>
      <w:ind w:firstLine="0"/>
    </w:pPr>
    <w:rPr>
      <w:rFonts w:ascii="Calibri" w:eastAsia="Calibri" w:hAnsi="Calibri"/>
      <w:b/>
      <w:bCs/>
      <w:sz w:val="20"/>
    </w:rPr>
  </w:style>
  <w:style w:type="paragraph" w:customStyle="1" w:styleId="51">
    <w:name w:val="Основной текст (5)"/>
    <w:basedOn w:val="a"/>
    <w:link w:val="50"/>
    <w:qFormat/>
    <w:rsid w:val="00125857"/>
    <w:pPr>
      <w:widowControl w:val="0"/>
      <w:shd w:val="clear" w:color="auto" w:fill="FFFFFF"/>
      <w:spacing w:before="600" w:line="278" w:lineRule="exact"/>
      <w:ind w:firstLine="0"/>
      <w:jc w:val="left"/>
    </w:pPr>
    <w:rPr>
      <w:rFonts w:ascii="Calibri" w:eastAsia="Calibri" w:hAnsi="Calibri"/>
      <w:b/>
      <w:bCs/>
      <w:i/>
      <w:iCs/>
      <w:sz w:val="20"/>
    </w:rPr>
  </w:style>
  <w:style w:type="paragraph" w:customStyle="1" w:styleId="1c">
    <w:name w:val="Основной текст1"/>
    <w:basedOn w:val="a"/>
    <w:qFormat/>
    <w:rsid w:val="00125857"/>
    <w:pPr>
      <w:widowControl w:val="0"/>
      <w:shd w:val="clear" w:color="auto" w:fill="FFFFFF"/>
      <w:spacing w:before="420" w:after="300" w:line="274" w:lineRule="exact"/>
      <w:ind w:firstLine="560"/>
    </w:pPr>
    <w:rPr>
      <w:rFonts w:ascii="Calibri" w:eastAsia="Calibri" w:hAnsi="Calibri"/>
      <w:sz w:val="20"/>
    </w:rPr>
  </w:style>
  <w:style w:type="paragraph" w:customStyle="1" w:styleId="affb">
    <w:name w:val="Содержимое врезки"/>
    <w:basedOn w:val="a"/>
    <w:qFormat/>
  </w:style>
  <w:style w:type="paragraph" w:customStyle="1" w:styleId="affc">
    <w:name w:val="Содержимое таблицы"/>
    <w:basedOn w:val="a"/>
    <w:qFormat/>
  </w:style>
  <w:style w:type="paragraph" w:customStyle="1" w:styleId="affd">
    <w:name w:val="Заголовок таблицы"/>
    <w:basedOn w:val="affc"/>
    <w:qFormat/>
  </w:style>
  <w:style w:type="table" w:styleId="affe">
    <w:name w:val="Table Grid"/>
    <w:basedOn w:val="a1"/>
    <w:rsid w:val="009B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9564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 Spacing"/>
    <w:uiPriority w:val="99"/>
    <w:qFormat/>
    <w:rsid w:val="009E0F9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C037-F3DE-44CB-9DA0-44C93777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</dc:creator>
  <cp:lastModifiedBy>Мягкова НН</cp:lastModifiedBy>
  <cp:revision>3</cp:revision>
  <cp:lastPrinted>2024-07-17T11:20:00Z</cp:lastPrinted>
  <dcterms:created xsi:type="dcterms:W3CDTF">2024-09-20T09:06:00Z</dcterms:created>
  <dcterms:modified xsi:type="dcterms:W3CDTF">2024-09-20T09:08:00Z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