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A1" w:rsidRDefault="00E25EA1" w:rsidP="002D7DA4"/>
    <w:p w:rsidR="00E25EA1" w:rsidRDefault="00E25EA1" w:rsidP="002D7DA4">
      <w:pPr>
        <w:pStyle w:val="Title"/>
        <w:tabs>
          <w:tab w:val="left" w:pos="9214"/>
        </w:tabs>
        <w:ind w:left="742" w:hanging="742"/>
      </w:pPr>
      <w:r w:rsidRPr="005372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pt;height:48.75pt;visibility:visible">
            <v:imagedata r:id="rId4" o:title="" croptop="15596f" cropbottom="17632f" cropleft="10400f" cropright="11500f"/>
          </v:shape>
        </w:pict>
      </w:r>
    </w:p>
    <w:p w:rsidR="00E25EA1" w:rsidRDefault="00E25EA1" w:rsidP="002D7DA4">
      <w:pPr>
        <w:pStyle w:val="Title"/>
        <w:ind w:left="-851"/>
        <w:rPr>
          <w:b w:val="0"/>
          <w:bCs w:val="0"/>
          <w:sz w:val="36"/>
          <w:szCs w:val="36"/>
        </w:rPr>
      </w:pPr>
    </w:p>
    <w:p w:rsidR="00E25EA1" w:rsidRDefault="00E25EA1" w:rsidP="002D7DA4">
      <w:pPr>
        <w:pStyle w:val="Title"/>
        <w:ind w:left="-851" w:right="-284"/>
        <w:rPr>
          <w:b w:val="0"/>
          <w:bCs w:val="0"/>
          <w:sz w:val="56"/>
          <w:szCs w:val="56"/>
        </w:rPr>
      </w:pPr>
      <w:r>
        <w:t xml:space="preserve">       П О С Т А Н О В Л Е Н И Е</w:t>
      </w:r>
    </w:p>
    <w:p w:rsidR="00E25EA1" w:rsidRDefault="00E25EA1" w:rsidP="002D7DA4">
      <w:pPr>
        <w:pStyle w:val="Subtitle"/>
        <w:ind w:left="-851"/>
        <w:rPr>
          <w:sz w:val="24"/>
          <w:szCs w:val="24"/>
        </w:rPr>
      </w:pPr>
      <w:r>
        <w:rPr>
          <w:sz w:val="24"/>
          <w:szCs w:val="24"/>
        </w:rPr>
        <w:t>АДМИНИСТРАЦИИ  ДОБРИНСКОГО  МУНИЦИПАЛЬНОГО  РАЙОНА</w:t>
      </w:r>
    </w:p>
    <w:p w:rsidR="00E25EA1" w:rsidRDefault="00E25EA1" w:rsidP="002D7DA4">
      <w:pPr>
        <w:pStyle w:val="Subtitle"/>
        <w:ind w:left="-851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sz w:val="24"/>
          <w:szCs w:val="24"/>
        </w:rPr>
        <w:t>ЛИПЕЦКОЙ  ОБЛАСТИ</w:t>
      </w:r>
    </w:p>
    <w:p w:rsidR="00E25EA1" w:rsidRDefault="00E25EA1" w:rsidP="002D7DA4">
      <w:pPr>
        <w:pStyle w:val="Subtitle"/>
        <w:ind w:left="-851"/>
        <w:rPr>
          <w:sz w:val="52"/>
          <w:szCs w:val="52"/>
        </w:rPr>
      </w:pPr>
    </w:p>
    <w:p w:rsidR="00E25EA1" w:rsidRDefault="00E25EA1" w:rsidP="002D7DA4">
      <w:pPr>
        <w:rPr>
          <w:sz w:val="24"/>
          <w:szCs w:val="24"/>
          <w:u w:val="single"/>
        </w:rPr>
      </w:pPr>
      <w:r w:rsidRPr="002001C5">
        <w:rPr>
          <w:sz w:val="28"/>
          <w:szCs w:val="28"/>
          <w:u w:val="single"/>
        </w:rPr>
        <w:t xml:space="preserve">  30. 12. 2014 г.</w:t>
      </w:r>
      <w:r>
        <w:rPr>
          <w:sz w:val="28"/>
          <w:szCs w:val="28"/>
        </w:rPr>
        <w:t xml:space="preserve">                                </w:t>
      </w:r>
      <w:r>
        <w:rPr>
          <w:sz w:val="24"/>
          <w:szCs w:val="24"/>
        </w:rPr>
        <w:t>п. Добринка</w:t>
      </w:r>
      <w:r>
        <w:tab/>
      </w:r>
      <w:r>
        <w:tab/>
        <w:t xml:space="preserve">                       </w:t>
      </w:r>
      <w:r>
        <w:rPr>
          <w:b/>
          <w:bCs/>
          <w:sz w:val="28"/>
          <w:szCs w:val="28"/>
        </w:rPr>
        <w:t xml:space="preserve">№ </w:t>
      </w:r>
      <w:r w:rsidRPr="002001C5">
        <w:rPr>
          <w:sz w:val="28"/>
          <w:szCs w:val="28"/>
        </w:rPr>
        <w:t>1120</w:t>
      </w:r>
    </w:p>
    <w:p w:rsidR="00E25EA1" w:rsidRDefault="00E25EA1" w:rsidP="002D7DA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25EA1" w:rsidRDefault="00E25EA1" w:rsidP="002D7DA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25EA1" w:rsidRPr="002D7DA4" w:rsidRDefault="00E25EA1" w:rsidP="002D7DA4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D7DA4">
        <w:rPr>
          <w:sz w:val="26"/>
          <w:szCs w:val="26"/>
        </w:rPr>
        <w:t>Об утверждении Порядка определения объема</w:t>
      </w:r>
    </w:p>
    <w:p w:rsidR="00E25EA1" w:rsidRPr="002D7DA4" w:rsidRDefault="00E25EA1" w:rsidP="002D7DA4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D7DA4">
        <w:rPr>
          <w:sz w:val="26"/>
          <w:szCs w:val="26"/>
        </w:rPr>
        <w:t>и предоставления субсидий некоммерческим</w:t>
      </w:r>
    </w:p>
    <w:p w:rsidR="00E25EA1" w:rsidRPr="002D7DA4" w:rsidRDefault="00E25EA1" w:rsidP="002D7DA4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D7DA4">
        <w:rPr>
          <w:sz w:val="26"/>
          <w:szCs w:val="26"/>
        </w:rPr>
        <w:t>организациям, не являющимся автономными</w:t>
      </w:r>
    </w:p>
    <w:p w:rsidR="00E25EA1" w:rsidRPr="002D7DA4" w:rsidRDefault="00E25EA1" w:rsidP="002D7DA4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D7DA4">
        <w:rPr>
          <w:sz w:val="26"/>
          <w:szCs w:val="26"/>
        </w:rPr>
        <w:t>и бюджетными учреждениями, из районного</w:t>
      </w:r>
    </w:p>
    <w:p w:rsidR="00E25EA1" w:rsidRDefault="00E25EA1" w:rsidP="00B45099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бюджета на 2015 год</w:t>
      </w:r>
    </w:p>
    <w:p w:rsidR="00E25EA1" w:rsidRDefault="00E25EA1" w:rsidP="00B45099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E25EA1" w:rsidRDefault="00E25EA1" w:rsidP="00B45099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E25EA1" w:rsidRPr="00B45099" w:rsidRDefault="00E25EA1" w:rsidP="00B45099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 xml:space="preserve">В соответствии с Бюджетным </w:t>
      </w:r>
      <w:hyperlink r:id="rId5" w:history="1">
        <w:r w:rsidRPr="00040F65">
          <w:rPr>
            <w:color w:val="0000FF"/>
            <w:sz w:val="26"/>
            <w:szCs w:val="26"/>
          </w:rPr>
          <w:t>кодексом</w:t>
        </w:r>
      </w:hyperlink>
      <w:r w:rsidRPr="00040F65">
        <w:rPr>
          <w:sz w:val="26"/>
          <w:szCs w:val="26"/>
        </w:rPr>
        <w:t xml:space="preserve"> Российской Федерации, </w:t>
      </w:r>
      <w:r>
        <w:rPr>
          <w:sz w:val="26"/>
          <w:szCs w:val="26"/>
        </w:rPr>
        <w:t xml:space="preserve">муниципальной </w:t>
      </w:r>
      <w:hyperlink r:id="rId6" w:history="1">
        <w:r w:rsidRPr="003A6D3B">
          <w:rPr>
            <w:color w:val="000000"/>
            <w:sz w:val="26"/>
            <w:szCs w:val="26"/>
          </w:rPr>
          <w:t>программой</w:t>
        </w:r>
      </w:hyperlink>
      <w:r>
        <w:rPr>
          <w:sz w:val="26"/>
          <w:szCs w:val="26"/>
        </w:rPr>
        <w:t xml:space="preserve"> "Развитие социальной сферы Добринского муниципального района на 2015-2020 годы»</w:t>
      </w:r>
      <w:r w:rsidRPr="00040F65">
        <w:rPr>
          <w:sz w:val="26"/>
          <w:szCs w:val="26"/>
        </w:rPr>
        <w:t>", утвержденной постано</w:t>
      </w:r>
      <w:r>
        <w:rPr>
          <w:sz w:val="26"/>
          <w:szCs w:val="26"/>
        </w:rPr>
        <w:t>влением администрации Добрин</w:t>
      </w:r>
      <w:r w:rsidRPr="00040F65">
        <w:rPr>
          <w:sz w:val="26"/>
          <w:szCs w:val="26"/>
        </w:rPr>
        <w:t>ского муниципального район</w:t>
      </w:r>
      <w:r>
        <w:rPr>
          <w:sz w:val="26"/>
          <w:szCs w:val="26"/>
        </w:rPr>
        <w:t>а Липецкой области от 29.12.2014 года N 1103, администрация Добрин</w:t>
      </w:r>
      <w:r w:rsidRPr="00040F65">
        <w:rPr>
          <w:sz w:val="26"/>
          <w:szCs w:val="26"/>
        </w:rPr>
        <w:t>ского муниципального района постановляет: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 xml:space="preserve">1. Утвердить </w:t>
      </w:r>
      <w:hyperlink w:anchor="Par35" w:history="1">
        <w:r w:rsidRPr="00040F65">
          <w:rPr>
            <w:color w:val="0000FF"/>
            <w:sz w:val="26"/>
            <w:szCs w:val="26"/>
          </w:rPr>
          <w:t>Порядок</w:t>
        </w:r>
      </w:hyperlink>
      <w:r w:rsidRPr="00040F65">
        <w:rPr>
          <w:sz w:val="26"/>
          <w:szCs w:val="26"/>
        </w:rPr>
        <w:t xml:space="preserve"> определения объема и предоставления субсидий некоммерческим организациям, не являющимся автономными и бюджетными учрежде</w:t>
      </w:r>
      <w:r>
        <w:rPr>
          <w:sz w:val="26"/>
          <w:szCs w:val="26"/>
        </w:rPr>
        <w:t>ниями, из бюджета района на 2015</w:t>
      </w:r>
      <w:r w:rsidRPr="00040F65">
        <w:rPr>
          <w:sz w:val="26"/>
          <w:szCs w:val="26"/>
        </w:rPr>
        <w:t xml:space="preserve"> год (приложение 1).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 xml:space="preserve">2. Утвердить </w:t>
      </w:r>
      <w:hyperlink w:anchor="Par248" w:history="1">
        <w:r w:rsidRPr="00040F65">
          <w:rPr>
            <w:color w:val="0000FF"/>
            <w:sz w:val="26"/>
            <w:szCs w:val="26"/>
          </w:rPr>
          <w:t>состав</w:t>
        </w:r>
      </w:hyperlink>
      <w:r w:rsidRPr="00040F65">
        <w:rPr>
          <w:sz w:val="26"/>
          <w:szCs w:val="26"/>
        </w:rPr>
        <w:t xml:space="preserve"> комиссии по проведению отбора претендентов на предмет предоставления субсидии (приложение 2).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3. Настоя</w:t>
      </w:r>
      <w:r>
        <w:rPr>
          <w:sz w:val="26"/>
          <w:szCs w:val="26"/>
        </w:rPr>
        <w:t>щее постановление разместить на сайте администрации Добринского муниципального района</w:t>
      </w:r>
      <w:r w:rsidRPr="00040F65">
        <w:rPr>
          <w:sz w:val="26"/>
          <w:szCs w:val="26"/>
        </w:rPr>
        <w:t>.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4. Контроль за выполнением данного постановления возложить на заместител</w:t>
      </w:r>
      <w:r>
        <w:rPr>
          <w:sz w:val="26"/>
          <w:szCs w:val="26"/>
        </w:rPr>
        <w:t>я главы администрации Требунских И.А.</w:t>
      </w: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E25EA1" w:rsidRPr="00040F65" w:rsidRDefault="00E25EA1" w:rsidP="00B45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25EA1" w:rsidRDefault="00E25EA1" w:rsidP="00B45099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И.о. главы администрацииДобринского</w:t>
      </w:r>
    </w:p>
    <w:p w:rsidR="00E25EA1" w:rsidRPr="00040F65" w:rsidRDefault="00E25EA1" w:rsidP="00B45099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040F65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И.А. Требунских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E25EA1" w:rsidRDefault="00E25EA1" w:rsidP="003A6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25EA1" w:rsidRPr="00B45099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B45099">
        <w:rPr>
          <w:sz w:val="20"/>
          <w:szCs w:val="20"/>
        </w:rPr>
        <w:t>Гордеева Мария Тихоновна</w:t>
      </w:r>
    </w:p>
    <w:p w:rsidR="00E25EA1" w:rsidRPr="00B45099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B45099">
        <w:rPr>
          <w:sz w:val="20"/>
          <w:szCs w:val="20"/>
        </w:rPr>
        <w:t>2 19 53</w:t>
      </w:r>
    </w:p>
    <w:p w:rsidR="00E25EA1" w:rsidRPr="00040F65" w:rsidRDefault="00E25EA1" w:rsidP="00B45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6"/>
          <w:szCs w:val="26"/>
        </w:rPr>
      </w:pPr>
      <w:bookmarkStart w:id="0" w:name="Par30"/>
      <w:bookmarkEnd w:id="0"/>
      <w:r>
        <w:rPr>
          <w:sz w:val="26"/>
          <w:szCs w:val="26"/>
        </w:rPr>
        <w:t xml:space="preserve">Приложение </w:t>
      </w:r>
      <w:r w:rsidRPr="00040F65">
        <w:rPr>
          <w:sz w:val="26"/>
          <w:szCs w:val="26"/>
        </w:rPr>
        <w:t xml:space="preserve"> 1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040F65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Добринскогомуниципального </w:t>
      </w:r>
      <w:r w:rsidRPr="00040F65">
        <w:rPr>
          <w:sz w:val="26"/>
          <w:szCs w:val="26"/>
        </w:rPr>
        <w:t xml:space="preserve"> района</w:t>
      </w: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  30. 12.  2014 г. N   1120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bookmarkStart w:id="1" w:name="Par35"/>
      <w:bookmarkEnd w:id="1"/>
      <w:r w:rsidRPr="00040F65">
        <w:rPr>
          <w:b/>
          <w:bCs/>
          <w:sz w:val="26"/>
          <w:szCs w:val="26"/>
        </w:rPr>
        <w:t>ПОРЯДОК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040F65">
        <w:rPr>
          <w:b/>
          <w:bCs/>
          <w:sz w:val="26"/>
          <w:szCs w:val="26"/>
        </w:rPr>
        <w:t>ОПРЕДЕЛЕНИЯ ОБЪЕМА И ПРЕДОСТАВЛЕНИЯ СУБСИДИЙ НЕКОММЕРЧЕСКИМ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040F65">
        <w:rPr>
          <w:b/>
          <w:bCs/>
          <w:sz w:val="26"/>
          <w:szCs w:val="26"/>
        </w:rPr>
        <w:t>ОРГАНИЗАЦИЯМ, НЕ ЯВЛЯЮЩИМСЯ АВТОНОМНЫМИ И БЮДЖЕТНЫМИ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040F65">
        <w:rPr>
          <w:b/>
          <w:bCs/>
          <w:sz w:val="26"/>
          <w:szCs w:val="26"/>
        </w:rPr>
        <w:t xml:space="preserve">УЧРЕЖДЕНИЯМИ, ИЗ РАЙОННОГО БЮДЖЕТА </w:t>
      </w:r>
      <w:r>
        <w:rPr>
          <w:b/>
          <w:bCs/>
          <w:sz w:val="26"/>
          <w:szCs w:val="26"/>
        </w:rPr>
        <w:t>на 2015 год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1. Настоящий Порядок устанавливает условия и критерии отбора для предоставления субсидий из районного бюджета юридическим лицам - некоммерческим организациям, не являющимся автономными и бюджетными учреждениями (далее - организация), для реализации социально значимых проектов.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2. Основными принципами предоставления субсидий являются: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социальная значимость проектов;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соответствие приоритетам социальной политики органов местного самоуправления;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равенство прав некоммерческих организаций на получение субсидий;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открытость информации, связанной с получением субсидий;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субсидии предоставляются на конкурсной основе.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3. Критериями отбора некоммерческих организаций являются: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 xml:space="preserve">- некоммерческая организация создана в соответствии с федеральными законами </w:t>
      </w:r>
      <w:hyperlink r:id="rId7" w:history="1">
        <w:r w:rsidRPr="00040F65">
          <w:rPr>
            <w:color w:val="0000FF"/>
            <w:sz w:val="26"/>
            <w:szCs w:val="26"/>
          </w:rPr>
          <w:t>"О некоммерческих организациях"</w:t>
        </w:r>
      </w:hyperlink>
      <w:r w:rsidRPr="00040F65">
        <w:rPr>
          <w:sz w:val="26"/>
          <w:szCs w:val="26"/>
        </w:rPr>
        <w:t xml:space="preserve">, </w:t>
      </w:r>
      <w:hyperlink r:id="rId8" w:history="1">
        <w:r w:rsidRPr="00040F65">
          <w:rPr>
            <w:color w:val="0000FF"/>
            <w:sz w:val="26"/>
            <w:szCs w:val="26"/>
          </w:rPr>
          <w:t>"Об общественных объединениях"</w:t>
        </w:r>
      </w:hyperlink>
      <w:r w:rsidRPr="00040F65">
        <w:rPr>
          <w:sz w:val="26"/>
          <w:szCs w:val="26"/>
        </w:rPr>
        <w:t>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некоммерческая организация самостоятельно осуществляет на территории района общественно полезную деятельность, которая по своему содержанию и планируемым результатам соответствует приоритетным направлениям предоставления субсидий;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некоммерческая организация осуществляет свою деятельность не менее одного года до даты объявления конкурса;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документы на участие в конкурсе поданы своевременно и в полном объеме.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4. Не могут быть получателями субсидий: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политические партии и движения;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профессиональные союзы;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религиозные организации;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некоммерческие организации, созданные с участием государственных органов, органов местного самоуправления, их учреждений, муниципальных унитарных предприятий;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организации, представители которых включены в состав конкурсной комиссии.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5. Для получения субсидии организаци</w:t>
      </w:r>
      <w:r>
        <w:rPr>
          <w:sz w:val="26"/>
          <w:szCs w:val="26"/>
        </w:rPr>
        <w:t>и направляют в отдел молодежи, спорта и демографии</w:t>
      </w:r>
      <w:r w:rsidRPr="00040F65">
        <w:rPr>
          <w:sz w:val="26"/>
          <w:szCs w:val="26"/>
        </w:rPr>
        <w:t xml:space="preserve"> администрации Добринского муниципального района следующие документы: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заявку на получение субсидии, заверенную печатью некоммерческой организации (</w:t>
      </w:r>
      <w:hyperlink w:anchor="Par104" w:history="1">
        <w:r>
          <w:rPr>
            <w:color w:val="0000FF"/>
            <w:sz w:val="26"/>
            <w:szCs w:val="26"/>
          </w:rPr>
          <w:t>приложение</w:t>
        </w:r>
        <w:r w:rsidRPr="00040F65">
          <w:rPr>
            <w:color w:val="0000FF"/>
            <w:sz w:val="26"/>
            <w:szCs w:val="26"/>
          </w:rPr>
          <w:t xml:space="preserve"> 1</w:t>
        </w:r>
      </w:hyperlink>
      <w:r w:rsidRPr="00040F65">
        <w:rPr>
          <w:sz w:val="26"/>
          <w:szCs w:val="26"/>
        </w:rPr>
        <w:t xml:space="preserve"> к порядку определения объема и предоставления субсидий некоммерческим организациям, не являющимся автономными и бюджетными учреждениями, из районного бюджета);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нотариально заверенную копию устава;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нотариально заверенную копию свидетельства о государственной регистрации некоммерческой организации;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справку налоговой инспекции об отсутствии у некоммерческой организации задолженностей по налоговым платежам;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справку уполномоченного банка о наличии у некоммерческой организации расчетного счета;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социально значимый проект, утвержденный в соответствии с уставными документами организации, включающий: постановку проблемы, на решение которой направлен проект, цели и задачи проекта, количественный и качественный охват целевой группы, описание основных мероприятий проекта, планируемые результаты, календарный план реализации проекта, краткие сведения о персонале;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бюджет проекта с пояснениями и указанием объемов средств и ресурсов, привлекаемых из других источников, и расчетом субсидии, необходимой для реализации проекта, в разрезе следующих расходов: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оплата по договорам авторам и основным исполнителям проекта с начислениями;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обеспечение коммуникаций и создание информационных каналов для реализации проекта (почтовые расходы, телефонные переговоры, Интернет);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аренда и содержание помещений, коммунальные платежи;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оплата услуг по привлечению к работе специалистов, экспертов и консультантов, других общественных организаций и некоммерческих объединений;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покупка товаров, канцелярских принадлежностей и расходных материалов;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приобретение оборудования и предметов длительного пользования;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расходы на публикации по освещению проводимых мероприятий;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командировочные и транспортные расходы;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услуги банка, связанные с реализацией проекта;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копии документов, подтверждающих привлечение средств и ресурсов из других источников (выписки из расчетных счетов, платежные поручения, приходные ордера, акты безвозмездной передачи имущества, договоры о безвозмездном оказании услуг и др.), заверенные печатью и подписью руководителя организации.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6. Заявки на участие в отборе подаются в течение десяти рабочих дней от даты опубликования в районной газете "Добринские вести". Комиссия рассматривает поступившие заявки в течение пяти рабочих дней, оформляя результаты отбора в виде протокола заседания комиссии. Победителю конкурса направляется официальное уведомление о результатах отбора, проект договора на предоставление субсидий. Рассмотрение и подписание договора на предоставление субсидий осуществляются в течение пяти рабочих дней.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7. Объем субсидий утвержден решением "О бюджете Добринского муниципального района на 2015 год и на плановый период 2016 и 2017 годов" на реализацию нижеперечисленных задач: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профилактика социального сиротства, поддержка материнства и детства;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развитие дополнительного образования, научно-технического и художественного творчества, массового спо</w:t>
      </w:r>
      <w:r>
        <w:rPr>
          <w:sz w:val="26"/>
          <w:szCs w:val="26"/>
        </w:rPr>
        <w:t>рта</w:t>
      </w:r>
      <w:r w:rsidRPr="00040F65">
        <w:rPr>
          <w:sz w:val="26"/>
          <w:szCs w:val="26"/>
        </w:rPr>
        <w:t>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профилактика и охрана здоровья граждан, пропаганда здорового образа жизни;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проведение мероприятий, направленных на развитие ветеранского движения, чествование ветеранов, участие ветеранов в патриотическом воспитании молодежи;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организация и проведение мероприятий с участием СО НКО, посвященных общественно значимым событиям, памятным и юбилейным датам культурной и военной отечественной истории;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создание и размещение социальной рекламы, направленной на развитие социальной активности, гражданской к</w:t>
      </w:r>
      <w:r>
        <w:rPr>
          <w:sz w:val="26"/>
          <w:szCs w:val="26"/>
        </w:rPr>
        <w:t>ультуры населения  Добринского района</w:t>
      </w:r>
      <w:r w:rsidRPr="00040F65">
        <w:rPr>
          <w:sz w:val="26"/>
          <w:szCs w:val="26"/>
        </w:rPr>
        <w:t>;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>- создание и обеспечение функционирования информационно-коммуникативных систем, порталов и сайтов, направленных на развитие социальной активности, гражданской культуры населения.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 xml:space="preserve">8. Получатели субсидии ежеквартально в срок до 15 числа следующего за отчетным кварталом месяца представляют в </w:t>
      </w:r>
      <w:r w:rsidRPr="00DA49B4">
        <w:rPr>
          <w:sz w:val="26"/>
          <w:szCs w:val="26"/>
        </w:rPr>
        <w:t>отдел молодежи, спорта и демографии</w:t>
      </w:r>
      <w:r w:rsidRPr="00040F65">
        <w:rPr>
          <w:sz w:val="26"/>
          <w:szCs w:val="26"/>
        </w:rPr>
        <w:t xml:space="preserve"> администрации Добринского муниципального района письменный отчет об использовании бюджетных средств и проведении мероприятий по реализации проекта.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 xml:space="preserve">9. </w:t>
      </w:r>
      <w:r w:rsidRPr="00DA49B4">
        <w:rPr>
          <w:sz w:val="26"/>
          <w:szCs w:val="26"/>
        </w:rPr>
        <w:t>Отдел молодежи, спорта и демографии</w:t>
      </w:r>
      <w:r w:rsidRPr="00040F65">
        <w:rPr>
          <w:sz w:val="26"/>
          <w:szCs w:val="26"/>
        </w:rPr>
        <w:t xml:space="preserve"> администрации Добринского муниципального района осуществляет контроль за целевым использованием субсидий, предоставленных некоммерческим организациям, не являющимся автономными и бюджетными учреждениями.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40F65">
        <w:rPr>
          <w:sz w:val="26"/>
          <w:szCs w:val="26"/>
        </w:rPr>
        <w:t xml:space="preserve">В случае выявления нарушений условий предоставления субсидий, их нецелевого использования получатели субсидий возвращают в районный бюджет  полученные денежные средства в 10-дневный срок со дня получения соответствующего уведомления отдела </w:t>
      </w:r>
      <w:r w:rsidRPr="00DA49B4">
        <w:rPr>
          <w:sz w:val="26"/>
          <w:szCs w:val="26"/>
        </w:rPr>
        <w:t xml:space="preserve">молодежи, спорта и демографии </w:t>
      </w:r>
      <w:r w:rsidRPr="00040F65">
        <w:rPr>
          <w:sz w:val="26"/>
          <w:szCs w:val="26"/>
        </w:rPr>
        <w:t xml:space="preserve">администрации Добринского муниципального района. При отказе от добровольного возврата указанных денежных средств отдел </w:t>
      </w:r>
      <w:r w:rsidRPr="00DA49B4">
        <w:rPr>
          <w:sz w:val="26"/>
          <w:szCs w:val="26"/>
        </w:rPr>
        <w:t xml:space="preserve">молодежи, спорта и </w:t>
      </w:r>
      <w:r>
        <w:rPr>
          <w:sz w:val="26"/>
          <w:szCs w:val="26"/>
        </w:rPr>
        <w:t>демографии</w:t>
      </w:r>
      <w:r w:rsidRPr="00040F65">
        <w:rPr>
          <w:sz w:val="26"/>
          <w:szCs w:val="26"/>
        </w:rPr>
        <w:t xml:space="preserve"> администрации Добринского муниципального района обеспечивает их принудительное взыскание и перечисление в доход районного бюджета .</w:t>
      </w: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" w:name="Par95"/>
      <w:bookmarkEnd w:id="2"/>
      <w:r>
        <w:t>Приложение</w:t>
      </w:r>
    </w:p>
    <w:p w:rsidR="00E25EA1" w:rsidRDefault="00E25EA1" w:rsidP="00AC6D0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определения объема и</w:t>
      </w:r>
    </w:p>
    <w:p w:rsidR="00E25EA1" w:rsidRDefault="00E25EA1" w:rsidP="00AC6D0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 предоставления субсидий </w:t>
      </w:r>
    </w:p>
    <w:p w:rsidR="00E25EA1" w:rsidRDefault="00E25EA1" w:rsidP="00AC6D0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некоммерческим организациям,</w:t>
      </w:r>
    </w:p>
    <w:p w:rsidR="00E25EA1" w:rsidRDefault="00E25EA1" w:rsidP="00AC6D0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 не являющимся автономными и</w:t>
      </w:r>
    </w:p>
    <w:p w:rsidR="00E25EA1" w:rsidRDefault="00E25EA1" w:rsidP="00AC6D0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бюджетными учреждениями, </w:t>
      </w:r>
    </w:p>
    <w:p w:rsidR="00E25EA1" w:rsidRDefault="00E25EA1" w:rsidP="00AC6D0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из районного бюджета </w:t>
      </w:r>
    </w:p>
    <w:p w:rsidR="00E25EA1" w:rsidRDefault="00E25EA1" w:rsidP="00AC6D0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 w:rsidP="00040F65">
      <w:pPr>
        <w:widowControl w:val="0"/>
        <w:autoSpaceDE w:val="0"/>
        <w:autoSpaceDN w:val="0"/>
        <w:adjustRightInd w:val="0"/>
        <w:spacing w:after="0" w:line="240" w:lineRule="auto"/>
      </w:pPr>
    </w:p>
    <w:p w:rsidR="00E25EA1" w:rsidRDefault="00E25EA1" w:rsidP="00040F65">
      <w:pPr>
        <w:widowControl w:val="0"/>
        <w:autoSpaceDE w:val="0"/>
        <w:autoSpaceDN w:val="0"/>
        <w:adjustRightInd w:val="0"/>
        <w:spacing w:after="0" w:line="240" w:lineRule="auto"/>
      </w:pPr>
    </w:p>
    <w:p w:rsidR="00E25EA1" w:rsidRPr="00040F65" w:rsidRDefault="00E25EA1" w:rsidP="00040F65">
      <w:pPr>
        <w:pStyle w:val="ConsPlusNonformat"/>
        <w:jc w:val="center"/>
        <w:rPr>
          <w:rFonts w:cs="Times New Roman"/>
          <w:sz w:val="24"/>
          <w:szCs w:val="24"/>
        </w:rPr>
      </w:pPr>
      <w:bookmarkStart w:id="3" w:name="Par104"/>
      <w:bookmarkEnd w:id="3"/>
      <w:r>
        <w:rPr>
          <w:sz w:val="24"/>
          <w:szCs w:val="24"/>
        </w:rPr>
        <w:t>ЗАЯВКА</w:t>
      </w:r>
    </w:p>
    <w:p w:rsidR="00E25EA1" w:rsidRPr="00040F65" w:rsidRDefault="00E25EA1" w:rsidP="00040F65">
      <w:pPr>
        <w:pStyle w:val="ConsPlusNonformat"/>
        <w:jc w:val="center"/>
        <w:rPr>
          <w:sz w:val="24"/>
          <w:szCs w:val="24"/>
        </w:rPr>
      </w:pPr>
      <w:r w:rsidRPr="00040F65">
        <w:rPr>
          <w:sz w:val="24"/>
          <w:szCs w:val="24"/>
        </w:rPr>
        <w:t>на участие в конкурсном отборе социально ориентированных</w:t>
      </w:r>
    </w:p>
    <w:p w:rsidR="00E25EA1" w:rsidRPr="00040F65" w:rsidRDefault="00E25EA1" w:rsidP="00040F65">
      <w:pPr>
        <w:pStyle w:val="ConsPlusNonformat"/>
        <w:jc w:val="center"/>
        <w:rPr>
          <w:sz w:val="24"/>
          <w:szCs w:val="24"/>
        </w:rPr>
      </w:pPr>
      <w:r w:rsidRPr="00040F65">
        <w:rPr>
          <w:sz w:val="24"/>
          <w:szCs w:val="24"/>
        </w:rPr>
        <w:t>некоммерческих организаций для предоставления субсидии</w:t>
      </w: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25EA1" w:rsidRDefault="00E25EA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5EA1" w:rsidRDefault="00E25EA1">
      <w:pPr>
        <w:pStyle w:val="ConsPlusNonformat"/>
      </w:pPr>
      <w:r>
        <w:t>│                                                                         │</w:t>
      </w:r>
    </w:p>
    <w:p w:rsidR="00E25EA1" w:rsidRDefault="00E25EA1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25EA1" w:rsidRDefault="00E25EA1">
      <w:pPr>
        <w:pStyle w:val="ConsPlusNonformat"/>
      </w:pPr>
      <w:r>
        <w:t xml:space="preserve">    (полное наименование некоммерческой организации)</w:t>
      </w: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3720"/>
      </w:tblGrid>
      <w:tr w:rsidR="00E25EA1" w:rsidRPr="00680CBE">
        <w:trPr>
          <w:trHeight w:val="400"/>
          <w:tblCellSpacing w:w="5" w:type="nil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некоммерческой  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Организационно-правовая форма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Дата регистрации (при создании до 1 июля 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2002 года)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rHeight w:val="6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Дата внесения записи о создании в Единый 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>государственный реестр юридических лиц (при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создании после 1 июля 2002 года)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Основной государственный регистрационный 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номер        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Код по общероссийскому классификатору    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продукции </w:t>
            </w:r>
            <w:hyperlink r:id="rId9" w:history="1">
              <w:r w:rsidRPr="00680C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(ОКПО)</w:t>
              </w:r>
            </w:hyperlink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Код(ы) по общероссийскому классификатору 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внешнеэкономической деятельности </w:t>
            </w:r>
            <w:hyperlink r:id="rId10" w:history="1">
              <w:r w:rsidRPr="00680C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(ОКВЭД)</w:t>
              </w:r>
            </w:hyperlink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Индивидуальный номер налогоплательщика   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(ИНН)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Код причины постановки на учет (КПП)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Номер расчетного счета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Наименование банка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Банковский идентификационный код (БИК)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Номер корреспондентского счета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rHeight w:val="6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Адрес (место нахождения) постоянно       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действующего органа некоммерческой       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Почтовый адрес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Телефон      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Сайт в сети Интернет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Наименование должности руководителя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руководителя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Численность работников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Численность добровольцев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rHeight w:val="304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Численность учредителей (участников, членов)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rHeight w:val="6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Общая сумма денежных средств, полученных 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некоммерческой организацией в предыдущем 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году, из них: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взносы учредителей (участников, членов)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гранты и пожертвования юридических лиц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пожертвования физических лиц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rHeight w:val="6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средства, предоставленные из федерального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бюджета, бюджетов субъектов Российской   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Федерации, местных бюджетов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доход от целевого капитала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072"/>
      </w:tblGrid>
      <w:tr w:rsidR="00E25EA1" w:rsidRPr="00680CBE">
        <w:trPr>
          <w:trHeight w:val="400"/>
          <w:tblCellSpacing w:w="5" w:type="nil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Информация о видах деятельности, осуществляемых                        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некоммерческой организацией                                              </w:t>
            </w:r>
          </w:p>
        </w:tc>
      </w:tr>
      <w:tr w:rsidR="00E25EA1" w:rsidRPr="00680CBE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072"/>
      </w:tblGrid>
      <w:tr w:rsidR="00E25EA1" w:rsidRPr="00680CBE">
        <w:trPr>
          <w:trHeight w:val="400"/>
          <w:tblCellSpacing w:w="5" w:type="nil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Информация о программе, представленной в составе заявки на участие     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в конкурсном отборе социально ориентированных некоммерческих организаций </w:t>
            </w:r>
          </w:p>
        </w:tc>
      </w:tr>
      <w:tr w:rsidR="00E25EA1" w:rsidRPr="00680CBE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программы                                                   </w:t>
            </w:r>
          </w:p>
        </w:tc>
      </w:tr>
      <w:tr w:rsidR="00E25EA1" w:rsidRPr="00680CBE">
        <w:trPr>
          <w:trHeight w:val="6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управления                                         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некоммерческой организации, утвердившего                               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программу                                                                </w:t>
            </w:r>
          </w:p>
        </w:tc>
      </w:tr>
      <w:tr w:rsidR="00E25EA1" w:rsidRPr="00680CBE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программы                                               </w:t>
            </w:r>
          </w:p>
        </w:tc>
      </w:tr>
      <w:tr w:rsidR="00E25EA1" w:rsidRPr="00680CBE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программы                                               </w:t>
            </w:r>
          </w:p>
        </w:tc>
      </w:tr>
      <w:tr w:rsidR="00E25EA1" w:rsidRPr="00680CBE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EA1" w:rsidRPr="00680CBE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Запрашиваемый размер субсидии                                            </w:t>
            </w:r>
          </w:p>
        </w:tc>
      </w:tr>
      <w:tr w:rsidR="00E25EA1" w:rsidRPr="00680CBE">
        <w:trPr>
          <w:trHeight w:val="265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Предполагаемая сумма софинансирования программы                                                                </w:t>
            </w:r>
          </w:p>
        </w:tc>
      </w:tr>
    </w:tbl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072"/>
      </w:tblGrid>
      <w:tr w:rsidR="00E25EA1" w:rsidRPr="00680CBE">
        <w:trPr>
          <w:trHeight w:val="400"/>
          <w:tblCellSpacing w:w="5" w:type="nil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Краткое описание мероприятий программы, для финансового обеспечения      </w:t>
            </w:r>
          </w:p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0CBE">
              <w:rPr>
                <w:rFonts w:ascii="Courier New" w:hAnsi="Courier New" w:cs="Courier New"/>
                <w:sz w:val="20"/>
                <w:szCs w:val="20"/>
              </w:rPr>
              <w:t xml:space="preserve">которых запрашивается субсидия                                           </w:t>
            </w:r>
          </w:p>
        </w:tc>
      </w:tr>
      <w:tr w:rsidR="00E25EA1" w:rsidRPr="00680CBE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EA1" w:rsidRPr="00680CBE" w:rsidRDefault="00E2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25EA1" w:rsidRPr="00040F65" w:rsidRDefault="00E25EA1">
      <w:pPr>
        <w:pStyle w:val="ConsPlusNonformat"/>
      </w:pPr>
      <w:r w:rsidRPr="00040F65">
        <w:t>Достоверность  информации  (в  том  числе документов), представленной в</w:t>
      </w:r>
    </w:p>
    <w:p w:rsidR="00E25EA1" w:rsidRPr="00040F65" w:rsidRDefault="00E25EA1">
      <w:pPr>
        <w:pStyle w:val="ConsPlusNonformat"/>
      </w:pPr>
      <w:r w:rsidRPr="00040F65">
        <w:t>составе  заявки  на  участие  в конкурсном отборе социально ориентированных</w:t>
      </w:r>
    </w:p>
    <w:p w:rsidR="00E25EA1" w:rsidRPr="00040F65" w:rsidRDefault="00E25EA1">
      <w:pPr>
        <w:pStyle w:val="ConsPlusNonformat"/>
      </w:pPr>
      <w:r w:rsidRPr="00040F65">
        <w:t>некоммерческих организаций для предоставления субсидии, подтверждаю.</w:t>
      </w:r>
    </w:p>
    <w:p w:rsidR="00E25EA1" w:rsidRPr="00040F65" w:rsidRDefault="00E25EA1">
      <w:pPr>
        <w:pStyle w:val="ConsPlusNonformat"/>
      </w:pPr>
      <w:r w:rsidRPr="00040F65">
        <w:t>С  условиями  конкурсного отбора и предоставления субсидии ознакомлен и</w:t>
      </w:r>
    </w:p>
    <w:p w:rsidR="00E25EA1" w:rsidRPr="00040F65" w:rsidRDefault="00E25EA1">
      <w:pPr>
        <w:pStyle w:val="ConsPlusNonformat"/>
      </w:pPr>
      <w:r w:rsidRPr="00040F65">
        <w:t>согласен.</w:t>
      </w:r>
    </w:p>
    <w:p w:rsidR="00E25EA1" w:rsidRPr="00040F65" w:rsidRDefault="00E25EA1">
      <w:pPr>
        <w:pStyle w:val="ConsPlusNonformat"/>
      </w:pPr>
    </w:p>
    <w:p w:rsidR="00E25EA1" w:rsidRPr="00040F65" w:rsidRDefault="00E25EA1">
      <w:pPr>
        <w:pStyle w:val="ConsPlusNonformat"/>
      </w:pPr>
      <w:r w:rsidRPr="00040F65">
        <w:t xml:space="preserve">    ____________________________ __________ ___________________</w:t>
      </w:r>
    </w:p>
    <w:p w:rsidR="00E25EA1" w:rsidRPr="00040F65" w:rsidRDefault="00E25EA1">
      <w:pPr>
        <w:pStyle w:val="ConsPlusNonformat"/>
      </w:pPr>
      <w:r w:rsidRPr="00040F65">
        <w:t xml:space="preserve">      (наименование должности    (подпись)  (фамилия, инициалы)</w:t>
      </w:r>
    </w:p>
    <w:p w:rsidR="00E25EA1" w:rsidRPr="00040F65" w:rsidRDefault="00E25EA1">
      <w:pPr>
        <w:pStyle w:val="ConsPlusNonformat"/>
      </w:pPr>
      <w:r w:rsidRPr="00040F65">
        <w:t xml:space="preserve">    руководителя некоммерческой</w:t>
      </w:r>
    </w:p>
    <w:p w:rsidR="00E25EA1" w:rsidRPr="00040F65" w:rsidRDefault="00E25EA1">
      <w:pPr>
        <w:pStyle w:val="ConsPlusNonformat"/>
      </w:pPr>
      <w:r w:rsidRPr="00040F65">
        <w:t xml:space="preserve">          организации)</w:t>
      </w:r>
    </w:p>
    <w:p w:rsidR="00E25EA1" w:rsidRDefault="00E25EA1">
      <w:pPr>
        <w:pStyle w:val="ConsPlusNonformat"/>
        <w:rPr>
          <w:rFonts w:cs="Times New Roman"/>
        </w:rPr>
      </w:pPr>
    </w:p>
    <w:p w:rsidR="00E25EA1" w:rsidRDefault="00E25EA1" w:rsidP="00040F65">
      <w:pPr>
        <w:pStyle w:val="ConsPlusNonformat"/>
      </w:pPr>
      <w:r>
        <w:t xml:space="preserve">    "__" __________ 20__ г.   М.П.</w:t>
      </w:r>
    </w:p>
    <w:p w:rsidR="00E25EA1" w:rsidRDefault="00E25EA1" w:rsidP="00040F65">
      <w:pPr>
        <w:pStyle w:val="ConsPlusNonformat"/>
      </w:pPr>
    </w:p>
    <w:p w:rsidR="00E25EA1" w:rsidRDefault="00E25EA1" w:rsidP="00040F65">
      <w:pPr>
        <w:pStyle w:val="ConsPlusNonformat"/>
      </w:pPr>
    </w:p>
    <w:p w:rsidR="00E25EA1" w:rsidRDefault="00E25EA1" w:rsidP="00040F65">
      <w:pPr>
        <w:pStyle w:val="ConsPlusNonformat"/>
      </w:pPr>
    </w:p>
    <w:p w:rsidR="00E25EA1" w:rsidRDefault="00E25EA1" w:rsidP="00040F65">
      <w:pPr>
        <w:pStyle w:val="ConsPlusNonformat"/>
      </w:pPr>
    </w:p>
    <w:p w:rsidR="00E25EA1" w:rsidRPr="00040F65" w:rsidRDefault="00E25EA1" w:rsidP="00040F65">
      <w:pPr>
        <w:pStyle w:val="ConsPlusNonformat"/>
        <w:rPr>
          <w:rFonts w:cs="Times New Roman"/>
        </w:rPr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4" w:name="Par243"/>
      <w:bookmarkEnd w:id="4"/>
      <w:r>
        <w:t xml:space="preserve">Приложение </w:t>
      </w:r>
      <w:bookmarkStart w:id="5" w:name="_GoBack"/>
      <w:bookmarkEnd w:id="5"/>
      <w:r>
        <w:t xml:space="preserve"> 2</w:t>
      </w: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 администрации</w:t>
      </w: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Добринского муниципального  района</w:t>
      </w: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 30. 12. 2014 г.   N 1120</w:t>
      </w: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6" w:name="Par248"/>
      <w:bookmarkEnd w:id="6"/>
      <w:r w:rsidRPr="00040F65">
        <w:rPr>
          <w:b/>
          <w:bCs/>
          <w:sz w:val="24"/>
          <w:szCs w:val="24"/>
        </w:rPr>
        <w:t>СОСТАВ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40F65">
        <w:rPr>
          <w:b/>
          <w:bCs/>
          <w:sz w:val="24"/>
          <w:szCs w:val="24"/>
        </w:rPr>
        <w:t>КОМИССИИ ПО ПРОВЕДЕНИЮ ОТБОРА ПРЕТЕНДЕНТОВ</w:t>
      </w: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40F65">
        <w:rPr>
          <w:b/>
          <w:bCs/>
          <w:sz w:val="24"/>
          <w:szCs w:val="24"/>
        </w:rPr>
        <w:t>НА ПРЕДМЕТ ПРЕДОСТАВЛЕНИЯ СУБСИДИЙ</w:t>
      </w:r>
    </w:p>
    <w:p w:rsidR="00E25EA1" w:rsidRPr="00040F65" w:rsidRDefault="00E2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5EA1" w:rsidRDefault="00E25EA1">
      <w:pPr>
        <w:pStyle w:val="ConsPlusCell"/>
        <w:rPr>
          <w:rFonts w:cs="Times New Roman"/>
          <w:lang w:eastAsia="en-US"/>
        </w:rPr>
      </w:pPr>
    </w:p>
    <w:p w:rsidR="00E25EA1" w:rsidRPr="00040F65" w:rsidRDefault="00E25EA1">
      <w:pPr>
        <w:pStyle w:val="ConsPlusCell"/>
        <w:rPr>
          <w:rFonts w:ascii="Courier New" w:hAnsi="Courier New" w:cs="Courier New"/>
        </w:rPr>
      </w:pPr>
      <w:r w:rsidRPr="00040F65">
        <w:rPr>
          <w:rFonts w:cs="Times New Roman"/>
          <w:lang w:eastAsia="en-US"/>
        </w:rPr>
        <w:t>Требунских И.А.</w:t>
      </w:r>
      <w:r w:rsidRPr="00040F65">
        <w:rPr>
          <w:rFonts w:ascii="Courier New" w:hAnsi="Courier New" w:cs="Courier New"/>
        </w:rPr>
        <w:t>– заместитель главы администрации муниципального</w:t>
      </w:r>
    </w:p>
    <w:p w:rsidR="00E25EA1" w:rsidRPr="00040F65" w:rsidRDefault="00E25EA1">
      <w:pPr>
        <w:pStyle w:val="ConsPlusCell"/>
        <w:rPr>
          <w:rFonts w:ascii="Courier New" w:hAnsi="Courier New" w:cs="Courier New"/>
        </w:rPr>
      </w:pPr>
      <w:r w:rsidRPr="00040F65">
        <w:rPr>
          <w:rFonts w:ascii="Courier New" w:hAnsi="Courier New" w:cs="Courier New"/>
        </w:rPr>
        <w:t xml:space="preserve">                          района -председатель комиссии                              </w:t>
      </w:r>
    </w:p>
    <w:p w:rsidR="00E25EA1" w:rsidRPr="00040F65" w:rsidRDefault="00E25EA1" w:rsidP="00A047DF">
      <w:pPr>
        <w:pStyle w:val="ConsPlusCell"/>
        <w:rPr>
          <w:rFonts w:ascii="Courier New" w:hAnsi="Courier New" w:cs="Courier New"/>
        </w:rPr>
      </w:pPr>
    </w:p>
    <w:p w:rsidR="00E25EA1" w:rsidRDefault="00E25EA1" w:rsidP="002001C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Максимова О.С.       – начальник отдела молодежи, </w:t>
      </w:r>
      <w:r w:rsidRPr="00040F65">
        <w:rPr>
          <w:rFonts w:ascii="Courier New" w:hAnsi="Courier New" w:cs="Courier New"/>
        </w:rPr>
        <w:t>спорта и</w:t>
      </w:r>
      <w:r>
        <w:rPr>
          <w:rFonts w:ascii="Courier New" w:hAnsi="Courier New" w:cs="Courier New"/>
        </w:rPr>
        <w:t xml:space="preserve"> демографии;</w:t>
      </w:r>
    </w:p>
    <w:p w:rsidR="00E25EA1" w:rsidRDefault="00E25EA1" w:rsidP="002001C5">
      <w:pPr>
        <w:pStyle w:val="ConsPlusCell"/>
        <w:ind w:left="2124"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040F65">
        <w:rPr>
          <w:rFonts w:ascii="Courier New" w:hAnsi="Courier New" w:cs="Courier New"/>
        </w:rPr>
        <w:t>заместитель председателя комиссии</w:t>
      </w:r>
    </w:p>
    <w:p w:rsidR="00E25EA1" w:rsidRPr="00040F65" w:rsidRDefault="00E25EA1">
      <w:pPr>
        <w:pStyle w:val="ConsPlusCell"/>
        <w:rPr>
          <w:rFonts w:ascii="Courier New" w:hAnsi="Courier New" w:cs="Courier New"/>
        </w:rPr>
      </w:pPr>
    </w:p>
    <w:p w:rsidR="00E25EA1" w:rsidRDefault="00E25EA1">
      <w:pPr>
        <w:pStyle w:val="ConsPlusCell"/>
        <w:rPr>
          <w:rFonts w:ascii="Courier New" w:hAnsi="Courier New" w:cs="Courier New"/>
        </w:rPr>
      </w:pPr>
      <w:r w:rsidRPr="00040F65">
        <w:rPr>
          <w:rFonts w:ascii="Courier New" w:hAnsi="Courier New" w:cs="Courier New"/>
        </w:rPr>
        <w:t>Члены комиссии:</w:t>
      </w:r>
    </w:p>
    <w:p w:rsidR="00E25EA1" w:rsidRPr="00040F65" w:rsidRDefault="00E25EA1">
      <w:pPr>
        <w:pStyle w:val="ConsPlusCell"/>
        <w:rPr>
          <w:rFonts w:ascii="Courier New" w:hAnsi="Courier New" w:cs="Courier New"/>
        </w:rPr>
      </w:pPr>
    </w:p>
    <w:p w:rsidR="00E25EA1" w:rsidRDefault="00E25EA1" w:rsidP="002001C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Неворова В.Т.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- </w:t>
      </w:r>
      <w:r w:rsidRPr="00040F65">
        <w:rPr>
          <w:rFonts w:ascii="Courier New" w:hAnsi="Courier New" w:cs="Courier New"/>
        </w:rPr>
        <w:t>заместитель главы администрации-</w:t>
      </w:r>
      <w:r>
        <w:rPr>
          <w:rFonts w:ascii="Courier New" w:hAnsi="Courier New" w:cs="Courier New"/>
        </w:rPr>
        <w:t xml:space="preserve"> </w:t>
      </w:r>
      <w:r w:rsidRPr="00040F65">
        <w:rPr>
          <w:rFonts w:ascii="Courier New" w:hAnsi="Courier New" w:cs="Courier New"/>
        </w:rPr>
        <w:t>начальник</w:t>
      </w:r>
    </w:p>
    <w:p w:rsidR="00E25EA1" w:rsidRDefault="00E25EA1" w:rsidP="002001C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управления финансов </w:t>
      </w:r>
      <w:r w:rsidRPr="00040F65">
        <w:rPr>
          <w:rFonts w:ascii="Courier New" w:hAnsi="Courier New" w:cs="Courier New"/>
        </w:rPr>
        <w:t>администрации</w:t>
      </w:r>
    </w:p>
    <w:p w:rsidR="00E25EA1" w:rsidRDefault="00E25EA1" w:rsidP="002001C5">
      <w:pPr>
        <w:pStyle w:val="ConsPlusCell"/>
        <w:ind w:left="2124"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муниципального района</w:t>
      </w:r>
    </w:p>
    <w:p w:rsidR="00E25EA1" w:rsidRDefault="00E25EA1">
      <w:pPr>
        <w:pStyle w:val="ConsPlusCell"/>
        <w:rPr>
          <w:rFonts w:ascii="Courier New" w:hAnsi="Courier New" w:cs="Courier New"/>
        </w:rPr>
      </w:pPr>
    </w:p>
    <w:p w:rsidR="00E25EA1" w:rsidRDefault="00E25EA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Чернов А.В.           – заместитель начальника отдела молодежи, спорта</w:t>
      </w:r>
    </w:p>
    <w:p w:rsidR="00E25EA1" w:rsidRDefault="00E25EA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и демографии</w:t>
      </w:r>
    </w:p>
    <w:p w:rsidR="00E25EA1" w:rsidRDefault="00E25EA1">
      <w:pPr>
        <w:pStyle w:val="ConsPlusCell"/>
        <w:rPr>
          <w:rFonts w:ascii="Courier New" w:hAnsi="Courier New" w:cs="Courier New"/>
        </w:rPr>
      </w:pPr>
    </w:p>
    <w:p w:rsidR="00E25EA1" w:rsidRPr="00040F65" w:rsidRDefault="00E25EA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Фридолин М.Л.         </w:t>
      </w:r>
      <w:r w:rsidRPr="00040F65">
        <w:rPr>
          <w:rFonts w:ascii="Courier New" w:hAnsi="Courier New" w:cs="Courier New"/>
        </w:rPr>
        <w:t>- главный</w:t>
      </w:r>
      <w:r>
        <w:rPr>
          <w:rFonts w:ascii="Courier New" w:hAnsi="Courier New" w:cs="Courier New"/>
        </w:rPr>
        <w:t xml:space="preserve"> специалист - эксперт отдела молодежи,</w:t>
      </w:r>
    </w:p>
    <w:p w:rsidR="00E25EA1" w:rsidRDefault="00E25EA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спорта и демографии; секретарь комиссии</w:t>
      </w:r>
    </w:p>
    <w:p w:rsidR="00E25EA1" w:rsidRPr="00040F65" w:rsidRDefault="00E25EA1">
      <w:pPr>
        <w:pStyle w:val="ConsPlusCell"/>
        <w:rPr>
          <w:rFonts w:ascii="Courier New" w:hAnsi="Courier New" w:cs="Courier New"/>
        </w:rPr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25EA1" w:rsidRDefault="00E25EA1"/>
    <w:p w:rsidR="00E25EA1" w:rsidRDefault="00E25EA1"/>
    <w:p w:rsidR="00E25EA1" w:rsidRDefault="00E25EA1"/>
    <w:p w:rsidR="00E25EA1" w:rsidRDefault="00E25EA1"/>
    <w:p w:rsidR="00E25EA1" w:rsidRDefault="00E25EA1"/>
    <w:p w:rsidR="00E25EA1" w:rsidRDefault="00E25EA1"/>
    <w:p w:rsidR="00E25EA1" w:rsidRDefault="00E25EA1"/>
    <w:p w:rsidR="00E25EA1" w:rsidRDefault="00E25EA1"/>
    <w:p w:rsidR="00E25EA1" w:rsidRDefault="00E25EA1"/>
    <w:p w:rsidR="00E25EA1" w:rsidRDefault="00E25EA1"/>
    <w:p w:rsidR="00E25EA1" w:rsidRDefault="00E25EA1"/>
    <w:p w:rsidR="00E25EA1" w:rsidRDefault="00E25EA1"/>
    <w:p w:rsidR="00E25EA1" w:rsidRDefault="00E25EA1"/>
    <w:p w:rsidR="00E25EA1" w:rsidRDefault="00E25EA1"/>
    <w:p w:rsidR="00E25EA1" w:rsidRDefault="00E25EA1"/>
    <w:p w:rsidR="00E25EA1" w:rsidRDefault="00E25EA1"/>
    <w:p w:rsidR="00E25EA1" w:rsidRDefault="00E25EA1"/>
    <w:p w:rsidR="00E25EA1" w:rsidRDefault="00E25EA1"/>
    <w:p w:rsidR="00E25EA1" w:rsidRPr="00980956" w:rsidRDefault="00E25EA1" w:rsidP="00980956">
      <w:pPr>
        <w:spacing w:line="240" w:lineRule="auto"/>
        <w:rPr>
          <w:sz w:val="26"/>
          <w:szCs w:val="26"/>
        </w:rPr>
      </w:pPr>
      <w:r w:rsidRPr="00980956">
        <w:rPr>
          <w:sz w:val="26"/>
          <w:szCs w:val="26"/>
        </w:rPr>
        <w:t>Вносит:</w:t>
      </w:r>
    </w:p>
    <w:p w:rsidR="00E25EA1" w:rsidRPr="00980956" w:rsidRDefault="00E25EA1" w:rsidP="00980956">
      <w:pPr>
        <w:pStyle w:val="NoSpacing"/>
        <w:rPr>
          <w:sz w:val="26"/>
          <w:szCs w:val="26"/>
        </w:rPr>
      </w:pPr>
      <w:r w:rsidRPr="00980956">
        <w:rPr>
          <w:sz w:val="26"/>
          <w:szCs w:val="26"/>
        </w:rPr>
        <w:t>Отдел молодежи, спорта и демографии</w:t>
      </w:r>
    </w:p>
    <w:p w:rsidR="00E25EA1" w:rsidRPr="00980956" w:rsidRDefault="00E25EA1" w:rsidP="00980956">
      <w:pPr>
        <w:pStyle w:val="NoSpacing"/>
        <w:rPr>
          <w:sz w:val="26"/>
          <w:szCs w:val="26"/>
        </w:rPr>
      </w:pPr>
      <w:r w:rsidRPr="00980956">
        <w:rPr>
          <w:sz w:val="26"/>
          <w:szCs w:val="26"/>
        </w:rPr>
        <w:t xml:space="preserve"> администрации муниципального района                              О.С. Максимова</w:t>
      </w:r>
    </w:p>
    <w:p w:rsidR="00E25EA1" w:rsidRPr="00980956" w:rsidRDefault="00E25EA1" w:rsidP="00980956">
      <w:pPr>
        <w:pStyle w:val="NoSpacing"/>
        <w:rPr>
          <w:sz w:val="26"/>
          <w:szCs w:val="26"/>
        </w:rPr>
      </w:pPr>
    </w:p>
    <w:p w:rsidR="00E25EA1" w:rsidRPr="00980956" w:rsidRDefault="00E25EA1" w:rsidP="00980956">
      <w:pPr>
        <w:pStyle w:val="NoSpacing"/>
        <w:rPr>
          <w:sz w:val="26"/>
          <w:szCs w:val="26"/>
        </w:rPr>
      </w:pPr>
    </w:p>
    <w:p w:rsidR="00E25EA1" w:rsidRPr="00980956" w:rsidRDefault="00E25EA1" w:rsidP="00980956">
      <w:pPr>
        <w:spacing w:line="240" w:lineRule="auto"/>
        <w:rPr>
          <w:sz w:val="26"/>
          <w:szCs w:val="26"/>
        </w:rPr>
      </w:pPr>
      <w:r w:rsidRPr="00980956">
        <w:rPr>
          <w:sz w:val="26"/>
          <w:szCs w:val="26"/>
        </w:rPr>
        <w:t>Согласовано:</w:t>
      </w:r>
    </w:p>
    <w:p w:rsidR="00E25EA1" w:rsidRPr="00980956" w:rsidRDefault="00E25EA1" w:rsidP="00980956">
      <w:pPr>
        <w:pStyle w:val="NoSpacing"/>
        <w:rPr>
          <w:sz w:val="26"/>
          <w:szCs w:val="26"/>
        </w:rPr>
      </w:pPr>
      <w:r w:rsidRPr="00980956">
        <w:rPr>
          <w:sz w:val="26"/>
          <w:szCs w:val="26"/>
        </w:rPr>
        <w:t>Заместитель главы администрации</w:t>
      </w:r>
    </w:p>
    <w:p w:rsidR="00E25EA1" w:rsidRPr="00980956" w:rsidRDefault="00E25EA1" w:rsidP="00980956">
      <w:pPr>
        <w:pStyle w:val="NoSpacing"/>
        <w:rPr>
          <w:sz w:val="26"/>
          <w:szCs w:val="26"/>
        </w:rPr>
      </w:pPr>
      <w:r w:rsidRPr="00980956">
        <w:rPr>
          <w:sz w:val="26"/>
          <w:szCs w:val="26"/>
        </w:rPr>
        <w:t xml:space="preserve">муниципального района  - начальник   </w:t>
      </w:r>
    </w:p>
    <w:p w:rsidR="00E25EA1" w:rsidRPr="00980956" w:rsidRDefault="00E25EA1" w:rsidP="00980956">
      <w:pPr>
        <w:pStyle w:val="NoSpacing"/>
        <w:rPr>
          <w:sz w:val="26"/>
          <w:szCs w:val="26"/>
        </w:rPr>
      </w:pPr>
      <w:r w:rsidRPr="00980956">
        <w:rPr>
          <w:sz w:val="26"/>
          <w:szCs w:val="26"/>
        </w:rPr>
        <w:t>управления финансов                                                              В. Т. Неворова</w:t>
      </w:r>
    </w:p>
    <w:p w:rsidR="00E25EA1" w:rsidRPr="00980956" w:rsidRDefault="00E25EA1" w:rsidP="00980956">
      <w:pPr>
        <w:pStyle w:val="NoSpacing"/>
        <w:rPr>
          <w:sz w:val="26"/>
          <w:szCs w:val="26"/>
        </w:rPr>
      </w:pPr>
    </w:p>
    <w:p w:rsidR="00E25EA1" w:rsidRPr="00980956" w:rsidRDefault="00E25EA1" w:rsidP="00980956">
      <w:pPr>
        <w:pStyle w:val="NoSpacing"/>
        <w:rPr>
          <w:sz w:val="26"/>
          <w:szCs w:val="26"/>
        </w:rPr>
      </w:pPr>
      <w:r w:rsidRPr="00980956">
        <w:rPr>
          <w:sz w:val="26"/>
          <w:szCs w:val="26"/>
        </w:rPr>
        <w:t>отдел организационно-правовой</w:t>
      </w:r>
    </w:p>
    <w:p w:rsidR="00E25EA1" w:rsidRPr="00980956" w:rsidRDefault="00E25EA1" w:rsidP="00980956">
      <w:pPr>
        <w:pStyle w:val="NoSpacing"/>
        <w:rPr>
          <w:sz w:val="26"/>
          <w:szCs w:val="26"/>
        </w:rPr>
      </w:pPr>
      <w:r w:rsidRPr="00980956">
        <w:rPr>
          <w:sz w:val="26"/>
          <w:szCs w:val="26"/>
        </w:rPr>
        <w:t>и кадровой работы                                                                      И.И. Зимин</w:t>
      </w:r>
    </w:p>
    <w:sectPr w:rsidR="00E25EA1" w:rsidRPr="00980956" w:rsidSect="00B4509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A41"/>
    <w:rsid w:val="00040F65"/>
    <w:rsid w:val="00083881"/>
    <w:rsid w:val="002001C5"/>
    <w:rsid w:val="002D7DA4"/>
    <w:rsid w:val="0032123C"/>
    <w:rsid w:val="0035461B"/>
    <w:rsid w:val="003A6D3B"/>
    <w:rsid w:val="003B18B1"/>
    <w:rsid w:val="003D5E52"/>
    <w:rsid w:val="004718A2"/>
    <w:rsid w:val="004E6A41"/>
    <w:rsid w:val="00537248"/>
    <w:rsid w:val="00680CBE"/>
    <w:rsid w:val="00782F42"/>
    <w:rsid w:val="00820C9B"/>
    <w:rsid w:val="008F083F"/>
    <w:rsid w:val="00980956"/>
    <w:rsid w:val="00A047DF"/>
    <w:rsid w:val="00A711BA"/>
    <w:rsid w:val="00AC6D08"/>
    <w:rsid w:val="00B26AAF"/>
    <w:rsid w:val="00B45099"/>
    <w:rsid w:val="00B76CE2"/>
    <w:rsid w:val="00DA49B4"/>
    <w:rsid w:val="00E25EA1"/>
    <w:rsid w:val="00E2691D"/>
    <w:rsid w:val="00F9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1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A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6A4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Title">
    <w:name w:val="Title"/>
    <w:basedOn w:val="Normal"/>
    <w:link w:val="TitleChar"/>
    <w:uiPriority w:val="99"/>
    <w:qFormat/>
    <w:rsid w:val="002D7D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D7D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2D7D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D7D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980956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FCB52E0942AC94F154ABCB799B574F26E98665D865CE747D457E8CCdCF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FCB52E0942AC94F154ABCB799B574F26E98665D875CE747D457E8CCdCF4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8FCB52E0942AC94F1554B1A1F5E97BF362C0695D8057B4198B0CB59BCDB6679DD49E5DC75D02474E9C52d3FD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8FCB52E0942AC94F154ABCB799B574F26E9D645A875CE747D457E8CCC4BC30DA9BC71F83520A4Ed4FDN" TargetMode="External"/><Relationship Id="rId10" Type="http://schemas.openxmlformats.org/officeDocument/2006/relationships/hyperlink" Target="consultantplus://offline/ref=8D8FCB52E0942AC94F154ABCB799B574F26F996D59875CE747D457E8CCC4BC30DA9BC71F83500346d4FD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D8FCB52E0942AC94F154ABCB799B574F26E9F6C5D8C5CE747D457E8CCdCF4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482</TotalTime>
  <Pages>8</Pages>
  <Words>2145</Words>
  <Characters>12231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2015-04-07T06:44:00Z</cp:lastPrinted>
  <dcterms:created xsi:type="dcterms:W3CDTF">2015-03-31T13:07:00Z</dcterms:created>
  <dcterms:modified xsi:type="dcterms:W3CDTF">2015-04-09T08:22:00Z</dcterms:modified>
</cp:coreProperties>
</file>