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8B" w:rsidRDefault="00CD2346" w:rsidP="00CD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46">
        <w:rPr>
          <w:rFonts w:ascii="Times New Roman" w:hAnsi="Times New Roman" w:cs="Times New Roman"/>
          <w:b/>
          <w:sz w:val="28"/>
          <w:szCs w:val="28"/>
        </w:rPr>
        <w:t xml:space="preserve">Итоги работы Общественной палаты </w:t>
      </w:r>
      <w:proofErr w:type="spellStart"/>
      <w:r w:rsidRPr="00CD234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D2346">
        <w:rPr>
          <w:rFonts w:ascii="Times New Roman" w:hAnsi="Times New Roman" w:cs="Times New Roman"/>
          <w:b/>
          <w:sz w:val="28"/>
          <w:szCs w:val="28"/>
        </w:rPr>
        <w:t xml:space="preserve"> района за 20</w:t>
      </w:r>
      <w:r w:rsidR="00CD40CC">
        <w:rPr>
          <w:rFonts w:ascii="Times New Roman" w:hAnsi="Times New Roman" w:cs="Times New Roman"/>
          <w:b/>
          <w:sz w:val="28"/>
          <w:szCs w:val="28"/>
        </w:rPr>
        <w:t>23</w:t>
      </w:r>
      <w:r w:rsidRPr="00CD234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5924" w:type="dxa"/>
        <w:tblInd w:w="-318" w:type="dxa"/>
        <w:tblLook w:val="04A0"/>
      </w:tblPr>
      <w:tblGrid>
        <w:gridCol w:w="2836"/>
        <w:gridCol w:w="3070"/>
        <w:gridCol w:w="3876"/>
        <w:gridCol w:w="3071"/>
        <w:gridCol w:w="3071"/>
      </w:tblGrid>
      <w:tr w:rsidR="00CD2346" w:rsidRPr="004B332B" w:rsidTr="004B332B">
        <w:tc>
          <w:tcPr>
            <w:tcW w:w="2836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муниципальной общественной палаты</w:t>
            </w:r>
          </w:p>
        </w:tc>
        <w:tc>
          <w:tcPr>
            <w:tcW w:w="3070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совета муниципальной Общественной палаты</w:t>
            </w:r>
          </w:p>
        </w:tc>
        <w:tc>
          <w:tcPr>
            <w:tcW w:w="3876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постоянных комиссий муниципальной Общественной палаты</w:t>
            </w:r>
          </w:p>
        </w:tc>
        <w:tc>
          <w:tcPr>
            <w:tcW w:w="3071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«круг</w:t>
            </w:r>
            <w:r w:rsidR="004B332B" w:rsidRPr="004B33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ых столов» и иные мероприятия</w:t>
            </w:r>
          </w:p>
        </w:tc>
        <w:tc>
          <w:tcPr>
            <w:tcW w:w="3071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Участие членов палаты в работе законодательных и исполнительных органов власти</w:t>
            </w:r>
          </w:p>
        </w:tc>
      </w:tr>
      <w:tr w:rsidR="00E55B9D" w:rsidRPr="004B332B" w:rsidTr="008345B7">
        <w:tc>
          <w:tcPr>
            <w:tcW w:w="2836" w:type="dxa"/>
            <w:vAlign w:val="center"/>
          </w:tcPr>
          <w:p w:rsidR="00E55B9D" w:rsidRPr="008345B7" w:rsidRDefault="00E55B9D" w:rsidP="008345B7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«Об организации   общественного контроля  реализации  национальных проектов «Здравоохранение»,  «Культура» и «Жильё и городская среда» на территории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Добринского</w:t>
            </w:r>
            <w:proofErr w:type="spellEnd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3070" w:type="dxa"/>
            <w:vAlign w:val="center"/>
          </w:tcPr>
          <w:p w:rsidR="00E55B9D" w:rsidRPr="008345B7" w:rsidRDefault="00E55B9D" w:rsidP="008345B7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Утверждение плана раб</w:t>
            </w:r>
            <w:r w:rsidR="00CD40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оты Общественной палаты на 2023 </w:t>
            </w:r>
            <w:r w:rsidRPr="008345B7">
              <w:rPr>
                <w:rFonts w:ascii="Times New Roman" w:hAnsi="Times New Roman" w:cs="Times New Roman"/>
                <w:bCs/>
                <w:sz w:val="26"/>
                <w:szCs w:val="26"/>
              </w:rPr>
              <w:t>год и графика приема граждан в общественной приемной палаты</w:t>
            </w:r>
          </w:p>
        </w:tc>
        <w:tc>
          <w:tcPr>
            <w:tcW w:w="3876" w:type="dxa"/>
            <w:vAlign w:val="center"/>
          </w:tcPr>
          <w:p w:rsidR="00E55B9D" w:rsidRPr="008345B7" w:rsidRDefault="004D4D39" w:rsidP="00834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Проблемы материнства и детства в муниципальном районе. Демографическая ситуация</w:t>
            </w:r>
          </w:p>
        </w:tc>
        <w:tc>
          <w:tcPr>
            <w:tcW w:w="3071" w:type="dxa"/>
            <w:vAlign w:val="center"/>
          </w:tcPr>
          <w:p w:rsidR="00E55B9D" w:rsidRPr="008345B7" w:rsidRDefault="004D4D39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Круглый стол: «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Развитие сферы услуг на территории муниципального района»  (январь)</w:t>
            </w:r>
          </w:p>
        </w:tc>
        <w:tc>
          <w:tcPr>
            <w:tcW w:w="3071" w:type="dxa"/>
            <w:vAlign w:val="center"/>
          </w:tcPr>
          <w:p w:rsidR="00E55B9D" w:rsidRPr="008345B7" w:rsidRDefault="00E55B9D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Участие в публичных слушаниях и работе Совета депутатов по плану Совета депутатов Добринского муниципального района.</w:t>
            </w:r>
          </w:p>
        </w:tc>
      </w:tr>
      <w:tr w:rsidR="00E55B9D" w:rsidRPr="004B332B" w:rsidTr="008345B7">
        <w:tc>
          <w:tcPr>
            <w:tcW w:w="2836" w:type="dxa"/>
            <w:vAlign w:val="center"/>
          </w:tcPr>
          <w:p w:rsidR="00E55B9D" w:rsidRPr="008345B7" w:rsidRDefault="008345B7" w:rsidP="008345B7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E55B9D"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Патриотизм начинается в семье»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целью </w:t>
            </w:r>
            <w:proofErr w:type="gramStart"/>
            <w:r w:rsidR="00E55B9D"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формирования концепции развития системы патриотического воспитания</w:t>
            </w:r>
            <w:proofErr w:type="gramEnd"/>
            <w:r w:rsidR="00E55B9D"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гражданского образования в </w:t>
            </w:r>
            <w:proofErr w:type="spellStart"/>
            <w:r w:rsidR="00E55B9D"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Добринском</w:t>
            </w:r>
            <w:proofErr w:type="spellEnd"/>
            <w:r w:rsidR="00E55B9D"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</w:t>
            </w:r>
          </w:p>
        </w:tc>
        <w:tc>
          <w:tcPr>
            <w:tcW w:w="3070" w:type="dxa"/>
            <w:vAlign w:val="center"/>
          </w:tcPr>
          <w:p w:rsidR="00E55B9D" w:rsidRPr="008345B7" w:rsidRDefault="00E55B9D" w:rsidP="008345B7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Об участии в добровольческих акциях, инициативах, мероприятиях в рамках повышения патриотического сознания граждан</w:t>
            </w:r>
          </w:p>
        </w:tc>
        <w:tc>
          <w:tcPr>
            <w:tcW w:w="3876" w:type="dxa"/>
            <w:vAlign w:val="center"/>
          </w:tcPr>
          <w:p w:rsidR="00E55B9D" w:rsidRPr="008345B7" w:rsidRDefault="00E55B9D" w:rsidP="00834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условий для снижения уровня заболеваемости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короновирусом</w:t>
            </w:r>
            <w:proofErr w:type="spellEnd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: соблюдение </w:t>
            </w:r>
            <w:r w:rsidR="004D4D39" w:rsidRPr="008345B7">
              <w:rPr>
                <w:rFonts w:ascii="Times New Roman" w:hAnsi="Times New Roman" w:cs="Times New Roman"/>
                <w:sz w:val="26"/>
                <w:szCs w:val="26"/>
              </w:rPr>
              <w:t>населением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масочного режима</w:t>
            </w:r>
            <w:r w:rsidR="004D4D39" w:rsidRPr="008345B7">
              <w:rPr>
                <w:rFonts w:ascii="Times New Roman" w:hAnsi="Times New Roman" w:cs="Times New Roman"/>
                <w:sz w:val="26"/>
                <w:szCs w:val="26"/>
              </w:rPr>
              <w:t>, дистанции, режима самоизоляции</w:t>
            </w:r>
          </w:p>
        </w:tc>
        <w:tc>
          <w:tcPr>
            <w:tcW w:w="3071" w:type="dxa"/>
            <w:vAlign w:val="center"/>
          </w:tcPr>
          <w:p w:rsidR="00E55B9D" w:rsidRPr="008345B7" w:rsidRDefault="004D4D39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Круглый </w:t>
            </w:r>
            <w:r w:rsidRPr="008345B7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345B7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стол</w:t>
            </w:r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«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поколение». Реализация социальной политики по работе с людьми пожилого возраста. Успешные практики реализации социальных проектов в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Добринском</w:t>
            </w:r>
            <w:proofErr w:type="spellEnd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Pr="008345B7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(март).</w:t>
            </w:r>
          </w:p>
        </w:tc>
        <w:tc>
          <w:tcPr>
            <w:tcW w:w="3071" w:type="dxa"/>
            <w:vAlign w:val="center"/>
          </w:tcPr>
          <w:p w:rsidR="00E55B9D" w:rsidRPr="008345B7" w:rsidRDefault="00E55B9D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районного бюджета</w:t>
            </w:r>
          </w:p>
        </w:tc>
      </w:tr>
      <w:tr w:rsidR="008345B7" w:rsidRPr="004B332B" w:rsidTr="008345B7">
        <w:tc>
          <w:tcPr>
            <w:tcW w:w="2836" w:type="dxa"/>
            <w:vAlign w:val="center"/>
          </w:tcPr>
          <w:p w:rsidR="008345B7" w:rsidRPr="009D5E4B" w:rsidRDefault="009D5E4B" w:rsidP="00834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E4B">
              <w:rPr>
                <w:rFonts w:ascii="Times New Roman" w:hAnsi="Times New Roman" w:cs="Times New Roman"/>
                <w:sz w:val="26"/>
                <w:szCs w:val="26"/>
              </w:rPr>
              <w:t>О принятии Кодекса этики члена общественной палаты</w:t>
            </w:r>
          </w:p>
        </w:tc>
        <w:tc>
          <w:tcPr>
            <w:tcW w:w="3070" w:type="dxa"/>
            <w:vAlign w:val="center"/>
          </w:tcPr>
          <w:p w:rsidR="008345B7" w:rsidRPr="008345B7" w:rsidRDefault="008345B7" w:rsidP="008345B7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О привлечении общественных организаций и 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волонтеров к оказанию услуг по доставке продуктов и лекарств лицам, находящимся в самоизоляции и на карантине в условиях пандемии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короновируса</w:t>
            </w:r>
            <w:proofErr w:type="spellEnd"/>
          </w:p>
        </w:tc>
        <w:tc>
          <w:tcPr>
            <w:tcW w:w="3876" w:type="dxa"/>
            <w:vAlign w:val="center"/>
          </w:tcPr>
          <w:p w:rsidR="008345B7" w:rsidRPr="008345B7" w:rsidRDefault="008345B7" w:rsidP="008345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заседаниях  профильных комитетов районного Совета депутатов</w:t>
            </w: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color w:val="2C2C2C"/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>Патриотические акции:</w:t>
            </w:r>
            <w:r w:rsidRPr="008345B7">
              <w:rPr>
                <w:color w:val="2C2C2C"/>
                <w:sz w:val="26"/>
                <w:szCs w:val="26"/>
              </w:rPr>
              <w:t xml:space="preserve"> </w:t>
            </w:r>
          </w:p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>«Блокадный хлеб»;</w:t>
            </w:r>
          </w:p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 xml:space="preserve">«Поздравление </w:t>
            </w:r>
            <w:r w:rsidRPr="008345B7">
              <w:rPr>
                <w:sz w:val="26"/>
                <w:szCs w:val="26"/>
              </w:rPr>
              <w:lastRenderedPageBreak/>
              <w:t>ветеранов на дому»;</w:t>
            </w:r>
          </w:p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>«Окна Победы»;</w:t>
            </w:r>
          </w:p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>«Цветы победы»;</w:t>
            </w:r>
          </w:p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 xml:space="preserve"> «Бессмертный полк»</w:t>
            </w: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заседаниях  профильных комитетов районного Совета 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депутатов</w:t>
            </w:r>
          </w:p>
        </w:tc>
      </w:tr>
      <w:tr w:rsidR="008345B7" w:rsidRPr="004B332B" w:rsidTr="008345B7">
        <w:tc>
          <w:tcPr>
            <w:tcW w:w="2836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8345B7" w:rsidRPr="008345B7" w:rsidRDefault="008345B7" w:rsidP="008345B7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О реализации общественными организациями района районного социального проекта «От сердца к сердцу»  для поддержки  малообеспеченных семей и детей с ограниченными возможностями здоровья</w:t>
            </w:r>
          </w:p>
        </w:tc>
        <w:tc>
          <w:tcPr>
            <w:tcW w:w="3876" w:type="dxa"/>
            <w:vAlign w:val="center"/>
          </w:tcPr>
          <w:p w:rsidR="008345B7" w:rsidRPr="008345B7" w:rsidRDefault="008345B7" w:rsidP="008345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районного бюджета.</w:t>
            </w:r>
          </w:p>
          <w:p w:rsidR="008345B7" w:rsidRPr="008345B7" w:rsidRDefault="008345B7" w:rsidP="008345B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shd w:val="clear" w:color="auto" w:fill="FFFFFF"/>
              <w:ind w:firstLine="253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Участие </w:t>
            </w:r>
            <w:r w:rsidRPr="008345B7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в проведении районных мероприятий:</w:t>
            </w:r>
          </w:p>
          <w:p w:rsidR="008345B7" w:rsidRPr="008345B7" w:rsidRDefault="008345B7" w:rsidP="008345B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- сходы граждан;</w:t>
            </w:r>
          </w:p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- календарно-тематических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онлайн-мероприятий</w:t>
            </w:r>
            <w:proofErr w:type="spellEnd"/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проведения общественной экспертизы проектов нормативных правовых</w:t>
            </w:r>
          </w:p>
        </w:tc>
      </w:tr>
      <w:tr w:rsidR="008345B7" w:rsidRPr="004B332B" w:rsidTr="008345B7">
        <w:tc>
          <w:tcPr>
            <w:tcW w:w="2836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О подготовке пленарного заседания Общественной палаты: «</w:t>
            </w:r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Патриотизм начинается в семье» в рамках </w:t>
            </w:r>
            <w:proofErr w:type="gramStart"/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формирования концепции развития системы патриотического воспитания</w:t>
            </w:r>
            <w:proofErr w:type="gramEnd"/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гражданского образования в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Добринском</w:t>
            </w:r>
            <w:proofErr w:type="spellEnd"/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76" w:type="dxa"/>
            <w:vAlign w:val="center"/>
          </w:tcPr>
          <w:p w:rsidR="008345B7" w:rsidRPr="008345B7" w:rsidRDefault="008345B7" w:rsidP="008345B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общественного контроля:</w:t>
            </w:r>
          </w:p>
          <w:p w:rsidR="008345B7" w:rsidRPr="008345B7" w:rsidRDefault="008345B7" w:rsidP="008345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- состояние детских игровых и спортивных площадок;</w:t>
            </w:r>
          </w:p>
          <w:p w:rsidR="008345B7" w:rsidRPr="008345B7" w:rsidRDefault="008345B7" w:rsidP="00834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- состояние памятников погибшим воинам;</w:t>
            </w:r>
          </w:p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- организация питания школьников.</w:t>
            </w:r>
          </w:p>
        </w:tc>
      </w:tr>
      <w:tr w:rsidR="008345B7" w:rsidRPr="004B332B" w:rsidTr="008345B7">
        <w:tc>
          <w:tcPr>
            <w:tcW w:w="2836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8345B7" w:rsidRPr="008345B7" w:rsidRDefault="008345B7" w:rsidP="008345B7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Общественной палаты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Добринско</w:t>
            </w:r>
            <w:r w:rsidR="00CD40C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CD40C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за 2023 год, задачи на 2024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3876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D2346" w:rsidRDefault="00CD2346" w:rsidP="00CD23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2D9" w:rsidRDefault="00C042D9" w:rsidP="004B33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2D9" w:rsidRPr="00C042D9" w:rsidRDefault="00C042D9" w:rsidP="004B332B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C042D9">
        <w:rPr>
          <w:rFonts w:ascii="Times New Roman" w:hAnsi="Times New Roman" w:cs="Times New Roman"/>
          <w:sz w:val="26"/>
          <w:szCs w:val="26"/>
        </w:rPr>
        <w:t xml:space="preserve">Председатель Общественной палаты </w:t>
      </w:r>
    </w:p>
    <w:p w:rsidR="00C042D9" w:rsidRPr="00C042D9" w:rsidRDefault="00C042D9" w:rsidP="004B332B">
      <w:pPr>
        <w:spacing w:after="0"/>
        <w:ind w:left="142" w:firstLine="425"/>
        <w:rPr>
          <w:rFonts w:ascii="Times New Roman" w:hAnsi="Times New Roman" w:cs="Times New Roman"/>
        </w:rPr>
      </w:pPr>
      <w:proofErr w:type="spellStart"/>
      <w:r w:rsidRPr="00C042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C042D9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D40CC">
        <w:rPr>
          <w:rFonts w:ascii="Times New Roman" w:hAnsi="Times New Roman" w:cs="Times New Roman"/>
          <w:sz w:val="26"/>
          <w:szCs w:val="26"/>
        </w:rPr>
        <w:t xml:space="preserve">                    А.</w:t>
      </w:r>
      <w:r w:rsidRPr="00C042D9">
        <w:rPr>
          <w:rFonts w:ascii="Times New Roman" w:hAnsi="Times New Roman" w:cs="Times New Roman"/>
          <w:sz w:val="26"/>
          <w:szCs w:val="26"/>
        </w:rPr>
        <w:t xml:space="preserve">.В. </w:t>
      </w:r>
      <w:bookmarkStart w:id="0" w:name="_GoBack"/>
      <w:bookmarkEnd w:id="0"/>
      <w:r w:rsidR="00CD40CC">
        <w:rPr>
          <w:rFonts w:ascii="Times New Roman" w:hAnsi="Times New Roman" w:cs="Times New Roman"/>
          <w:sz w:val="26"/>
          <w:szCs w:val="26"/>
        </w:rPr>
        <w:t>Коняева</w:t>
      </w:r>
    </w:p>
    <w:p w:rsidR="00C042D9" w:rsidRPr="008B139C" w:rsidRDefault="00C042D9" w:rsidP="00CD23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042D9" w:rsidRPr="008B139C" w:rsidSect="00CD234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346"/>
    <w:rsid w:val="00175523"/>
    <w:rsid w:val="002B361F"/>
    <w:rsid w:val="002F4879"/>
    <w:rsid w:val="003A6614"/>
    <w:rsid w:val="004B332B"/>
    <w:rsid w:val="004D4D39"/>
    <w:rsid w:val="006573ED"/>
    <w:rsid w:val="006A71C0"/>
    <w:rsid w:val="008345B7"/>
    <w:rsid w:val="00883FE7"/>
    <w:rsid w:val="008B139C"/>
    <w:rsid w:val="00904F38"/>
    <w:rsid w:val="009749F1"/>
    <w:rsid w:val="0098216D"/>
    <w:rsid w:val="009D5E4B"/>
    <w:rsid w:val="00A90D8B"/>
    <w:rsid w:val="00C042D9"/>
    <w:rsid w:val="00C85478"/>
    <w:rsid w:val="00CD2346"/>
    <w:rsid w:val="00CD40CC"/>
    <w:rsid w:val="00DF7844"/>
    <w:rsid w:val="00E55B9D"/>
    <w:rsid w:val="00F7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8B"/>
  </w:style>
  <w:style w:type="paragraph" w:styleId="3">
    <w:name w:val="heading 3"/>
    <w:basedOn w:val="a"/>
    <w:next w:val="a"/>
    <w:link w:val="30"/>
    <w:unhideWhenUsed/>
    <w:qFormat/>
    <w:rsid w:val="002B36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4F38"/>
  </w:style>
  <w:style w:type="character" w:customStyle="1" w:styleId="apple-style-span">
    <w:name w:val="apple-style-span"/>
    <w:basedOn w:val="a0"/>
    <w:rsid w:val="00904F38"/>
  </w:style>
  <w:style w:type="paragraph" w:styleId="a4">
    <w:name w:val="Normal (Web)"/>
    <w:basedOn w:val="a"/>
    <w:uiPriority w:val="99"/>
    <w:unhideWhenUsed/>
    <w:rsid w:val="0090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36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cp:lastPrinted>2021-02-12T12:16:00Z</cp:lastPrinted>
  <dcterms:created xsi:type="dcterms:W3CDTF">2019-03-01T10:22:00Z</dcterms:created>
  <dcterms:modified xsi:type="dcterms:W3CDTF">2024-05-03T11:37:00Z</dcterms:modified>
</cp:coreProperties>
</file>