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D8" w:rsidRPr="00FB01A6" w:rsidRDefault="00DD27D8" w:rsidP="00DD27D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</w:rPr>
        <w:t>Информация о работе Общественной палаты</w:t>
      </w:r>
    </w:p>
    <w:p w:rsidR="00DD27D8" w:rsidRPr="00FB01A6" w:rsidRDefault="00DD27D8" w:rsidP="00DD27D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</w:rPr>
        <w:t>Добринского муниципального района</w:t>
      </w:r>
    </w:p>
    <w:p w:rsidR="00DD27D8" w:rsidRPr="00FB01A6" w:rsidRDefault="00DD27D8" w:rsidP="00DD27D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</w:rPr>
        <w:t>за 201</w:t>
      </w:r>
      <w:r>
        <w:rPr>
          <w:rFonts w:cs="Times New Roman"/>
          <w:b/>
          <w:sz w:val="26"/>
          <w:szCs w:val="26"/>
        </w:rPr>
        <w:t>4</w:t>
      </w:r>
      <w:r w:rsidRPr="00FB01A6">
        <w:rPr>
          <w:rFonts w:cs="Times New Roman"/>
          <w:b/>
          <w:sz w:val="26"/>
          <w:szCs w:val="26"/>
        </w:rPr>
        <w:t xml:space="preserve"> год.</w:t>
      </w:r>
    </w:p>
    <w:p w:rsidR="00DD27D8" w:rsidRPr="00FB01A6" w:rsidRDefault="00DD27D8" w:rsidP="00DD27D8">
      <w:pPr>
        <w:spacing w:after="0" w:line="360" w:lineRule="auto"/>
        <w:ind w:firstLine="708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>В течение  201</w:t>
      </w:r>
      <w:r>
        <w:rPr>
          <w:rFonts w:cs="Times New Roman"/>
          <w:sz w:val="26"/>
          <w:szCs w:val="26"/>
        </w:rPr>
        <w:t>4</w:t>
      </w:r>
      <w:r w:rsidRPr="00FB01A6">
        <w:rPr>
          <w:rFonts w:cs="Times New Roman"/>
          <w:sz w:val="26"/>
          <w:szCs w:val="26"/>
        </w:rPr>
        <w:t xml:space="preserve"> года Общественная палата Добринского муниципального района обеспечивала согласование общественно значимых интересов граждан, общественных объединений, зарегистрированных на территории Добринского муниципального района и органов   местного самоуправления для решения наиболее важных вопросов экономического и социального развития Добринского муниципального района, защиты прав и свобод граждан, развития гражданского общества путем:</w:t>
      </w:r>
    </w:p>
    <w:p w:rsidR="00DD27D8" w:rsidRPr="00FB01A6" w:rsidRDefault="00DD27D8" w:rsidP="00DD27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>- привлечения граждан и общественных объединений к реализации муниципальной политики в Добринском районе;</w:t>
      </w:r>
    </w:p>
    <w:p w:rsidR="00DD27D8" w:rsidRPr="00FB01A6" w:rsidRDefault="00DD27D8" w:rsidP="00DD27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>- выдвижения и поддержки гражданских инициатив, имеющих местное значение и направленных на реализацию конституционных прав, свобод и законных интересов граждан и общественных объединений;</w:t>
      </w:r>
    </w:p>
    <w:p w:rsidR="00DD27D8" w:rsidRPr="00FB01A6" w:rsidRDefault="00DD27D8" w:rsidP="00DD27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- осуществления в соответствии с «Положением об Общественной палате Добринского муниципального района» общественного </w:t>
      </w:r>
      <w:proofErr w:type="gramStart"/>
      <w:r w:rsidRPr="00FB01A6">
        <w:rPr>
          <w:rFonts w:cs="Times New Roman"/>
          <w:sz w:val="26"/>
          <w:szCs w:val="26"/>
        </w:rPr>
        <w:t>контроля за</w:t>
      </w:r>
      <w:proofErr w:type="gramEnd"/>
      <w:r w:rsidRPr="00FB01A6">
        <w:rPr>
          <w:rFonts w:cs="Times New Roman"/>
          <w:sz w:val="26"/>
          <w:szCs w:val="26"/>
        </w:rPr>
        <w:t xml:space="preserve"> деятельностью органов местного самоуправления на территории Добринского муниципального района;</w:t>
      </w:r>
    </w:p>
    <w:p w:rsidR="00DD27D8" w:rsidRPr="00FB01A6" w:rsidRDefault="00DD27D8" w:rsidP="00DD27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>- выработки рекомендаций органам местного самоуправления при определении приоритетов в поддержке общественных объединений, деятельность которых направлена на развитие гражданского общества;</w:t>
      </w:r>
    </w:p>
    <w:p w:rsidR="00DD27D8" w:rsidRPr="00FB01A6" w:rsidRDefault="00DD27D8" w:rsidP="00DD27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>- взаимодействия с Общественной палатой Липецкой области.</w:t>
      </w:r>
    </w:p>
    <w:p w:rsidR="006C79B4" w:rsidRDefault="006C79B4" w:rsidP="00DD27D8">
      <w:pPr>
        <w:tabs>
          <w:tab w:val="center" w:pos="851"/>
          <w:tab w:val="right" w:pos="9355"/>
        </w:tabs>
        <w:spacing w:after="60" w:line="360" w:lineRule="auto"/>
        <w:jc w:val="center"/>
        <w:rPr>
          <w:rFonts w:cs="Times New Roman"/>
          <w:b/>
          <w:sz w:val="26"/>
          <w:szCs w:val="26"/>
        </w:rPr>
      </w:pPr>
    </w:p>
    <w:p w:rsidR="00DD27D8" w:rsidRPr="00FB01A6" w:rsidRDefault="00DD27D8" w:rsidP="00DD27D8">
      <w:pPr>
        <w:tabs>
          <w:tab w:val="center" w:pos="851"/>
          <w:tab w:val="right" w:pos="9355"/>
        </w:tabs>
        <w:spacing w:after="60" w:line="360" w:lineRule="auto"/>
        <w:jc w:val="center"/>
        <w:rPr>
          <w:rFonts w:cs="Times New Roman"/>
          <w:b/>
          <w:sz w:val="26"/>
          <w:szCs w:val="26"/>
        </w:rPr>
      </w:pPr>
      <w:proofErr w:type="gramStart"/>
      <w:r w:rsidRPr="00FB01A6">
        <w:rPr>
          <w:rFonts w:cs="Times New Roman"/>
          <w:b/>
          <w:sz w:val="26"/>
          <w:szCs w:val="26"/>
          <w:lang w:val="en-US"/>
        </w:rPr>
        <w:t>I</w:t>
      </w:r>
      <w:r>
        <w:rPr>
          <w:rFonts w:cs="Times New Roman"/>
          <w:b/>
          <w:sz w:val="26"/>
          <w:szCs w:val="26"/>
        </w:rPr>
        <w:t xml:space="preserve">        </w:t>
      </w:r>
      <w:r w:rsidRPr="00FB01A6">
        <w:rPr>
          <w:rFonts w:cs="Times New Roman"/>
          <w:b/>
          <w:sz w:val="26"/>
          <w:szCs w:val="26"/>
        </w:rPr>
        <w:t>Пленарные заседания.</w:t>
      </w:r>
      <w:proofErr w:type="gramEnd"/>
    </w:p>
    <w:p w:rsidR="00DD27D8" w:rsidRPr="00FB01A6" w:rsidRDefault="00DD27D8" w:rsidP="00E4041E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ab/>
      </w:r>
      <w:r w:rsidR="009925A9">
        <w:rPr>
          <w:rFonts w:cs="Times New Roman"/>
          <w:sz w:val="26"/>
          <w:szCs w:val="26"/>
          <w:u w:val="single"/>
        </w:rPr>
        <w:t>23</w:t>
      </w:r>
      <w:r>
        <w:rPr>
          <w:rFonts w:cs="Times New Roman"/>
          <w:sz w:val="26"/>
          <w:szCs w:val="26"/>
          <w:u w:val="single"/>
        </w:rPr>
        <w:t xml:space="preserve"> мая</w:t>
      </w:r>
      <w:r w:rsidRPr="00FB01A6">
        <w:rPr>
          <w:rFonts w:cs="Times New Roman"/>
          <w:sz w:val="26"/>
          <w:szCs w:val="26"/>
        </w:rPr>
        <w:t xml:space="preserve"> состоялось </w:t>
      </w:r>
      <w:r w:rsidRPr="00FB01A6">
        <w:rPr>
          <w:rFonts w:cs="Times New Roman"/>
          <w:b/>
          <w:i/>
          <w:sz w:val="26"/>
          <w:szCs w:val="26"/>
        </w:rPr>
        <w:t xml:space="preserve">Пленарное заседание </w:t>
      </w:r>
      <w:r w:rsidRPr="00220C0E">
        <w:rPr>
          <w:rFonts w:cs="Times New Roman"/>
          <w:b/>
          <w:sz w:val="26"/>
          <w:szCs w:val="26"/>
        </w:rPr>
        <w:t>«</w:t>
      </w:r>
      <w:r w:rsidR="00220C0E" w:rsidRPr="00220C0E">
        <w:rPr>
          <w:b/>
          <w:color w:val="000000"/>
          <w:sz w:val="26"/>
          <w:szCs w:val="26"/>
          <w:shd w:val="clear" w:color="auto" w:fill="FFFFFF"/>
        </w:rPr>
        <w:t>О молодежной политике</w:t>
      </w:r>
      <w:r w:rsidR="00220C0E" w:rsidRPr="00220C0E">
        <w:rPr>
          <w:b/>
          <w:color w:val="000000"/>
          <w:sz w:val="35"/>
          <w:szCs w:val="35"/>
          <w:shd w:val="clear" w:color="auto" w:fill="FFFFFF"/>
        </w:rPr>
        <w:t xml:space="preserve"> </w:t>
      </w:r>
      <w:r w:rsidR="00220C0E" w:rsidRPr="00220C0E">
        <w:rPr>
          <w:b/>
          <w:sz w:val="26"/>
          <w:szCs w:val="26"/>
        </w:rPr>
        <w:t xml:space="preserve">в </w:t>
      </w:r>
      <w:proofErr w:type="spellStart"/>
      <w:r w:rsidR="00220C0E" w:rsidRPr="00220C0E">
        <w:rPr>
          <w:b/>
          <w:sz w:val="26"/>
          <w:szCs w:val="26"/>
        </w:rPr>
        <w:t>Добринском</w:t>
      </w:r>
      <w:proofErr w:type="spellEnd"/>
      <w:r w:rsidR="00220C0E" w:rsidRPr="00220C0E">
        <w:rPr>
          <w:b/>
          <w:sz w:val="26"/>
          <w:szCs w:val="26"/>
        </w:rPr>
        <w:t xml:space="preserve"> муниципальном районе</w:t>
      </w:r>
      <w:r w:rsidRPr="00220C0E">
        <w:rPr>
          <w:rFonts w:cs="Times New Roman"/>
          <w:b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>, в котором приняли участие отделы администрации муниципального района: организационно- правовой и кадровой работы</w:t>
      </w:r>
      <w:r w:rsidR="00220C0E">
        <w:rPr>
          <w:rFonts w:cs="Times New Roman"/>
          <w:sz w:val="26"/>
          <w:szCs w:val="26"/>
        </w:rPr>
        <w:t>;</w:t>
      </w:r>
      <w:r w:rsidRPr="00FB01A6">
        <w:rPr>
          <w:rFonts w:cs="Times New Roman"/>
          <w:sz w:val="26"/>
          <w:szCs w:val="26"/>
        </w:rPr>
        <w:t xml:space="preserve"> образования</w:t>
      </w:r>
      <w:r w:rsidR="00220C0E">
        <w:rPr>
          <w:rFonts w:cs="Times New Roman"/>
          <w:sz w:val="26"/>
          <w:szCs w:val="26"/>
        </w:rPr>
        <w:t>;</w:t>
      </w:r>
      <w:r w:rsidRPr="00FB01A6">
        <w:rPr>
          <w:rFonts w:cs="Times New Roman"/>
          <w:sz w:val="26"/>
          <w:szCs w:val="26"/>
        </w:rPr>
        <w:t xml:space="preserve"> культуры</w:t>
      </w:r>
      <w:r w:rsidR="00220C0E">
        <w:rPr>
          <w:rFonts w:cs="Times New Roman"/>
          <w:sz w:val="26"/>
          <w:szCs w:val="26"/>
        </w:rPr>
        <w:t>;</w:t>
      </w:r>
      <w:r w:rsidRPr="00FB01A6">
        <w:rPr>
          <w:rFonts w:cs="Times New Roman"/>
          <w:sz w:val="26"/>
          <w:szCs w:val="26"/>
        </w:rPr>
        <w:t xml:space="preserve"> </w:t>
      </w:r>
      <w:r w:rsidR="00220C0E">
        <w:t>отдел молодежной политики, физической культуры, спорта и туризма администрации района</w:t>
      </w:r>
      <w:r w:rsidRPr="00FB01A6">
        <w:rPr>
          <w:rFonts w:cs="Times New Roman"/>
          <w:sz w:val="26"/>
          <w:szCs w:val="26"/>
        </w:rPr>
        <w:t>.</w:t>
      </w:r>
    </w:p>
    <w:p w:rsidR="00DD27D8" w:rsidRPr="00EE22BB" w:rsidRDefault="00DD27D8" w:rsidP="00E4041E">
      <w:pPr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21</w:t>
      </w:r>
      <w:r w:rsidRPr="00EE22BB">
        <w:rPr>
          <w:rFonts w:cs="Times New Roman"/>
          <w:sz w:val="26"/>
          <w:szCs w:val="26"/>
          <w:u w:val="single"/>
        </w:rPr>
        <w:t xml:space="preserve"> ноября</w:t>
      </w:r>
      <w:r w:rsidRPr="00EE22BB">
        <w:rPr>
          <w:rFonts w:cs="Times New Roman"/>
          <w:sz w:val="26"/>
          <w:szCs w:val="26"/>
        </w:rPr>
        <w:t xml:space="preserve"> состоялось </w:t>
      </w:r>
      <w:r w:rsidRPr="00EE22BB">
        <w:rPr>
          <w:rFonts w:cs="Times New Roman"/>
          <w:i/>
          <w:sz w:val="26"/>
          <w:szCs w:val="26"/>
        </w:rPr>
        <w:t xml:space="preserve">Пленарное заседание </w:t>
      </w:r>
      <w:r w:rsidRPr="00A1685C">
        <w:rPr>
          <w:rFonts w:cs="Times New Roman"/>
          <w:sz w:val="26"/>
          <w:szCs w:val="26"/>
        </w:rPr>
        <w:t>«</w:t>
      </w:r>
      <w:r w:rsidR="00A1685C" w:rsidRPr="00A1685C">
        <w:rPr>
          <w:sz w:val="26"/>
          <w:szCs w:val="26"/>
        </w:rPr>
        <w:t xml:space="preserve">О состоянии работы по реализации Указа </w:t>
      </w:r>
      <w:proofErr w:type="gramStart"/>
      <w:r w:rsidR="00A1685C" w:rsidRPr="00A1685C">
        <w:rPr>
          <w:sz w:val="26"/>
          <w:szCs w:val="26"/>
        </w:rPr>
        <w:t xml:space="preserve">Президента РФ от 7 мая 2012 г. № 597 </w:t>
      </w:r>
      <w:r w:rsidR="00A1685C" w:rsidRPr="00A1685C">
        <w:rPr>
          <w:b/>
          <w:sz w:val="26"/>
          <w:szCs w:val="26"/>
        </w:rPr>
        <w:t>«О мероприятиях по реализации государственной социальной политики»</w:t>
      </w:r>
      <w:r w:rsidRPr="00EE22BB">
        <w:rPr>
          <w:rFonts w:cs="Times New Roman"/>
          <w:b/>
          <w:sz w:val="26"/>
          <w:szCs w:val="26"/>
        </w:rPr>
        <w:t>,</w:t>
      </w:r>
      <w:r w:rsidRPr="00EE22BB">
        <w:rPr>
          <w:rFonts w:cs="Times New Roman"/>
          <w:sz w:val="26"/>
          <w:szCs w:val="26"/>
        </w:rPr>
        <w:t xml:space="preserve"> </w:t>
      </w:r>
      <w:r w:rsidR="00A1685C">
        <w:rPr>
          <w:rFonts w:cs="Times New Roman"/>
          <w:sz w:val="26"/>
          <w:szCs w:val="26"/>
        </w:rPr>
        <w:t xml:space="preserve"> </w:t>
      </w:r>
      <w:r w:rsidRPr="00EE22BB">
        <w:rPr>
          <w:rFonts w:cs="Times New Roman"/>
          <w:sz w:val="26"/>
          <w:szCs w:val="26"/>
        </w:rPr>
        <w:t xml:space="preserve">в котором приняли участие </w:t>
      </w:r>
      <w:r w:rsidR="00A1685C">
        <w:rPr>
          <w:sz w:val="26"/>
          <w:szCs w:val="26"/>
        </w:rPr>
        <w:t xml:space="preserve">Отделы администрации муниципального района: организационно- правовой и кадровой работы, </w:t>
      </w:r>
      <w:r w:rsidR="00A1685C">
        <w:rPr>
          <w:sz w:val="26"/>
          <w:szCs w:val="26"/>
        </w:rPr>
        <w:lastRenderedPageBreak/>
        <w:t>культуры, молодежной политики, физической культуры, спорта и туризма.</w:t>
      </w:r>
      <w:proofErr w:type="gramEnd"/>
      <w:r w:rsidR="00A1685C">
        <w:rPr>
          <w:sz w:val="26"/>
          <w:szCs w:val="26"/>
        </w:rPr>
        <w:t xml:space="preserve"> Главы сельских поселений. Руководители учреждений социальной сферы района. </w:t>
      </w:r>
    </w:p>
    <w:p w:rsidR="00DD27D8" w:rsidRPr="00FB01A6" w:rsidRDefault="00DD27D8" w:rsidP="00DD27D8">
      <w:pPr>
        <w:tabs>
          <w:tab w:val="center" w:pos="851"/>
          <w:tab w:val="right" w:pos="9355"/>
        </w:tabs>
        <w:spacing w:after="60" w:line="360" w:lineRule="auto"/>
        <w:jc w:val="center"/>
        <w:rPr>
          <w:rFonts w:cs="Times New Roman"/>
          <w:sz w:val="26"/>
          <w:szCs w:val="26"/>
        </w:rPr>
      </w:pPr>
      <w:r w:rsidRPr="00FB01A6">
        <w:rPr>
          <w:rFonts w:cs="Times New Roman"/>
          <w:b/>
          <w:sz w:val="26"/>
          <w:szCs w:val="26"/>
          <w:lang w:val="en-US"/>
        </w:rPr>
        <w:t>II</w:t>
      </w:r>
      <w:r w:rsidRPr="00FB01A6">
        <w:rPr>
          <w:rFonts w:cs="Times New Roman"/>
          <w:b/>
          <w:sz w:val="26"/>
          <w:szCs w:val="26"/>
        </w:rPr>
        <w:t>.   Заседания Совета Общественной палаты.</w:t>
      </w:r>
    </w:p>
    <w:p w:rsidR="00DD27D8" w:rsidRDefault="00DD27D8" w:rsidP="00DD27D8">
      <w:pPr>
        <w:spacing w:after="0" w:line="360" w:lineRule="auto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FB01A6">
        <w:rPr>
          <w:rFonts w:cs="Times New Roman"/>
          <w:sz w:val="26"/>
          <w:szCs w:val="26"/>
          <w:lang w:eastAsia="ru-RU"/>
        </w:rPr>
        <w:t>На заседания Совета Общественной палаты Добринского муниципального района  рассматривались вопросы по разработке повесток дня очередных пленарных заседаний,  заседаний постоянно действующих комиссий, обсуждались планы работы и рассматривались отчет</w:t>
      </w:r>
      <w:proofErr w:type="gramStart"/>
      <w:r w:rsidRPr="00FB01A6">
        <w:rPr>
          <w:rFonts w:cs="Times New Roman"/>
          <w:sz w:val="26"/>
          <w:szCs w:val="26"/>
          <w:lang w:eastAsia="ru-RU"/>
        </w:rPr>
        <w:t>ы о ее</w:t>
      </w:r>
      <w:proofErr w:type="gramEnd"/>
      <w:r w:rsidRPr="00FB01A6">
        <w:rPr>
          <w:rFonts w:cs="Times New Roman"/>
          <w:sz w:val="26"/>
          <w:szCs w:val="26"/>
          <w:lang w:eastAsia="ru-RU"/>
        </w:rPr>
        <w:t xml:space="preserve"> деятельности.</w:t>
      </w:r>
    </w:p>
    <w:p w:rsidR="00DD27D8" w:rsidRPr="00806EA2" w:rsidRDefault="00E4041E" w:rsidP="00DD27D8">
      <w:pPr>
        <w:tabs>
          <w:tab w:val="center" w:pos="851"/>
          <w:tab w:val="right" w:pos="9355"/>
        </w:tabs>
        <w:spacing w:after="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2</w:t>
      </w:r>
      <w:r w:rsidR="00DD27D8">
        <w:rPr>
          <w:rFonts w:cs="Times New Roman"/>
          <w:sz w:val="26"/>
          <w:szCs w:val="26"/>
          <w:u w:val="single"/>
        </w:rPr>
        <w:t>1 января</w:t>
      </w:r>
    </w:p>
    <w:p w:rsidR="00DD27D8" w:rsidRPr="00FB01A6" w:rsidRDefault="00DD27D8" w:rsidP="00DD27D8">
      <w:pPr>
        <w:tabs>
          <w:tab w:val="center" w:pos="851"/>
          <w:tab w:val="right" w:pos="9355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FB01A6">
        <w:rPr>
          <w:rFonts w:cs="Times New Roman"/>
          <w:b/>
          <w:i/>
          <w:sz w:val="26"/>
          <w:szCs w:val="26"/>
        </w:rPr>
        <w:t>«</w:t>
      </w:r>
      <w:r w:rsidRPr="00EB2056">
        <w:rPr>
          <w:b/>
          <w:bCs/>
          <w:i/>
          <w:sz w:val="26"/>
          <w:szCs w:val="26"/>
        </w:rPr>
        <w:t>Утверждение плана работы Общественной палаты на 201</w:t>
      </w:r>
      <w:r w:rsidR="00812F63">
        <w:rPr>
          <w:b/>
          <w:bCs/>
          <w:i/>
          <w:sz w:val="26"/>
          <w:szCs w:val="26"/>
        </w:rPr>
        <w:t xml:space="preserve">4 </w:t>
      </w:r>
      <w:r w:rsidRPr="00EB2056">
        <w:rPr>
          <w:b/>
          <w:bCs/>
          <w:i/>
          <w:sz w:val="26"/>
          <w:szCs w:val="26"/>
        </w:rPr>
        <w:t>год и графика приема граждан в общественной приемной палаты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 xml:space="preserve">. </w:t>
      </w:r>
    </w:p>
    <w:p w:rsidR="00DD27D8" w:rsidRPr="00806EA2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1</w:t>
      </w:r>
      <w:r w:rsidR="00E4041E">
        <w:rPr>
          <w:rFonts w:cs="Times New Roman"/>
          <w:sz w:val="26"/>
          <w:szCs w:val="26"/>
          <w:u w:val="single"/>
        </w:rPr>
        <w:t>3</w:t>
      </w:r>
      <w:r>
        <w:rPr>
          <w:rFonts w:cs="Times New Roman"/>
          <w:sz w:val="26"/>
          <w:szCs w:val="26"/>
          <w:u w:val="single"/>
        </w:rPr>
        <w:t xml:space="preserve"> февраля</w:t>
      </w:r>
    </w:p>
    <w:p w:rsidR="00DD27D8" w:rsidRPr="00FB01A6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812F63" w:rsidRPr="00812F63">
        <w:rPr>
          <w:b/>
          <w:i/>
          <w:sz w:val="26"/>
          <w:szCs w:val="26"/>
        </w:rPr>
        <w:t>Об участии в добровольческих акциях, инициативах, мероприятиях в рамках празднования к 60-летия Липецкой области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 xml:space="preserve">. </w:t>
      </w:r>
    </w:p>
    <w:p w:rsidR="00DD27D8" w:rsidRPr="00806EA2" w:rsidRDefault="00E4041E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11</w:t>
      </w:r>
      <w:r w:rsidR="00DD27D8">
        <w:rPr>
          <w:rFonts w:cs="Times New Roman"/>
          <w:sz w:val="26"/>
          <w:szCs w:val="26"/>
          <w:u w:val="single"/>
        </w:rPr>
        <w:t xml:space="preserve"> апреля</w:t>
      </w:r>
    </w:p>
    <w:p w:rsidR="00DD27D8" w:rsidRPr="00F516EB" w:rsidRDefault="00DD27D8" w:rsidP="00F516EB">
      <w:pPr>
        <w:jc w:val="center"/>
        <w:rPr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F516EB" w:rsidRPr="00F516EB">
        <w:rPr>
          <w:b/>
          <w:i/>
          <w:sz w:val="26"/>
          <w:szCs w:val="26"/>
        </w:rPr>
        <w:t>О подготовке пленарного заседания Общественной палаты: «</w:t>
      </w:r>
      <w:r w:rsidR="00F516EB" w:rsidRPr="00F516EB">
        <w:rPr>
          <w:b/>
          <w:i/>
          <w:color w:val="000000"/>
          <w:sz w:val="26"/>
          <w:szCs w:val="26"/>
          <w:shd w:val="clear" w:color="auto" w:fill="FFFFFF"/>
        </w:rPr>
        <w:t>О молодежной политике</w:t>
      </w:r>
      <w:r w:rsidR="00F516EB" w:rsidRPr="00F516EB">
        <w:rPr>
          <w:b/>
          <w:i/>
          <w:color w:val="000000"/>
          <w:sz w:val="35"/>
          <w:szCs w:val="35"/>
          <w:shd w:val="clear" w:color="auto" w:fill="FFFFFF"/>
        </w:rPr>
        <w:t xml:space="preserve"> </w:t>
      </w:r>
      <w:r w:rsidR="00F516EB" w:rsidRPr="00F516EB">
        <w:rPr>
          <w:b/>
          <w:i/>
          <w:sz w:val="26"/>
          <w:szCs w:val="26"/>
        </w:rPr>
        <w:t xml:space="preserve">в </w:t>
      </w:r>
      <w:proofErr w:type="spellStart"/>
      <w:r w:rsidR="00F516EB" w:rsidRPr="00F516EB">
        <w:rPr>
          <w:b/>
          <w:i/>
          <w:sz w:val="26"/>
          <w:szCs w:val="26"/>
        </w:rPr>
        <w:t>Добринском</w:t>
      </w:r>
      <w:proofErr w:type="spellEnd"/>
      <w:r w:rsidR="00F516EB" w:rsidRPr="00F516EB">
        <w:rPr>
          <w:b/>
          <w:i/>
          <w:sz w:val="26"/>
          <w:szCs w:val="26"/>
        </w:rPr>
        <w:t xml:space="preserve"> муниципальном районе</w:t>
      </w:r>
      <w:r w:rsidR="00F516EB" w:rsidRPr="00F516EB">
        <w:rPr>
          <w:b/>
          <w:bCs/>
          <w:sz w:val="26"/>
          <w:szCs w:val="26"/>
        </w:rPr>
        <w:t>»</w:t>
      </w:r>
      <w:r w:rsidRPr="003C52A4">
        <w:rPr>
          <w:rFonts w:cs="Times New Roman"/>
          <w:b/>
          <w:i/>
          <w:sz w:val="26"/>
          <w:szCs w:val="26"/>
        </w:rPr>
        <w:t>.</w:t>
      </w:r>
      <w:r w:rsidRPr="00FB01A6">
        <w:rPr>
          <w:rFonts w:cs="Times New Roman"/>
          <w:sz w:val="26"/>
          <w:szCs w:val="26"/>
        </w:rPr>
        <w:t xml:space="preserve"> </w:t>
      </w:r>
    </w:p>
    <w:p w:rsidR="00DD27D8" w:rsidRPr="00806EA2" w:rsidRDefault="00E4041E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16</w:t>
      </w:r>
      <w:r w:rsidR="00DD27D8">
        <w:rPr>
          <w:rFonts w:cs="Times New Roman"/>
          <w:sz w:val="26"/>
          <w:szCs w:val="26"/>
          <w:u w:val="single"/>
        </w:rPr>
        <w:t xml:space="preserve"> мая</w:t>
      </w:r>
    </w:p>
    <w:p w:rsidR="00DD27D8" w:rsidRPr="00FB01A6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FB01A6">
        <w:rPr>
          <w:rFonts w:cs="Times New Roman"/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О вопросах</w:t>
      </w:r>
      <w:r w:rsidRPr="003C52A4">
        <w:rPr>
          <w:b/>
          <w:i/>
          <w:sz w:val="26"/>
          <w:szCs w:val="26"/>
        </w:rPr>
        <w:t xml:space="preserve"> благоустройства и экологической чистоты зон отдыха и досуга на территории муниципального района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 xml:space="preserve">. </w:t>
      </w:r>
    </w:p>
    <w:p w:rsidR="00DD27D8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 w:rsidRPr="00806EA2">
        <w:rPr>
          <w:rFonts w:cs="Times New Roman"/>
          <w:sz w:val="26"/>
          <w:szCs w:val="26"/>
          <w:u w:val="single"/>
        </w:rPr>
        <w:t>1</w:t>
      </w:r>
      <w:r w:rsidR="00E4041E">
        <w:rPr>
          <w:rFonts w:cs="Times New Roman"/>
          <w:sz w:val="26"/>
          <w:szCs w:val="26"/>
          <w:u w:val="single"/>
        </w:rPr>
        <w:t>9</w:t>
      </w:r>
      <w:r w:rsidRPr="00806EA2">
        <w:rPr>
          <w:rFonts w:cs="Times New Roman"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  <w:u w:val="single"/>
        </w:rPr>
        <w:t>сен</w:t>
      </w:r>
      <w:r w:rsidRPr="00806EA2">
        <w:rPr>
          <w:rFonts w:cs="Times New Roman"/>
          <w:sz w:val="26"/>
          <w:szCs w:val="26"/>
          <w:u w:val="single"/>
        </w:rPr>
        <w:t xml:space="preserve">тября  </w:t>
      </w:r>
    </w:p>
    <w:p w:rsidR="00DD27D8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b/>
          <w:i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3C52A4">
        <w:rPr>
          <w:rFonts w:cs="Times New Roman"/>
          <w:b/>
          <w:i/>
          <w:sz w:val="26"/>
          <w:szCs w:val="26"/>
        </w:rPr>
        <w:t>«</w:t>
      </w:r>
      <w:r w:rsidR="00F516EB" w:rsidRPr="00F516EB">
        <w:rPr>
          <w:b/>
          <w:i/>
          <w:sz w:val="26"/>
          <w:szCs w:val="26"/>
        </w:rPr>
        <w:t xml:space="preserve">Анализ эффективности реализации целевых социальных программ </w:t>
      </w:r>
      <w:r w:rsidR="00F516EB" w:rsidRPr="00F516EB">
        <w:rPr>
          <w:b/>
          <w:bCs/>
          <w:i/>
          <w:sz w:val="26"/>
          <w:szCs w:val="26"/>
        </w:rPr>
        <w:t xml:space="preserve">на территории </w:t>
      </w:r>
      <w:proofErr w:type="spellStart"/>
      <w:r w:rsidR="00F516EB" w:rsidRPr="00F516EB">
        <w:rPr>
          <w:b/>
          <w:bCs/>
          <w:i/>
          <w:sz w:val="26"/>
          <w:szCs w:val="26"/>
        </w:rPr>
        <w:t>Добринского</w:t>
      </w:r>
      <w:proofErr w:type="spellEnd"/>
      <w:r w:rsidR="00F516EB" w:rsidRPr="00F516EB">
        <w:rPr>
          <w:b/>
          <w:bCs/>
          <w:i/>
          <w:sz w:val="26"/>
          <w:szCs w:val="26"/>
        </w:rPr>
        <w:t xml:space="preserve"> района</w:t>
      </w:r>
      <w:r w:rsidRPr="003C52A4">
        <w:rPr>
          <w:b/>
          <w:i/>
          <w:sz w:val="26"/>
          <w:szCs w:val="26"/>
        </w:rPr>
        <w:t>»</w:t>
      </w:r>
      <w:r>
        <w:rPr>
          <w:rFonts w:cs="Times New Roman"/>
          <w:b/>
          <w:i/>
          <w:sz w:val="26"/>
          <w:szCs w:val="26"/>
        </w:rPr>
        <w:t>.</w:t>
      </w:r>
    </w:p>
    <w:p w:rsidR="00DD27D8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 w:rsidRPr="00806EA2">
        <w:rPr>
          <w:rFonts w:cs="Times New Roman"/>
          <w:sz w:val="26"/>
          <w:szCs w:val="26"/>
          <w:u w:val="single"/>
        </w:rPr>
        <w:t>1</w:t>
      </w:r>
      <w:r>
        <w:rPr>
          <w:rFonts w:cs="Times New Roman"/>
          <w:sz w:val="26"/>
          <w:szCs w:val="26"/>
          <w:u w:val="single"/>
        </w:rPr>
        <w:t>7</w:t>
      </w:r>
      <w:r w:rsidRPr="00806EA2">
        <w:rPr>
          <w:rFonts w:cs="Times New Roman"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  <w:u w:val="single"/>
        </w:rPr>
        <w:t>ок</w:t>
      </w:r>
      <w:r w:rsidRPr="00806EA2">
        <w:rPr>
          <w:rFonts w:cs="Times New Roman"/>
          <w:sz w:val="26"/>
          <w:szCs w:val="26"/>
          <w:u w:val="single"/>
        </w:rPr>
        <w:t xml:space="preserve">тября  </w:t>
      </w:r>
    </w:p>
    <w:p w:rsidR="00DD27D8" w:rsidRPr="00DA4ACF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b/>
          <w:i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>
        <w:rPr>
          <w:b/>
          <w:i/>
          <w:sz w:val="26"/>
          <w:szCs w:val="26"/>
        </w:rPr>
        <w:t>«</w:t>
      </w:r>
      <w:r w:rsidRPr="00DA4ACF">
        <w:rPr>
          <w:b/>
          <w:i/>
          <w:sz w:val="26"/>
          <w:szCs w:val="26"/>
        </w:rPr>
        <w:t xml:space="preserve">О подготовке пленарного заседания Общественной палаты: «О состоянии и </w:t>
      </w:r>
      <w:r>
        <w:rPr>
          <w:b/>
          <w:i/>
          <w:sz w:val="26"/>
          <w:szCs w:val="26"/>
        </w:rPr>
        <w:t>п</w:t>
      </w:r>
      <w:r w:rsidRPr="00DA4ACF">
        <w:rPr>
          <w:b/>
          <w:i/>
          <w:sz w:val="26"/>
          <w:szCs w:val="26"/>
        </w:rPr>
        <w:t>ерспективах развития сферы культуры в Добринском муниципальном районе</w:t>
      </w:r>
      <w:r w:rsidRPr="00DA4ACF">
        <w:rPr>
          <w:b/>
          <w:bCs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>.</w:t>
      </w:r>
    </w:p>
    <w:p w:rsidR="00DD27D8" w:rsidRPr="00806EA2" w:rsidRDefault="00E4041E" w:rsidP="00DD27D8">
      <w:pPr>
        <w:spacing w:after="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23</w:t>
      </w:r>
      <w:r w:rsidR="00DD27D8" w:rsidRPr="00806EA2">
        <w:rPr>
          <w:rFonts w:cs="Times New Roman"/>
          <w:sz w:val="26"/>
          <w:szCs w:val="26"/>
          <w:u w:val="single"/>
        </w:rPr>
        <w:t xml:space="preserve"> декабря </w:t>
      </w:r>
    </w:p>
    <w:p w:rsidR="00DD27D8" w:rsidRPr="00FB01A6" w:rsidRDefault="00DD27D8" w:rsidP="00DD27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B34655">
        <w:rPr>
          <w:rFonts w:cs="Times New Roman"/>
          <w:b/>
          <w:i/>
          <w:sz w:val="26"/>
          <w:szCs w:val="26"/>
        </w:rPr>
        <w:t>«О работе Общественной палаты Добринского муниципального района за 201</w:t>
      </w:r>
      <w:r w:rsidR="00F516EB">
        <w:rPr>
          <w:rFonts w:cs="Times New Roman"/>
          <w:b/>
          <w:i/>
          <w:sz w:val="26"/>
          <w:szCs w:val="26"/>
        </w:rPr>
        <w:t>4</w:t>
      </w:r>
      <w:r w:rsidRPr="00B34655">
        <w:rPr>
          <w:rFonts w:cs="Times New Roman"/>
          <w:b/>
          <w:i/>
          <w:sz w:val="26"/>
          <w:szCs w:val="26"/>
        </w:rPr>
        <w:t xml:space="preserve"> год, задачи на 201</w:t>
      </w:r>
      <w:r w:rsidR="00F516EB">
        <w:rPr>
          <w:rFonts w:cs="Times New Roman"/>
          <w:b/>
          <w:i/>
          <w:sz w:val="26"/>
          <w:szCs w:val="26"/>
        </w:rPr>
        <w:t>5</w:t>
      </w:r>
      <w:r w:rsidRPr="00B34655">
        <w:rPr>
          <w:rFonts w:cs="Times New Roman"/>
          <w:b/>
          <w:i/>
          <w:sz w:val="26"/>
          <w:szCs w:val="26"/>
        </w:rPr>
        <w:t xml:space="preserve"> год»</w:t>
      </w:r>
      <w:r w:rsidRPr="00FB01A6">
        <w:rPr>
          <w:rFonts w:cs="Times New Roman"/>
          <w:sz w:val="26"/>
          <w:szCs w:val="26"/>
        </w:rPr>
        <w:t>.</w:t>
      </w:r>
    </w:p>
    <w:p w:rsidR="006C79B4" w:rsidRDefault="006C79B4" w:rsidP="00DD27D8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b/>
          <w:sz w:val="26"/>
          <w:szCs w:val="26"/>
        </w:rPr>
      </w:pPr>
    </w:p>
    <w:p w:rsidR="006C79B4" w:rsidRDefault="006C79B4" w:rsidP="00DD27D8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b/>
          <w:sz w:val="26"/>
          <w:szCs w:val="26"/>
        </w:rPr>
      </w:pPr>
    </w:p>
    <w:p w:rsidR="006C79B4" w:rsidRDefault="006C79B4" w:rsidP="00DD27D8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b/>
          <w:sz w:val="26"/>
          <w:szCs w:val="26"/>
        </w:rPr>
      </w:pP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  <w:lang w:val="en-US"/>
        </w:rPr>
        <w:lastRenderedPageBreak/>
        <w:t>III</w:t>
      </w:r>
      <w:r w:rsidRPr="00FB01A6">
        <w:rPr>
          <w:rFonts w:cs="Times New Roman"/>
          <w:b/>
          <w:sz w:val="26"/>
          <w:szCs w:val="26"/>
        </w:rPr>
        <w:t>. Заседания постоянных комиссий.</w:t>
      </w:r>
    </w:p>
    <w:p w:rsidR="00DD27D8" w:rsidRPr="00FB01A6" w:rsidRDefault="00DD27D8" w:rsidP="00DD27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ab/>
        <w:t xml:space="preserve">В течение года в Общественной палате работали три постоянно действующие комиссии: </w:t>
      </w:r>
    </w:p>
    <w:p w:rsidR="00DD27D8" w:rsidRPr="00FB01A6" w:rsidRDefault="00DD27D8" w:rsidP="00DD27D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FB01A6">
        <w:rPr>
          <w:sz w:val="26"/>
          <w:szCs w:val="26"/>
        </w:rPr>
        <w:t xml:space="preserve">Комиссия по экономике, поддержке предпринимательства и аграрной политике. Председатель комиссии: </w:t>
      </w:r>
      <w:proofErr w:type="spellStart"/>
      <w:r w:rsidRPr="00FB01A6">
        <w:rPr>
          <w:sz w:val="26"/>
          <w:szCs w:val="26"/>
        </w:rPr>
        <w:t>Матыцин</w:t>
      </w:r>
      <w:proofErr w:type="spellEnd"/>
      <w:r w:rsidRPr="00FB01A6">
        <w:rPr>
          <w:sz w:val="26"/>
          <w:szCs w:val="26"/>
        </w:rPr>
        <w:t xml:space="preserve"> А.В.;</w:t>
      </w:r>
    </w:p>
    <w:p w:rsidR="00DD27D8" w:rsidRPr="00FB01A6" w:rsidRDefault="00DD27D8" w:rsidP="00DD27D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FB01A6">
        <w:rPr>
          <w:sz w:val="26"/>
          <w:szCs w:val="26"/>
        </w:rPr>
        <w:t xml:space="preserve">Комиссия по вопросам социальной политики, здравоохранения, семьи, демографии, экологии, культуры, образования, сохранения </w:t>
      </w:r>
      <w:proofErr w:type="spellStart"/>
      <w:proofErr w:type="gramStart"/>
      <w:r w:rsidRPr="00FB01A6">
        <w:rPr>
          <w:sz w:val="26"/>
          <w:szCs w:val="26"/>
        </w:rPr>
        <w:t>историко</w:t>
      </w:r>
      <w:proofErr w:type="spellEnd"/>
      <w:r w:rsidRPr="00FB01A6">
        <w:rPr>
          <w:sz w:val="26"/>
          <w:szCs w:val="26"/>
        </w:rPr>
        <w:t>- культурного</w:t>
      </w:r>
      <w:proofErr w:type="gramEnd"/>
      <w:r w:rsidRPr="00FB01A6">
        <w:rPr>
          <w:sz w:val="26"/>
          <w:szCs w:val="26"/>
        </w:rPr>
        <w:t xml:space="preserve"> и духовного наследия. Председатель комиссии: </w:t>
      </w:r>
      <w:proofErr w:type="spellStart"/>
      <w:r w:rsidRPr="00FB01A6">
        <w:rPr>
          <w:sz w:val="26"/>
          <w:szCs w:val="26"/>
        </w:rPr>
        <w:t>Жигулина</w:t>
      </w:r>
      <w:proofErr w:type="spellEnd"/>
      <w:r w:rsidRPr="00FB01A6">
        <w:rPr>
          <w:sz w:val="26"/>
          <w:szCs w:val="26"/>
        </w:rPr>
        <w:t xml:space="preserve"> Л.В.</w:t>
      </w:r>
    </w:p>
    <w:p w:rsidR="00DD27D8" w:rsidRPr="00FB01A6" w:rsidRDefault="00DD27D8" w:rsidP="00DD27D8">
      <w:pPr>
        <w:pStyle w:val="3"/>
        <w:numPr>
          <w:ilvl w:val="0"/>
          <w:numId w:val="1"/>
        </w:numPr>
        <w:spacing w:before="0" w:after="0" w:line="360" w:lineRule="auto"/>
        <w:ind w:left="0" w:firstLine="142"/>
        <w:jc w:val="both"/>
        <w:rPr>
          <w:rFonts w:ascii="Times New Roman" w:hAnsi="Times New Roman" w:cs="Times New Roman"/>
          <w:b w:val="0"/>
        </w:rPr>
      </w:pPr>
      <w:r w:rsidRPr="00FB01A6">
        <w:rPr>
          <w:rFonts w:ascii="Times New Roman" w:hAnsi="Times New Roman" w:cs="Times New Roman"/>
          <w:b w:val="0"/>
        </w:rPr>
        <w:t>Комиссия по развитию гражданского общества, взаимодействию с органами власти и местного самоуправления, обеспечению прав и свобод граждан, общественной безопасности. Председатель комиссии: Егорова Л.С.</w:t>
      </w: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 w:rsidRPr="00FB01A6">
        <w:rPr>
          <w:rFonts w:cs="Times New Roman"/>
          <w:sz w:val="26"/>
          <w:szCs w:val="26"/>
          <w:u w:val="single"/>
        </w:rPr>
        <w:t>Комиссия по экономике, поддержке предпринимательства и аграрной политике.</w:t>
      </w: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806EA2">
        <w:rPr>
          <w:rFonts w:cs="Times New Roman"/>
          <w:sz w:val="26"/>
          <w:szCs w:val="26"/>
        </w:rPr>
        <w:tab/>
      </w:r>
      <w:r w:rsidR="00E4041E">
        <w:rPr>
          <w:rFonts w:cs="Times New Roman"/>
          <w:sz w:val="26"/>
          <w:szCs w:val="26"/>
          <w:u w:val="single"/>
        </w:rPr>
        <w:t>18</w:t>
      </w:r>
      <w:r w:rsidRPr="00806EA2">
        <w:rPr>
          <w:rFonts w:cs="Times New Roman"/>
          <w:sz w:val="26"/>
          <w:szCs w:val="26"/>
          <w:u w:val="single"/>
        </w:rPr>
        <w:t xml:space="preserve"> </w:t>
      </w:r>
      <w:r w:rsidRPr="00806EA2"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>февра</w:t>
      </w:r>
      <w:r w:rsidRPr="00806EA2">
        <w:rPr>
          <w:rFonts w:cs="Times New Roman"/>
          <w:sz w:val="26"/>
          <w:szCs w:val="26"/>
          <w:u w:val="single"/>
        </w:rPr>
        <w:t>ля</w:t>
      </w:r>
      <w:r w:rsidRPr="00FB01A6">
        <w:rPr>
          <w:rFonts w:cs="Times New Roman"/>
          <w:sz w:val="26"/>
          <w:szCs w:val="26"/>
        </w:rPr>
        <w:t xml:space="preserve"> на заседании комиссии </w:t>
      </w:r>
      <w:proofErr w:type="gramStart"/>
      <w:r w:rsidRPr="00FB01A6">
        <w:rPr>
          <w:rFonts w:cs="Times New Roman"/>
          <w:sz w:val="26"/>
          <w:szCs w:val="26"/>
        </w:rPr>
        <w:t>в обсуждался</w:t>
      </w:r>
      <w:proofErr w:type="gramEnd"/>
      <w:r w:rsidRPr="00FB01A6">
        <w:rPr>
          <w:rFonts w:cs="Times New Roman"/>
          <w:sz w:val="26"/>
          <w:szCs w:val="26"/>
        </w:rPr>
        <w:t xml:space="preserve"> вопрос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E4041E" w:rsidRPr="00E4041E">
        <w:rPr>
          <w:b/>
          <w:i/>
          <w:sz w:val="26"/>
          <w:szCs w:val="26"/>
        </w:rPr>
        <w:t>Социально-экономическое развитие сельских поселений как фактор повышения уровня жизни населения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 xml:space="preserve">. Вели заседание заместитель председателя РАЙПО </w:t>
      </w:r>
      <w:proofErr w:type="spellStart"/>
      <w:r w:rsidRPr="00FB01A6">
        <w:rPr>
          <w:rFonts w:cs="Times New Roman"/>
          <w:sz w:val="26"/>
          <w:szCs w:val="26"/>
        </w:rPr>
        <w:t>Матыцин</w:t>
      </w:r>
      <w:proofErr w:type="spellEnd"/>
      <w:r w:rsidRPr="00FB01A6">
        <w:rPr>
          <w:rFonts w:cs="Times New Roman"/>
          <w:sz w:val="26"/>
          <w:szCs w:val="26"/>
        </w:rPr>
        <w:t xml:space="preserve"> А.В., фермер Кузин В.Н. В заседании приняли участие отделы администрации муниципального района: организационно- правовой и кадровой работы, социальной защиты населения.</w:t>
      </w: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806EA2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  <w:u w:val="single"/>
        </w:rPr>
        <w:t>9</w:t>
      </w:r>
      <w:r w:rsidRPr="00806EA2">
        <w:rPr>
          <w:rFonts w:cs="Times New Roman"/>
          <w:sz w:val="26"/>
          <w:szCs w:val="26"/>
          <w:u w:val="single"/>
        </w:rPr>
        <w:t xml:space="preserve"> </w:t>
      </w:r>
      <w:r w:rsidRPr="00806EA2">
        <w:rPr>
          <w:rFonts w:cs="Times New Roman"/>
          <w:sz w:val="26"/>
          <w:szCs w:val="26"/>
          <w:u w:val="single"/>
        </w:rPr>
        <w:tab/>
        <w:t>сентября</w:t>
      </w:r>
      <w:r w:rsidRPr="00FB01A6">
        <w:rPr>
          <w:rFonts w:cs="Times New Roman"/>
          <w:sz w:val="26"/>
          <w:szCs w:val="26"/>
        </w:rPr>
        <w:t xml:space="preserve"> состоялось заседание </w:t>
      </w:r>
      <w:r w:rsidR="00E4041E">
        <w:rPr>
          <w:rFonts w:cs="Times New Roman"/>
          <w:sz w:val="26"/>
          <w:szCs w:val="26"/>
        </w:rPr>
        <w:t>круглого стола</w:t>
      </w:r>
      <w:r>
        <w:rPr>
          <w:rFonts w:cs="Times New Roman"/>
          <w:sz w:val="26"/>
          <w:szCs w:val="26"/>
        </w:rPr>
        <w:t xml:space="preserve"> </w:t>
      </w:r>
      <w:r w:rsidRPr="00E4041E">
        <w:rPr>
          <w:rFonts w:cs="Times New Roman"/>
          <w:b/>
          <w:i/>
          <w:sz w:val="26"/>
          <w:szCs w:val="26"/>
        </w:rPr>
        <w:t>«</w:t>
      </w:r>
      <w:r w:rsidR="00E4041E" w:rsidRPr="00E4041E">
        <w:rPr>
          <w:b/>
          <w:i/>
          <w:sz w:val="26"/>
          <w:szCs w:val="26"/>
        </w:rPr>
        <w:t>Общество- бизнес- власть»</w:t>
      </w:r>
      <w:r>
        <w:rPr>
          <w:b/>
          <w:sz w:val="26"/>
          <w:szCs w:val="26"/>
        </w:rPr>
        <w:t>.</w:t>
      </w:r>
    </w:p>
    <w:p w:rsidR="00E4041E" w:rsidRDefault="00E4041E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</w:p>
    <w:p w:rsidR="00DD27D8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 w:rsidRPr="00FB01A6">
        <w:rPr>
          <w:rFonts w:cs="Times New Roman"/>
          <w:sz w:val="26"/>
          <w:szCs w:val="26"/>
          <w:u w:val="single"/>
        </w:rPr>
        <w:t>Комиссия по развитию гражданского общества, взаимодействию с органами власти и местного самоуправления, обеспечению прав и свобод граждан, общественной безопасности.</w:t>
      </w:r>
      <w:r w:rsidR="005C5EC1">
        <w:rPr>
          <w:rFonts w:cs="Times New Roman"/>
          <w:sz w:val="26"/>
          <w:szCs w:val="26"/>
          <w:u w:val="single"/>
        </w:rPr>
        <w:t xml:space="preserve"> </w:t>
      </w:r>
    </w:p>
    <w:p w:rsidR="00DD27D8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ab/>
      </w:r>
      <w:r w:rsidRPr="00FB01A6">
        <w:rPr>
          <w:rFonts w:cs="Times New Roman"/>
          <w:sz w:val="26"/>
          <w:szCs w:val="26"/>
        </w:rPr>
        <w:tab/>
      </w:r>
      <w:proofErr w:type="gramStart"/>
      <w:r>
        <w:rPr>
          <w:rFonts w:cs="Times New Roman"/>
          <w:sz w:val="26"/>
          <w:szCs w:val="26"/>
          <w:u w:val="single"/>
        </w:rPr>
        <w:t xml:space="preserve">23 </w:t>
      </w:r>
      <w:r w:rsidR="005C5EC1">
        <w:rPr>
          <w:rFonts w:cs="Times New Roman"/>
          <w:sz w:val="26"/>
          <w:szCs w:val="26"/>
          <w:u w:val="single"/>
        </w:rPr>
        <w:t>марта</w:t>
      </w:r>
      <w:r w:rsidRPr="00FB01A6">
        <w:rPr>
          <w:rFonts w:cs="Times New Roman"/>
          <w:sz w:val="26"/>
          <w:szCs w:val="26"/>
        </w:rPr>
        <w:t xml:space="preserve"> состоялось заседание</w:t>
      </w:r>
      <w:r w:rsidR="005C5EC1">
        <w:rPr>
          <w:rFonts w:cs="Times New Roman"/>
          <w:sz w:val="26"/>
          <w:szCs w:val="26"/>
        </w:rPr>
        <w:t xml:space="preserve"> круглого стола</w:t>
      </w:r>
      <w:r w:rsidRPr="00FB01A6">
        <w:rPr>
          <w:rFonts w:cs="Times New Roman"/>
          <w:sz w:val="26"/>
          <w:szCs w:val="26"/>
        </w:rPr>
        <w:t xml:space="preserve">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5C5EC1" w:rsidRPr="00EF4771">
        <w:rPr>
          <w:rStyle w:val="apple-style-span"/>
          <w:b/>
          <w:i/>
          <w:sz w:val="26"/>
          <w:szCs w:val="26"/>
          <w:shd w:val="clear" w:color="auto" w:fill="FFFFFF"/>
        </w:rPr>
        <w:t>О проблемах платного и бесплатного медицинского обслуживания населения</w:t>
      </w:r>
      <w:r w:rsidR="005C5EC1" w:rsidRPr="00EF4771">
        <w:rPr>
          <w:rStyle w:val="apple-converted-space"/>
          <w:b/>
          <w:i/>
          <w:sz w:val="26"/>
          <w:szCs w:val="26"/>
          <w:shd w:val="clear" w:color="auto" w:fill="FFFFFF"/>
        </w:rPr>
        <w:t xml:space="preserve">  </w:t>
      </w:r>
      <w:r w:rsidR="005C5EC1" w:rsidRPr="00EF4771">
        <w:rPr>
          <w:rStyle w:val="apple-style-span"/>
          <w:b/>
          <w:i/>
          <w:sz w:val="26"/>
          <w:szCs w:val="26"/>
          <w:shd w:val="clear" w:color="auto" w:fill="FFFFFF"/>
        </w:rPr>
        <w:t>(Платная и бесплатная медицина: где грань и что выбрать?)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 xml:space="preserve"> под председательством членов общественной палаты Ростовцевой О.А. и главного редактора местной газеты «</w:t>
      </w:r>
      <w:proofErr w:type="spellStart"/>
      <w:r w:rsidRPr="00FB01A6">
        <w:rPr>
          <w:rFonts w:cs="Times New Roman"/>
          <w:sz w:val="26"/>
          <w:szCs w:val="26"/>
        </w:rPr>
        <w:t>Добринские</w:t>
      </w:r>
      <w:proofErr w:type="spellEnd"/>
      <w:r w:rsidRPr="00FB01A6">
        <w:rPr>
          <w:rFonts w:cs="Times New Roman"/>
          <w:sz w:val="26"/>
          <w:szCs w:val="26"/>
        </w:rPr>
        <w:t xml:space="preserve"> вести» Верзилина С.В. В заседании приняли участие отделы администрации муниципального района; общественные организации:</w:t>
      </w:r>
      <w:proofErr w:type="gramEnd"/>
      <w:r w:rsidRPr="00FB01A6">
        <w:rPr>
          <w:rFonts w:cs="Times New Roman"/>
          <w:sz w:val="26"/>
          <w:szCs w:val="26"/>
        </w:rPr>
        <w:t xml:space="preserve"> </w:t>
      </w:r>
      <w:proofErr w:type="spellStart"/>
      <w:r w:rsidRPr="00FB01A6">
        <w:rPr>
          <w:rFonts w:cs="Times New Roman"/>
          <w:sz w:val="26"/>
          <w:szCs w:val="26"/>
        </w:rPr>
        <w:t>Добринская</w:t>
      </w:r>
      <w:proofErr w:type="spellEnd"/>
      <w:r w:rsidRPr="00FB01A6">
        <w:rPr>
          <w:rFonts w:cs="Times New Roman"/>
          <w:sz w:val="26"/>
          <w:szCs w:val="26"/>
        </w:rPr>
        <w:t xml:space="preserve">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</w:r>
    </w:p>
    <w:p w:rsidR="005C5EC1" w:rsidRPr="00FB01A6" w:rsidRDefault="00EF4771" w:rsidP="00EF4771">
      <w:pPr>
        <w:tabs>
          <w:tab w:val="center" w:pos="709"/>
          <w:tab w:val="right" w:pos="9355"/>
        </w:tabs>
        <w:spacing w:after="6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ab/>
      </w:r>
      <w:r w:rsidR="005C5EC1" w:rsidRPr="00EF4771">
        <w:rPr>
          <w:rFonts w:cs="Times New Roman"/>
          <w:sz w:val="26"/>
          <w:szCs w:val="26"/>
          <w:u w:val="single"/>
        </w:rPr>
        <w:t>15 июля</w:t>
      </w:r>
      <w:r w:rsidR="005C5EC1">
        <w:rPr>
          <w:rFonts w:cs="Times New Roman"/>
          <w:sz w:val="26"/>
          <w:szCs w:val="26"/>
        </w:rPr>
        <w:t xml:space="preserve"> </w:t>
      </w:r>
      <w:r w:rsidRPr="00FB01A6">
        <w:rPr>
          <w:rFonts w:cs="Times New Roman"/>
          <w:sz w:val="26"/>
          <w:szCs w:val="26"/>
        </w:rPr>
        <w:t xml:space="preserve">состоялось заседание комиссии на </w:t>
      </w:r>
      <w:r w:rsidRPr="00EF4771">
        <w:rPr>
          <w:rFonts w:cs="Times New Roman"/>
          <w:b/>
          <w:i/>
          <w:sz w:val="26"/>
          <w:szCs w:val="26"/>
        </w:rPr>
        <w:t>тему «</w:t>
      </w:r>
      <w:r w:rsidRPr="00EF4771">
        <w:rPr>
          <w:b/>
          <w:i/>
          <w:sz w:val="26"/>
          <w:szCs w:val="26"/>
          <w:shd w:val="clear" w:color="auto" w:fill="FFFFFF"/>
        </w:rPr>
        <w:t>О реализации на территории района У</w:t>
      </w:r>
      <w:r w:rsidRPr="00EF4771">
        <w:rPr>
          <w:b/>
          <w:i/>
          <w:sz w:val="26"/>
          <w:szCs w:val="26"/>
        </w:rPr>
        <w:t>каза Президента Российской Федерации от 28 декабря 2012 г. № 1688</w:t>
      </w:r>
      <w:r w:rsidRPr="00EF4771">
        <w:rPr>
          <w:rStyle w:val="apple-converted-space"/>
          <w:b/>
          <w:i/>
          <w:sz w:val="26"/>
          <w:szCs w:val="26"/>
        </w:rPr>
        <w:t> </w:t>
      </w:r>
      <w:r w:rsidRPr="00EF4771">
        <w:rPr>
          <w:b/>
          <w:i/>
          <w:sz w:val="26"/>
          <w:szCs w:val="26"/>
        </w:rPr>
        <w:t xml:space="preserve">«О </w:t>
      </w:r>
      <w:r w:rsidRPr="00EF4771">
        <w:rPr>
          <w:b/>
          <w:i/>
          <w:sz w:val="26"/>
          <w:szCs w:val="26"/>
        </w:rPr>
        <w:lastRenderedPageBreak/>
        <w:t>некоторых мерах по реализации государственной политики в сфере защиты детей-сирот и детей, оставшихся без попечения родителей»</w:t>
      </w:r>
      <w:r>
        <w:rPr>
          <w:b/>
          <w:i/>
          <w:sz w:val="26"/>
          <w:szCs w:val="26"/>
        </w:rPr>
        <w:t>.</w:t>
      </w: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806EA2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  <w:u w:val="single"/>
        </w:rPr>
        <w:t>19</w:t>
      </w:r>
      <w:r w:rsidRPr="00806EA2">
        <w:rPr>
          <w:rFonts w:cs="Times New Roman"/>
          <w:sz w:val="26"/>
          <w:szCs w:val="26"/>
          <w:u w:val="single"/>
        </w:rPr>
        <w:t xml:space="preserve"> </w:t>
      </w:r>
      <w:r w:rsidRPr="00806EA2"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>но</w:t>
      </w:r>
      <w:r w:rsidRPr="00806EA2">
        <w:rPr>
          <w:rFonts w:cs="Times New Roman"/>
          <w:sz w:val="26"/>
          <w:szCs w:val="26"/>
          <w:u w:val="single"/>
        </w:rPr>
        <w:t>ября</w:t>
      </w:r>
      <w:r w:rsidRPr="00FB01A6">
        <w:rPr>
          <w:rFonts w:cs="Times New Roman"/>
          <w:sz w:val="26"/>
          <w:szCs w:val="26"/>
        </w:rPr>
        <w:t xml:space="preserve"> состоялось заседание комиссии на тему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EF4771" w:rsidRPr="00EF4771">
        <w:rPr>
          <w:b/>
          <w:i/>
          <w:sz w:val="26"/>
          <w:szCs w:val="26"/>
        </w:rPr>
        <w:t xml:space="preserve">Об итогах развития социальной сферы района в рамках реализации муниципальной программы </w:t>
      </w:r>
      <w:r w:rsidR="00EF4771" w:rsidRPr="00EF4771">
        <w:rPr>
          <w:b/>
          <w:i/>
          <w:sz w:val="26"/>
          <w:szCs w:val="26"/>
          <w:shd w:val="clear" w:color="auto" w:fill="FFFFFF"/>
        </w:rPr>
        <w:t xml:space="preserve">социально-экономического развития </w:t>
      </w:r>
      <w:proofErr w:type="spellStart"/>
      <w:r w:rsidR="00EF4771" w:rsidRPr="00EF4771">
        <w:rPr>
          <w:b/>
          <w:i/>
          <w:sz w:val="26"/>
          <w:szCs w:val="26"/>
          <w:shd w:val="clear" w:color="auto" w:fill="FFFFFF"/>
        </w:rPr>
        <w:t>Добринского</w:t>
      </w:r>
      <w:proofErr w:type="spellEnd"/>
      <w:r w:rsidR="00EF4771" w:rsidRPr="00EF4771">
        <w:rPr>
          <w:b/>
          <w:i/>
          <w:sz w:val="26"/>
          <w:szCs w:val="26"/>
          <w:shd w:val="clear" w:color="auto" w:fill="FFFFFF"/>
        </w:rPr>
        <w:t xml:space="preserve"> муниципального района на 2013-2017 годы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>.</w:t>
      </w: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 w:rsidRPr="00FB01A6">
        <w:rPr>
          <w:rFonts w:cs="Times New Roman"/>
          <w:sz w:val="26"/>
          <w:szCs w:val="26"/>
          <w:u w:val="single"/>
        </w:rPr>
        <w:t xml:space="preserve">Комиссия по вопросам социальной политики, здравоохранения, семьи, демографии, экологии, культуры, образования, сохранения </w:t>
      </w:r>
      <w:proofErr w:type="spellStart"/>
      <w:proofErr w:type="gramStart"/>
      <w:r w:rsidRPr="00FB01A6">
        <w:rPr>
          <w:rFonts w:cs="Times New Roman"/>
          <w:sz w:val="26"/>
          <w:szCs w:val="26"/>
          <w:u w:val="single"/>
        </w:rPr>
        <w:t>историко</w:t>
      </w:r>
      <w:proofErr w:type="spellEnd"/>
      <w:r w:rsidRPr="00FB01A6">
        <w:rPr>
          <w:rFonts w:cs="Times New Roman"/>
          <w:sz w:val="26"/>
          <w:szCs w:val="26"/>
          <w:u w:val="single"/>
        </w:rPr>
        <w:t>- культурного</w:t>
      </w:r>
      <w:proofErr w:type="gramEnd"/>
      <w:r w:rsidRPr="00FB01A6">
        <w:rPr>
          <w:rFonts w:cs="Times New Roman"/>
          <w:sz w:val="26"/>
          <w:szCs w:val="26"/>
          <w:u w:val="single"/>
        </w:rPr>
        <w:t xml:space="preserve"> и духовного наследия.</w:t>
      </w:r>
    </w:p>
    <w:p w:rsidR="00DD27D8" w:rsidRPr="00FB01A6" w:rsidRDefault="00DD27D8" w:rsidP="00DD27D8">
      <w:pPr>
        <w:spacing w:line="360" w:lineRule="auto"/>
        <w:ind w:left="34" w:firstLine="959"/>
        <w:jc w:val="both"/>
        <w:rPr>
          <w:rFonts w:cs="Times New Roman"/>
          <w:sz w:val="26"/>
          <w:szCs w:val="26"/>
        </w:rPr>
      </w:pPr>
      <w:r w:rsidRPr="00B34655">
        <w:rPr>
          <w:rFonts w:cs="Times New Roman"/>
          <w:sz w:val="26"/>
          <w:szCs w:val="26"/>
          <w:u w:val="single"/>
        </w:rPr>
        <w:t xml:space="preserve">21 </w:t>
      </w:r>
      <w:r w:rsidR="006C79B4">
        <w:rPr>
          <w:rFonts w:cs="Times New Roman"/>
          <w:sz w:val="26"/>
          <w:szCs w:val="26"/>
          <w:u w:val="single"/>
        </w:rPr>
        <w:t>апреля</w:t>
      </w:r>
      <w:r w:rsidRPr="00FB01A6">
        <w:rPr>
          <w:rFonts w:cs="Times New Roman"/>
          <w:sz w:val="26"/>
          <w:szCs w:val="26"/>
        </w:rPr>
        <w:t xml:space="preserve"> на заседании комиссии </w:t>
      </w:r>
      <w:r w:rsidR="006C79B4">
        <w:rPr>
          <w:rFonts w:cs="Times New Roman"/>
          <w:sz w:val="26"/>
          <w:szCs w:val="26"/>
        </w:rPr>
        <w:t xml:space="preserve">в рамках круглого стола </w:t>
      </w:r>
      <w:r w:rsidRPr="00FB01A6">
        <w:rPr>
          <w:rFonts w:cs="Times New Roman"/>
          <w:sz w:val="26"/>
          <w:szCs w:val="26"/>
        </w:rPr>
        <w:t xml:space="preserve">состоялся разговор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6C79B4" w:rsidRPr="006C79B4">
        <w:rPr>
          <w:b/>
          <w:i/>
          <w:sz w:val="26"/>
          <w:szCs w:val="26"/>
        </w:rPr>
        <w:t>Гражданское Общество и муниципальная власть. Пути совершенствования диалога власти и общества</w:t>
      </w:r>
      <w:r w:rsidRPr="00FB01A6">
        <w:rPr>
          <w:rFonts w:cs="Times New Roman"/>
          <w:b/>
          <w:i/>
          <w:sz w:val="26"/>
          <w:szCs w:val="26"/>
        </w:rPr>
        <w:t>».</w:t>
      </w:r>
      <w:r w:rsidRPr="00FB01A6">
        <w:rPr>
          <w:rFonts w:cs="Times New Roman"/>
          <w:sz w:val="26"/>
          <w:szCs w:val="26"/>
        </w:rPr>
        <w:t xml:space="preserve"> Вели заседание председатель комиссии – председатель профкома работников образования Добринского района Ростовцева О.А.</w:t>
      </w:r>
    </w:p>
    <w:p w:rsidR="00DD27D8" w:rsidRDefault="006C79B4" w:rsidP="00DD27D8">
      <w:pPr>
        <w:spacing w:line="360" w:lineRule="auto"/>
        <w:ind w:left="34" w:firstLine="959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18</w:t>
      </w:r>
      <w:r w:rsidR="00DD27D8" w:rsidRPr="00806EA2">
        <w:rPr>
          <w:rFonts w:cs="Times New Roman"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  <w:u w:val="single"/>
        </w:rPr>
        <w:t>ноября</w:t>
      </w:r>
      <w:r w:rsidR="00DD27D8" w:rsidRPr="00FB01A6">
        <w:rPr>
          <w:rFonts w:cs="Times New Roman"/>
          <w:sz w:val="26"/>
          <w:szCs w:val="26"/>
        </w:rPr>
        <w:t xml:space="preserve"> заседание комиссии состоялось на тему </w:t>
      </w:r>
      <w:r w:rsidR="00DD27D8" w:rsidRPr="00FB01A6">
        <w:rPr>
          <w:rFonts w:cs="Times New Roman"/>
          <w:b/>
          <w:i/>
          <w:sz w:val="26"/>
          <w:szCs w:val="26"/>
        </w:rPr>
        <w:t>«</w:t>
      </w:r>
      <w:r w:rsidRPr="006C79B4">
        <w:rPr>
          <w:b/>
          <w:i/>
          <w:sz w:val="26"/>
          <w:szCs w:val="26"/>
          <w:shd w:val="clear" w:color="auto" w:fill="FFFFFF"/>
        </w:rPr>
        <w:t>Обеспечение населения качественной питьевой водой – пути решения и проблемы</w:t>
      </w:r>
      <w:r w:rsidR="00DD27D8" w:rsidRPr="00FB01A6">
        <w:rPr>
          <w:rFonts w:cs="Times New Roman"/>
          <w:b/>
          <w:i/>
          <w:sz w:val="26"/>
          <w:szCs w:val="26"/>
        </w:rPr>
        <w:t>».</w:t>
      </w:r>
    </w:p>
    <w:p w:rsidR="006C79B4" w:rsidRDefault="006C79B4" w:rsidP="00DD27D8">
      <w:pPr>
        <w:spacing w:after="0" w:line="360" w:lineRule="auto"/>
        <w:ind w:left="34" w:firstLine="959"/>
        <w:jc w:val="center"/>
        <w:rPr>
          <w:rFonts w:cs="Times New Roman"/>
          <w:b/>
          <w:sz w:val="26"/>
          <w:szCs w:val="26"/>
        </w:rPr>
      </w:pPr>
    </w:p>
    <w:p w:rsidR="00DD27D8" w:rsidRPr="00FB01A6" w:rsidRDefault="00DD27D8" w:rsidP="00DD27D8">
      <w:pPr>
        <w:spacing w:after="0" w:line="360" w:lineRule="auto"/>
        <w:ind w:left="34" w:firstLine="959"/>
        <w:jc w:val="center"/>
        <w:rPr>
          <w:rFonts w:cs="Times New Roman"/>
          <w:sz w:val="26"/>
          <w:szCs w:val="26"/>
        </w:rPr>
      </w:pPr>
      <w:r w:rsidRPr="00FB01A6">
        <w:rPr>
          <w:rFonts w:cs="Times New Roman"/>
          <w:b/>
          <w:sz w:val="26"/>
          <w:szCs w:val="26"/>
          <w:lang w:val="en-US"/>
        </w:rPr>
        <w:t>IV</w:t>
      </w:r>
      <w:r w:rsidRPr="00FB01A6">
        <w:rPr>
          <w:rFonts w:cs="Times New Roman"/>
          <w:b/>
          <w:sz w:val="26"/>
          <w:szCs w:val="26"/>
        </w:rPr>
        <w:t>.   Участие в районных мероприятиях.</w:t>
      </w:r>
    </w:p>
    <w:p w:rsidR="00DD27D8" w:rsidRPr="00FB01A6" w:rsidRDefault="00DD27D8" w:rsidP="00FD75DB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 w:rsidRPr="00FB01A6">
        <w:rPr>
          <w:rFonts w:ascii="Times New Roman" w:hAnsi="Times New Roman" w:cs="Times New Roman"/>
          <w:b w:val="0"/>
        </w:rPr>
        <w:tab/>
        <w:t xml:space="preserve">В течение отчетного периода члены общественной палаты приняли участие в публичных слушаниях и работе Совета депутатов по плану Совета депутатов </w:t>
      </w:r>
      <w:proofErr w:type="spellStart"/>
      <w:r w:rsidRPr="00FB01A6">
        <w:rPr>
          <w:rFonts w:ascii="Times New Roman" w:hAnsi="Times New Roman" w:cs="Times New Roman"/>
          <w:b w:val="0"/>
        </w:rPr>
        <w:t>Добринского</w:t>
      </w:r>
      <w:proofErr w:type="spellEnd"/>
      <w:r w:rsidRPr="00FB01A6">
        <w:rPr>
          <w:rFonts w:ascii="Times New Roman" w:hAnsi="Times New Roman" w:cs="Times New Roman"/>
          <w:b w:val="0"/>
        </w:rPr>
        <w:t xml:space="preserve"> муниципального района.</w:t>
      </w:r>
    </w:p>
    <w:p w:rsidR="006C79B4" w:rsidRDefault="00AD47AF" w:rsidP="00FD75DB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  <w:r w:rsidRPr="00AD47AF">
        <w:rPr>
          <w:b/>
          <w:sz w:val="26"/>
          <w:szCs w:val="26"/>
          <w:lang w:eastAsia="ru-RU"/>
        </w:rPr>
        <w:t>Январь</w:t>
      </w:r>
      <w:r w:rsidR="00FD75DB">
        <w:rPr>
          <w:b/>
          <w:sz w:val="26"/>
          <w:szCs w:val="26"/>
          <w:lang w:eastAsia="ru-RU"/>
        </w:rPr>
        <w:t xml:space="preserve"> - март</w:t>
      </w:r>
    </w:p>
    <w:p w:rsidR="00FD75DB" w:rsidRPr="00FD75DB" w:rsidRDefault="00FD75DB" w:rsidP="00FD75DB">
      <w:pPr>
        <w:spacing w:after="0" w:line="360" w:lineRule="auto"/>
        <w:jc w:val="both"/>
        <w:rPr>
          <w:sz w:val="26"/>
          <w:szCs w:val="26"/>
          <w:lang w:eastAsia="ru-RU"/>
        </w:rPr>
      </w:pPr>
      <w:r w:rsidRPr="00FD75D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762635</wp:posOffset>
            </wp:positionV>
            <wp:extent cx="2439035" cy="1528445"/>
            <wp:effectExtent l="19050" t="0" r="0" b="0"/>
            <wp:wrapTight wrapText="bothSides">
              <wp:wrapPolygon edited="0">
                <wp:start x="-169" y="0"/>
                <wp:lineTo x="-169" y="21268"/>
                <wp:lineTo x="21594" y="21268"/>
                <wp:lineTo x="21594" y="0"/>
                <wp:lineTo x="-169" y="0"/>
              </wp:wrapPolygon>
            </wp:wrapTight>
            <wp:docPr id="3" name="Рисунок 4" descr="В Добринке началась «Неделя молодежного служ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Добринке началась «Неделя молодежного служения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5DB">
        <w:rPr>
          <w:sz w:val="26"/>
          <w:szCs w:val="26"/>
          <w:lang w:eastAsia="ru-RU"/>
        </w:rPr>
        <w:t>Общественная палата муниципального района приняла активное участие в мероприятиях, посвященных 60-летию Липецкой области</w:t>
      </w:r>
      <w:r>
        <w:rPr>
          <w:sz w:val="26"/>
          <w:szCs w:val="26"/>
          <w:lang w:eastAsia="ru-RU"/>
        </w:rPr>
        <w:t>. Году культуры в Российской Федерации.</w:t>
      </w:r>
    </w:p>
    <w:p w:rsidR="00AD47AF" w:rsidRDefault="00AD47AF" w:rsidP="00FD75DB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  <w:r w:rsidRPr="00AD47AF">
        <w:rPr>
          <w:b/>
          <w:sz w:val="26"/>
          <w:szCs w:val="26"/>
          <w:lang w:eastAsia="ru-RU"/>
        </w:rPr>
        <w:t>Апрель</w:t>
      </w:r>
    </w:p>
    <w:p w:rsidR="00EB1E94" w:rsidRPr="00EB1E94" w:rsidRDefault="00EB1E94" w:rsidP="00FD75DB">
      <w:pPr>
        <w:spacing w:after="0" w:line="360" w:lineRule="auto"/>
        <w:jc w:val="both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В апреле и сентябре </w:t>
      </w:r>
      <w:r w:rsidRPr="00EB1E94">
        <w:rPr>
          <w:rFonts w:cs="Times New Roman"/>
          <w:sz w:val="26"/>
          <w:szCs w:val="26"/>
          <w:shd w:val="clear" w:color="auto" w:fill="FFFFFF"/>
        </w:rPr>
        <w:t xml:space="preserve">Общественная палата активно поддержала районную добровольческую акцию </w:t>
      </w:r>
      <w:r w:rsidRPr="00FD75DB">
        <w:rPr>
          <w:rFonts w:cs="Times New Roman"/>
          <w:sz w:val="26"/>
          <w:szCs w:val="26"/>
          <w:shd w:val="clear" w:color="auto" w:fill="FFFFFF"/>
        </w:rPr>
        <w:t>«</w:t>
      </w:r>
      <w:r w:rsidRPr="00FD75DB">
        <w:rPr>
          <w:rFonts w:cs="Times New Roman"/>
          <w:bCs/>
          <w:sz w:val="26"/>
          <w:szCs w:val="26"/>
          <w:shd w:val="clear" w:color="auto" w:fill="FFFFFF"/>
        </w:rPr>
        <w:t>Неделю</w:t>
      </w:r>
      <w:r w:rsidRPr="00FD75DB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 w:rsidRPr="00FD75DB">
        <w:rPr>
          <w:rFonts w:cs="Times New Roman"/>
          <w:bCs/>
          <w:sz w:val="26"/>
          <w:szCs w:val="26"/>
          <w:shd w:val="clear" w:color="auto" w:fill="FFFFFF"/>
        </w:rPr>
        <w:t>молодежного</w:t>
      </w:r>
      <w:r w:rsidRPr="00FD75DB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 w:rsidRPr="00FD75DB">
        <w:rPr>
          <w:rFonts w:cs="Times New Roman"/>
          <w:bCs/>
          <w:sz w:val="26"/>
          <w:szCs w:val="26"/>
          <w:shd w:val="clear" w:color="auto" w:fill="FFFFFF"/>
        </w:rPr>
        <w:t>служения</w:t>
      </w:r>
      <w:r w:rsidRPr="00FD75DB">
        <w:rPr>
          <w:rFonts w:cs="Times New Roman"/>
          <w:sz w:val="26"/>
          <w:szCs w:val="26"/>
          <w:shd w:val="clear" w:color="auto" w:fill="FFFFFF"/>
        </w:rPr>
        <w:t>»</w:t>
      </w:r>
      <w:r w:rsidRPr="00EB1E94">
        <w:rPr>
          <w:rFonts w:cs="Times New Roman"/>
          <w:sz w:val="26"/>
          <w:szCs w:val="26"/>
          <w:shd w:val="clear" w:color="auto" w:fill="FFFFFF"/>
        </w:rPr>
        <w:t xml:space="preserve"> - это масштабная кампания на</w:t>
      </w:r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EB1E94">
        <w:rPr>
          <w:rFonts w:cs="Times New Roman"/>
          <w:sz w:val="26"/>
          <w:szCs w:val="26"/>
          <w:shd w:val="clear" w:color="auto" w:fill="FFFFFF"/>
        </w:rPr>
        <w:t>территории</w:t>
      </w:r>
      <w:r w:rsidRPr="00EB1E94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proofErr w:type="spellStart"/>
      <w:r w:rsidRPr="00EB1E94">
        <w:rPr>
          <w:rFonts w:cs="Times New Roman"/>
          <w:bCs/>
          <w:sz w:val="26"/>
          <w:szCs w:val="26"/>
          <w:shd w:val="clear" w:color="auto" w:fill="FFFFFF"/>
        </w:rPr>
        <w:t>Добринского</w:t>
      </w:r>
      <w:proofErr w:type="spellEnd"/>
      <w:r w:rsidRPr="00EB1E94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 w:rsidRPr="00EB1E94">
        <w:rPr>
          <w:rFonts w:cs="Times New Roman"/>
          <w:sz w:val="26"/>
          <w:szCs w:val="26"/>
          <w:shd w:val="clear" w:color="auto" w:fill="FFFFFF"/>
        </w:rPr>
        <w:t>муниципального района, объединяющая добровольческие</w:t>
      </w:r>
      <w:r w:rsidRPr="00EB1E94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 w:rsidRPr="00EB1E94">
        <w:rPr>
          <w:rFonts w:cs="Times New Roman"/>
          <w:sz w:val="26"/>
          <w:szCs w:val="26"/>
          <w:shd w:val="clear" w:color="auto" w:fill="FFFFFF"/>
        </w:rPr>
        <w:t>усилия и инициативы</w:t>
      </w:r>
      <w:r w:rsidRPr="00EB1E94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 w:rsidRPr="00EB1E94">
        <w:rPr>
          <w:rFonts w:cs="Times New Roman"/>
          <w:bCs/>
          <w:sz w:val="26"/>
          <w:szCs w:val="26"/>
          <w:shd w:val="clear" w:color="auto" w:fill="FFFFFF"/>
        </w:rPr>
        <w:t>молодежи</w:t>
      </w:r>
      <w:r>
        <w:rPr>
          <w:rFonts w:cs="Times New Roman"/>
          <w:sz w:val="26"/>
          <w:szCs w:val="26"/>
          <w:shd w:val="clear" w:color="auto" w:fill="FFFFFF"/>
        </w:rPr>
        <w:t xml:space="preserve">, направленные </w:t>
      </w:r>
      <w:r w:rsidRPr="00EB1E94">
        <w:rPr>
          <w:rFonts w:cs="Times New Roman"/>
          <w:color w:val="000000"/>
          <w:sz w:val="26"/>
          <w:szCs w:val="26"/>
          <w:shd w:val="clear" w:color="auto" w:fill="FFFFFF"/>
        </w:rPr>
        <w:t>на решение экологических проблем р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айона и посвященные 60-летию Липецкой области.</w:t>
      </w:r>
    </w:p>
    <w:p w:rsidR="000B601E" w:rsidRDefault="000B601E" w:rsidP="00FD75D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noProof/>
          <w:sz w:val="26"/>
          <w:szCs w:val="26"/>
        </w:rPr>
      </w:pPr>
      <w:r w:rsidRPr="000B601E">
        <w:rPr>
          <w:sz w:val="26"/>
          <w:szCs w:val="26"/>
        </w:rPr>
        <w:lastRenderedPageBreak/>
        <w:t>21 апреля во всех районах Липецкой области стартовал месячник «Вместе против наркотиков»</w:t>
      </w:r>
      <w:r w:rsidRPr="009A6A3E">
        <w:rPr>
          <w:sz w:val="26"/>
          <w:szCs w:val="26"/>
        </w:rPr>
        <w:t xml:space="preserve">, в котором приняли участие общественные организации, образовательные и медицинские учреждения, правоохранительные и </w:t>
      </w:r>
      <w:proofErr w:type="spellStart"/>
      <w:r w:rsidRPr="009A6A3E">
        <w:rPr>
          <w:sz w:val="26"/>
          <w:szCs w:val="26"/>
        </w:rPr>
        <w:t>антинаркотические</w:t>
      </w:r>
      <w:proofErr w:type="spellEnd"/>
      <w:r w:rsidRPr="009A6A3E">
        <w:rPr>
          <w:sz w:val="26"/>
          <w:szCs w:val="26"/>
        </w:rPr>
        <w:t xml:space="preserve"> службы. Его организаторами выступили администрация области и областная прокуратура. Цель месячника - объединить усилия гражданского общества, власти и силовых структур в борьбе с наркотиками на территории Липецкой области. </w:t>
      </w:r>
      <w:r>
        <w:rPr>
          <w:sz w:val="26"/>
          <w:szCs w:val="26"/>
        </w:rPr>
        <w:t>Общественная палата района</w:t>
      </w:r>
      <w:r w:rsidRPr="009A6A3E">
        <w:rPr>
          <w:sz w:val="26"/>
          <w:szCs w:val="26"/>
        </w:rPr>
        <w:t xml:space="preserve"> присоединилась к месячнику «Вместе против наркотиков». В течение месяца</w:t>
      </w:r>
      <w:r>
        <w:rPr>
          <w:sz w:val="26"/>
          <w:szCs w:val="26"/>
        </w:rPr>
        <w:t xml:space="preserve"> члены палаты </w:t>
      </w:r>
      <w:r w:rsidRPr="009A6A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приняли участие </w:t>
      </w:r>
      <w:r w:rsidRPr="009A6A3E">
        <w:rPr>
          <w:sz w:val="26"/>
          <w:szCs w:val="26"/>
        </w:rPr>
        <w:t xml:space="preserve"> </w:t>
      </w:r>
      <w:proofErr w:type="gramStart"/>
      <w:r w:rsidRPr="009A6A3E">
        <w:rPr>
          <w:sz w:val="26"/>
          <w:szCs w:val="26"/>
        </w:rPr>
        <w:t>мероприятия</w:t>
      </w:r>
      <w:r>
        <w:rPr>
          <w:sz w:val="26"/>
          <w:szCs w:val="26"/>
        </w:rPr>
        <w:t>х</w:t>
      </w:r>
      <w:proofErr w:type="gramEnd"/>
      <w:r w:rsidRPr="009A6A3E">
        <w:rPr>
          <w:sz w:val="26"/>
          <w:szCs w:val="26"/>
        </w:rPr>
        <w:t>, направленны</w:t>
      </w:r>
      <w:r>
        <w:rPr>
          <w:sz w:val="26"/>
          <w:szCs w:val="26"/>
        </w:rPr>
        <w:t>х</w:t>
      </w:r>
      <w:r w:rsidRPr="009A6A3E">
        <w:rPr>
          <w:sz w:val="26"/>
          <w:szCs w:val="26"/>
        </w:rPr>
        <w:t xml:space="preserve"> на  профилактику употребления наркотиков среди молодёжи.</w:t>
      </w:r>
      <w:r w:rsidRPr="000B601E">
        <w:rPr>
          <w:b/>
          <w:noProof/>
          <w:sz w:val="26"/>
          <w:szCs w:val="26"/>
        </w:rPr>
        <w:t xml:space="preserve"> </w:t>
      </w:r>
    </w:p>
    <w:p w:rsidR="00334DFD" w:rsidRPr="00334DFD" w:rsidRDefault="00334DFD" w:rsidP="00FD75DB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34DFD">
        <w:rPr>
          <w:noProof/>
          <w:sz w:val="26"/>
          <w:szCs w:val="26"/>
        </w:rPr>
        <w:t>В апреле мае общественная палата приняла участие в мероприятиях, встречах с ветеранами войны, тружениками тыла, посвященных 69- летию Великой Победы.</w:t>
      </w:r>
    </w:p>
    <w:p w:rsidR="00AD47AF" w:rsidRDefault="00AD47AF" w:rsidP="00FD75DB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  <w:r w:rsidRPr="00AD47AF">
        <w:rPr>
          <w:b/>
          <w:sz w:val="26"/>
          <w:szCs w:val="26"/>
          <w:lang w:eastAsia="ru-RU"/>
        </w:rPr>
        <w:t>Май</w:t>
      </w:r>
    </w:p>
    <w:p w:rsidR="000B601E" w:rsidRPr="000B601E" w:rsidRDefault="00FD75DB" w:rsidP="00FD75DB">
      <w:pPr>
        <w:spacing w:after="0" w:line="360" w:lineRule="auto"/>
        <w:ind w:firstLine="708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66675</wp:posOffset>
            </wp:positionV>
            <wp:extent cx="2574925" cy="1933575"/>
            <wp:effectExtent l="19050" t="0" r="0" b="0"/>
            <wp:wrapTight wrapText="bothSides">
              <wp:wrapPolygon edited="0">
                <wp:start x="-160" y="0"/>
                <wp:lineTo x="-160" y="21494"/>
                <wp:lineTo x="21573" y="21494"/>
                <wp:lineTo x="21573" y="0"/>
                <wp:lineTo x="-160" y="0"/>
              </wp:wrapPolygon>
            </wp:wrapTight>
            <wp:docPr id="35" name="Рисунок 31" descr="http://www.dobrinka-library.ru/images/uploads/img34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obrinka-library.ru/images/uploads/img347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01E" w:rsidRPr="000B601E">
        <w:rPr>
          <w:sz w:val="26"/>
          <w:szCs w:val="26"/>
        </w:rPr>
        <w:t>24 мая 2014 года на центральной площади им. Ленина  поселка Добринка состоялся большой праздник, посвященный  Дню славянской письменности и культуры.</w:t>
      </w:r>
      <w:r w:rsidR="000B601E">
        <w:rPr>
          <w:sz w:val="26"/>
          <w:szCs w:val="26"/>
        </w:rPr>
        <w:t xml:space="preserve"> В </w:t>
      </w:r>
      <w:proofErr w:type="gramStart"/>
      <w:r w:rsidR="000B601E">
        <w:rPr>
          <w:sz w:val="26"/>
          <w:szCs w:val="26"/>
        </w:rPr>
        <w:t>котором</w:t>
      </w:r>
      <w:proofErr w:type="gramEnd"/>
      <w:r w:rsidR="000B601E">
        <w:rPr>
          <w:sz w:val="26"/>
          <w:szCs w:val="26"/>
        </w:rPr>
        <w:t xml:space="preserve"> приняли участие представители администрации района, общественная палата, общественные организации района.</w:t>
      </w:r>
      <w:r w:rsidR="000B601E" w:rsidRPr="000B601E">
        <w:rPr>
          <w:noProof/>
        </w:rPr>
        <w:t xml:space="preserve"> </w:t>
      </w:r>
    </w:p>
    <w:p w:rsidR="00D74F19" w:rsidRDefault="00D74F19" w:rsidP="00FD75DB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</w:p>
    <w:p w:rsidR="00AD47AF" w:rsidRDefault="00AD47AF" w:rsidP="00FD75DB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  <w:r w:rsidRPr="00AD47AF">
        <w:rPr>
          <w:b/>
          <w:sz w:val="26"/>
          <w:szCs w:val="26"/>
          <w:lang w:eastAsia="ru-RU"/>
        </w:rPr>
        <w:t>Июнь</w:t>
      </w:r>
    </w:p>
    <w:p w:rsidR="005819D6" w:rsidRPr="005819D6" w:rsidRDefault="005819D6" w:rsidP="00FD75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5819D6">
        <w:rPr>
          <w:rStyle w:val="a5"/>
          <w:b w:val="0"/>
          <w:sz w:val="26"/>
          <w:szCs w:val="26"/>
          <w:bdr w:val="none" w:sz="0" w:space="0" w:color="auto" w:frame="1"/>
        </w:rPr>
        <w:t xml:space="preserve">В рамках реализации программы «Развитие социальной сферы </w:t>
      </w:r>
      <w:proofErr w:type="spellStart"/>
      <w:r w:rsidRPr="005819D6">
        <w:rPr>
          <w:rStyle w:val="a5"/>
          <w:b w:val="0"/>
          <w:sz w:val="26"/>
          <w:szCs w:val="26"/>
          <w:bdr w:val="none" w:sz="0" w:space="0" w:color="auto" w:frame="1"/>
        </w:rPr>
        <w:t>Добринского</w:t>
      </w:r>
      <w:proofErr w:type="spellEnd"/>
      <w:r w:rsidRPr="005819D6">
        <w:rPr>
          <w:rStyle w:val="a5"/>
          <w:b w:val="0"/>
          <w:sz w:val="26"/>
          <w:szCs w:val="26"/>
          <w:bdr w:val="none" w:sz="0" w:space="0" w:color="auto" w:frame="1"/>
        </w:rPr>
        <w:t xml:space="preserve"> муниципального района на 2014-2020 годы» с 21 на 22 июня на площади Воинской Славы в райцентре была проведена акция «Свеча памяти», посвященная трагической дате – началу Великой Отечественной войны. </w:t>
      </w:r>
      <w:r w:rsidRPr="005819D6">
        <w:rPr>
          <w:sz w:val="26"/>
          <w:szCs w:val="26"/>
        </w:rPr>
        <w:t xml:space="preserve">В ней приняли участие более 50 человек разных возрастов. В их числе были представители общественной палаты, молодежного парламента </w:t>
      </w:r>
      <w:proofErr w:type="spellStart"/>
      <w:r w:rsidRPr="005819D6">
        <w:rPr>
          <w:sz w:val="26"/>
          <w:szCs w:val="26"/>
        </w:rPr>
        <w:t>Добринского</w:t>
      </w:r>
      <w:proofErr w:type="spellEnd"/>
      <w:r w:rsidRPr="005819D6">
        <w:rPr>
          <w:sz w:val="26"/>
          <w:szCs w:val="26"/>
        </w:rPr>
        <w:t xml:space="preserve"> района, Совета ветеранов, других организаций. Не осталось в стороне от акции и молодое поколение райцентра, и обычные жители. В этом году мероприятие проводилось впервые и теперь станет традиционным. Участники акции на площади Воинской Славы зажгли свечи в память </w:t>
      </w:r>
      <w:proofErr w:type="gramStart"/>
      <w:r w:rsidRPr="005819D6">
        <w:rPr>
          <w:sz w:val="26"/>
          <w:szCs w:val="26"/>
        </w:rPr>
        <w:t>о</w:t>
      </w:r>
      <w:proofErr w:type="gramEnd"/>
      <w:r w:rsidRPr="005819D6">
        <w:rPr>
          <w:sz w:val="26"/>
          <w:szCs w:val="26"/>
        </w:rPr>
        <w:t xml:space="preserve"> всех тех, кто погиб в годы Великой Отечественной войны, защищая свою Родину. Заместитель главы администрации района И.А. </w:t>
      </w:r>
      <w:proofErr w:type="spellStart"/>
      <w:r w:rsidRPr="005819D6">
        <w:rPr>
          <w:sz w:val="26"/>
          <w:szCs w:val="26"/>
        </w:rPr>
        <w:t>Требунских</w:t>
      </w:r>
      <w:proofErr w:type="spellEnd"/>
      <w:r w:rsidRPr="005819D6">
        <w:rPr>
          <w:sz w:val="26"/>
          <w:szCs w:val="26"/>
        </w:rPr>
        <w:t xml:space="preserve"> обратился к собравшимся с речью, где напомнил присутствующим о тех горьких и героических событиях 1941-1945 годов. В память о погибших была объявлена минута молчания.</w:t>
      </w:r>
    </w:p>
    <w:p w:rsidR="00E24E99" w:rsidRPr="00E24E99" w:rsidRDefault="00D74F19" w:rsidP="00FD75DB">
      <w:pPr>
        <w:spacing w:line="360" w:lineRule="auto"/>
        <w:ind w:firstLine="708"/>
        <w:rPr>
          <w:b/>
          <w:sz w:val="26"/>
          <w:szCs w:val="26"/>
          <w:lang w:eastAsia="ru-RU"/>
        </w:rPr>
      </w:pPr>
      <w:r>
        <w:rPr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523875</wp:posOffset>
            </wp:positionV>
            <wp:extent cx="3562985" cy="1438910"/>
            <wp:effectExtent l="19050" t="0" r="0" b="0"/>
            <wp:wrapTight wrapText="bothSides">
              <wp:wrapPolygon edited="0">
                <wp:start x="-115" y="0"/>
                <wp:lineTo x="-115" y="21447"/>
                <wp:lineTo x="21596" y="21447"/>
                <wp:lineTo x="21596" y="0"/>
                <wp:lineTo x="-115" y="0"/>
              </wp:wrapPolygon>
            </wp:wrapTight>
            <wp:docPr id="2" name="Рисунок 1" descr="http://www.admdobrinka.ru/content/images/molod1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dobrinka.ru/content/images/molod1%282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99" w:rsidRPr="00E24E99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>В пятницу</w:t>
      </w:r>
      <w:r w:rsidR="00FD75DB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- </w:t>
      </w:r>
      <w:r w:rsidR="00E24E99" w:rsidRPr="00E24E99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27 июня в</w:t>
      </w:r>
      <w:r w:rsidR="00FD75DB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E24E99" w:rsidRPr="00E24E99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День молодежи России состоялась встреча молодых </w:t>
      </w:r>
      <w:proofErr w:type="spellStart"/>
      <w:r w:rsidR="00E24E99" w:rsidRPr="00E24E99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>добринцев</w:t>
      </w:r>
      <w:proofErr w:type="spellEnd"/>
      <w:r w:rsidR="00E24E99" w:rsidRPr="00E24E99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E24E99" w:rsidRPr="00E24E99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>которые</w:t>
      </w:r>
      <w:proofErr w:type="gramEnd"/>
      <w:r w:rsidR="00E24E99" w:rsidRPr="00E24E99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несмотря на молодой возраст уже добились в жизни немалых успехов с главой администрации района и председателем Совета депутатов района при участии общественной палаты. </w:t>
      </w:r>
    </w:p>
    <w:p w:rsidR="00D74F19" w:rsidRDefault="00D74F19" w:rsidP="00D74F19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</w:p>
    <w:p w:rsidR="00AD47AF" w:rsidRDefault="00AD47AF" w:rsidP="00D74F19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  <w:r w:rsidRPr="00AD47AF">
        <w:rPr>
          <w:b/>
          <w:sz w:val="26"/>
          <w:szCs w:val="26"/>
          <w:lang w:eastAsia="ru-RU"/>
        </w:rPr>
        <w:t>Июль</w:t>
      </w:r>
    </w:p>
    <w:p w:rsidR="00D82C81" w:rsidRPr="00AD47AF" w:rsidRDefault="00D82C81" w:rsidP="00FD75DB">
      <w:pPr>
        <w:spacing w:line="360" w:lineRule="auto"/>
        <w:jc w:val="both"/>
        <w:rPr>
          <w:b/>
          <w:sz w:val="26"/>
          <w:szCs w:val="26"/>
          <w:lang w:eastAsia="ru-RU"/>
        </w:rPr>
      </w:pPr>
      <w:r w:rsidRPr="00D82C8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143510</wp:posOffset>
            </wp:positionV>
            <wp:extent cx="2872740" cy="1922145"/>
            <wp:effectExtent l="19050" t="0" r="3810" b="0"/>
            <wp:wrapTight wrapText="bothSides">
              <wp:wrapPolygon edited="0">
                <wp:start x="-143" y="0"/>
                <wp:lineTo x="-143" y="21407"/>
                <wp:lineTo x="21629" y="21407"/>
                <wp:lineTo x="21629" y="0"/>
                <wp:lineTo x="-143" y="0"/>
              </wp:wrapPolygon>
            </wp:wrapTight>
            <wp:docPr id="2072" name="Рисунок 10" descr="http://www.dobrinka-library.ru/images/uploads/img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brinka-library.ru/images/uploads/img2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C81">
        <w:rPr>
          <w:sz w:val="26"/>
          <w:szCs w:val="26"/>
          <w:lang w:eastAsia="ru-RU"/>
        </w:rPr>
        <w:t>Общественная палата района стала участником реализованного центральной библиотекой социально- культурного проекта</w:t>
      </w:r>
      <w:r>
        <w:rPr>
          <w:b/>
          <w:sz w:val="26"/>
          <w:szCs w:val="26"/>
          <w:lang w:eastAsia="ru-RU"/>
        </w:rPr>
        <w:t xml:space="preserve"> </w:t>
      </w:r>
      <w:r w:rsidRPr="00D661E5">
        <w:rPr>
          <w:sz w:val="26"/>
          <w:szCs w:val="26"/>
        </w:rPr>
        <w:t>«Город солнечных зайчиков»</w:t>
      </w:r>
      <w:r>
        <w:rPr>
          <w:sz w:val="26"/>
          <w:szCs w:val="26"/>
        </w:rPr>
        <w:t xml:space="preserve"> по социализации опекунских и приемных семей, которые </w:t>
      </w:r>
      <w:r w:rsidRPr="00D661E5">
        <w:rPr>
          <w:sz w:val="26"/>
          <w:szCs w:val="26"/>
        </w:rPr>
        <w:t xml:space="preserve">были вовлечены в культурно-образовательные мероприятия и </w:t>
      </w:r>
      <w:r>
        <w:rPr>
          <w:sz w:val="26"/>
          <w:szCs w:val="26"/>
        </w:rPr>
        <w:t>т</w:t>
      </w:r>
      <w:r w:rsidRPr="00D661E5">
        <w:rPr>
          <w:sz w:val="26"/>
          <w:szCs w:val="26"/>
        </w:rPr>
        <w:t>ворческие конкурсы.</w:t>
      </w:r>
    </w:p>
    <w:p w:rsidR="00AD47AF" w:rsidRPr="00AD47AF" w:rsidRDefault="00AD47AF" w:rsidP="00D74F19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  <w:r w:rsidRPr="00AD47AF">
        <w:rPr>
          <w:b/>
          <w:sz w:val="26"/>
          <w:szCs w:val="26"/>
          <w:lang w:eastAsia="ru-RU"/>
        </w:rPr>
        <w:t>Октябрь</w:t>
      </w:r>
    </w:p>
    <w:p w:rsidR="006C79B4" w:rsidRPr="008E5A58" w:rsidRDefault="008E5A58" w:rsidP="00D74F19">
      <w:pPr>
        <w:spacing w:after="0" w:line="360" w:lineRule="auto"/>
        <w:ind w:firstLine="708"/>
        <w:jc w:val="both"/>
        <w:rPr>
          <w:b/>
          <w:sz w:val="26"/>
          <w:szCs w:val="26"/>
          <w:lang w:eastAsia="ru-RU"/>
        </w:rPr>
      </w:pPr>
      <w:r w:rsidRPr="008E5A58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>При участии общественной палаты муниципального района состоялся традиционный районный праздник – День призывника. На него были приглашены ребята из всех сельских поселений, которым были вручены повестки на отправку в армию.</w:t>
      </w:r>
    </w:p>
    <w:p w:rsidR="006C79B4" w:rsidRPr="00AD47AF" w:rsidRDefault="00AD47AF" w:rsidP="00D74F19">
      <w:pPr>
        <w:spacing w:after="0" w:line="360" w:lineRule="auto"/>
        <w:jc w:val="center"/>
        <w:rPr>
          <w:b/>
          <w:sz w:val="26"/>
          <w:szCs w:val="26"/>
          <w:lang w:eastAsia="ru-RU"/>
        </w:rPr>
      </w:pPr>
      <w:r w:rsidRPr="00AD47AF">
        <w:rPr>
          <w:b/>
          <w:sz w:val="26"/>
          <w:szCs w:val="26"/>
          <w:lang w:eastAsia="ru-RU"/>
        </w:rPr>
        <w:t>Ноябрь</w:t>
      </w:r>
    </w:p>
    <w:p w:rsidR="00AD47AF" w:rsidRPr="00AD47AF" w:rsidRDefault="00AD47AF" w:rsidP="00D74F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AD47AF">
        <w:rPr>
          <w:rStyle w:val="a5"/>
          <w:b w:val="0"/>
          <w:sz w:val="26"/>
          <w:szCs w:val="26"/>
          <w:bdr w:val="none" w:sz="0" w:space="0" w:color="auto" w:frame="1"/>
        </w:rPr>
        <w:t xml:space="preserve">Общественная палата муниципального района приняла участие в работе молодежного форума, темой которого стали современные вопросы реализации молодежной политики района. Как было заявлено, молодежь сегодня – это важнейший интеллектуальный, профессиональный и культурный резерв современного общества, от </w:t>
      </w:r>
      <w:proofErr w:type="gramStart"/>
      <w:r w:rsidRPr="00AD47AF">
        <w:rPr>
          <w:rStyle w:val="a5"/>
          <w:b w:val="0"/>
          <w:sz w:val="26"/>
          <w:szCs w:val="26"/>
          <w:bdr w:val="none" w:sz="0" w:space="0" w:color="auto" w:frame="1"/>
        </w:rPr>
        <w:t>качества</w:t>
      </w:r>
      <w:proofErr w:type="gramEnd"/>
      <w:r w:rsidRPr="00AD47AF">
        <w:rPr>
          <w:rStyle w:val="a5"/>
          <w:b w:val="0"/>
          <w:sz w:val="26"/>
          <w:szCs w:val="26"/>
          <w:bdr w:val="none" w:sz="0" w:space="0" w:color="auto" w:frame="1"/>
        </w:rPr>
        <w:t xml:space="preserve"> жизни которого зависит ни много ни мало, а судьба страны. </w:t>
      </w:r>
      <w:r w:rsidRPr="00AD47AF">
        <w:rPr>
          <w:sz w:val="26"/>
          <w:szCs w:val="26"/>
        </w:rPr>
        <w:t>На форуме были обозначены главные задачи развития молодежного движения, среди которых вовлечение молодых людей в общественную жизнь, развитие навыков самостоятельности. По общему мнению участников форума, именно это позволит молодежи полнее реализовать свой потенциал, укрепить уверенность в своих силах.</w:t>
      </w:r>
    </w:p>
    <w:p w:rsidR="00AD47AF" w:rsidRDefault="00AD47AF" w:rsidP="00FD75DB">
      <w:pPr>
        <w:spacing w:line="360" w:lineRule="auto"/>
        <w:rPr>
          <w:lang w:eastAsia="ru-RU"/>
        </w:rPr>
      </w:pPr>
    </w:p>
    <w:p w:rsidR="00DD27D8" w:rsidRDefault="000C042D" w:rsidP="00DD27D8">
      <w:pPr>
        <w:spacing w:line="360" w:lineRule="auto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noProof/>
          <w:sz w:val="26"/>
          <w:szCs w:val="26"/>
          <w:u w:val="single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1423035</wp:posOffset>
            </wp:positionV>
            <wp:extent cx="5511800" cy="2442845"/>
            <wp:effectExtent l="19050" t="0" r="0" b="0"/>
            <wp:wrapTight wrapText="bothSides">
              <wp:wrapPolygon edited="0">
                <wp:start x="-75" y="0"/>
                <wp:lineTo x="-75" y="21392"/>
                <wp:lineTo x="21575" y="21392"/>
                <wp:lineTo x="21575" y="0"/>
                <wp:lineTo x="-75" y="0"/>
              </wp:wrapPolygon>
            </wp:wrapTight>
            <wp:docPr id="13323" name="Рисунок 1" descr="http://www.dobrinka-library.ru/images/uploads/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inka-library.ru/images/uploads/2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t="39113" b="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7D8">
        <w:rPr>
          <w:rFonts w:cs="Times New Roman"/>
          <w:sz w:val="26"/>
          <w:szCs w:val="26"/>
          <w:u w:val="single"/>
          <w:lang w:eastAsia="ru-RU"/>
        </w:rPr>
        <w:t xml:space="preserve">В течение года </w:t>
      </w:r>
      <w:r w:rsidR="00D82C81">
        <w:rPr>
          <w:rFonts w:cs="Times New Roman"/>
          <w:sz w:val="26"/>
          <w:szCs w:val="26"/>
          <w:u w:val="single"/>
          <w:lang w:eastAsia="ru-RU"/>
        </w:rPr>
        <w:t xml:space="preserve"> </w:t>
      </w:r>
      <w:r w:rsidR="00DD27D8" w:rsidRPr="004F5492">
        <w:rPr>
          <w:rFonts w:cs="Times New Roman"/>
          <w:sz w:val="26"/>
          <w:szCs w:val="26"/>
          <w:lang w:eastAsia="ru-RU"/>
        </w:rPr>
        <w:t xml:space="preserve">при поддержке Общественной палаты района и сотрудничестве центральной библиотеки и многофункционального центра оказания услуг населению реализуется проект по обучению основам компьютерной грамотности для социально- незащищенных граждан района. Всего в течение года </w:t>
      </w:r>
      <w:proofErr w:type="gramStart"/>
      <w:r w:rsidR="00DD27D8" w:rsidRPr="004F5492">
        <w:rPr>
          <w:rFonts w:cs="Times New Roman"/>
          <w:sz w:val="26"/>
          <w:szCs w:val="26"/>
          <w:lang w:eastAsia="ru-RU"/>
        </w:rPr>
        <w:t>обучены</w:t>
      </w:r>
      <w:proofErr w:type="gramEnd"/>
      <w:r w:rsidR="00DD27D8" w:rsidRPr="004F5492">
        <w:rPr>
          <w:rFonts w:cs="Times New Roman"/>
          <w:sz w:val="26"/>
          <w:szCs w:val="26"/>
          <w:lang w:eastAsia="ru-RU"/>
        </w:rPr>
        <w:t xml:space="preserve"> </w:t>
      </w:r>
      <w:r w:rsidR="00D82C81">
        <w:rPr>
          <w:rFonts w:cs="Times New Roman"/>
          <w:sz w:val="26"/>
          <w:szCs w:val="26"/>
          <w:lang w:eastAsia="ru-RU"/>
        </w:rPr>
        <w:t>18</w:t>
      </w:r>
      <w:r w:rsidR="00DD27D8" w:rsidRPr="004F5492">
        <w:rPr>
          <w:rFonts w:cs="Times New Roman"/>
          <w:sz w:val="26"/>
          <w:szCs w:val="26"/>
          <w:lang w:eastAsia="ru-RU"/>
        </w:rPr>
        <w:t xml:space="preserve"> человек из поселка Добринка и сел района.</w:t>
      </w:r>
    </w:p>
    <w:p w:rsidR="000C042D" w:rsidRDefault="000C042D" w:rsidP="00DD27D8">
      <w:pPr>
        <w:spacing w:line="360" w:lineRule="auto"/>
        <w:rPr>
          <w:rFonts w:cs="Times New Roman"/>
          <w:sz w:val="26"/>
          <w:szCs w:val="26"/>
          <w:u w:val="single"/>
          <w:lang w:eastAsia="ru-RU"/>
        </w:rPr>
      </w:pPr>
    </w:p>
    <w:p w:rsidR="00D74F19" w:rsidRDefault="00D74F19" w:rsidP="00DD27D8">
      <w:pPr>
        <w:pStyle w:val="a4"/>
        <w:rPr>
          <w:bCs/>
          <w:sz w:val="26"/>
          <w:szCs w:val="26"/>
          <w:u w:val="single"/>
        </w:rPr>
      </w:pPr>
    </w:p>
    <w:p w:rsidR="00D74F19" w:rsidRDefault="00D74F19" w:rsidP="00DD27D8">
      <w:pPr>
        <w:pStyle w:val="a4"/>
        <w:rPr>
          <w:bCs/>
          <w:sz w:val="26"/>
          <w:szCs w:val="26"/>
          <w:u w:val="single"/>
        </w:rPr>
      </w:pPr>
    </w:p>
    <w:p w:rsidR="00D74F19" w:rsidRDefault="00D74F19" w:rsidP="00DD27D8">
      <w:pPr>
        <w:pStyle w:val="a4"/>
        <w:rPr>
          <w:bCs/>
          <w:sz w:val="26"/>
          <w:szCs w:val="26"/>
          <w:u w:val="single"/>
        </w:rPr>
      </w:pPr>
    </w:p>
    <w:p w:rsidR="00D74F19" w:rsidRDefault="00D74F19" w:rsidP="00D74F19">
      <w:pPr>
        <w:pStyle w:val="a4"/>
        <w:spacing w:before="0" w:beforeAutospacing="0" w:after="0" w:afterAutospacing="0" w:line="360" w:lineRule="auto"/>
        <w:rPr>
          <w:bCs/>
          <w:sz w:val="26"/>
          <w:szCs w:val="26"/>
          <w:u w:val="single"/>
        </w:rPr>
      </w:pPr>
    </w:p>
    <w:p w:rsidR="00D74F19" w:rsidRDefault="00D74F19" w:rsidP="00D74F19">
      <w:pPr>
        <w:pStyle w:val="a4"/>
        <w:spacing w:before="0" w:beforeAutospacing="0" w:after="0" w:afterAutospacing="0" w:line="360" w:lineRule="auto"/>
        <w:rPr>
          <w:bCs/>
          <w:sz w:val="26"/>
          <w:szCs w:val="26"/>
          <w:u w:val="single"/>
        </w:rPr>
      </w:pPr>
    </w:p>
    <w:p w:rsidR="00D74F19" w:rsidRDefault="00D74F19" w:rsidP="00D74F19">
      <w:pPr>
        <w:pStyle w:val="a4"/>
        <w:spacing w:before="0" w:beforeAutospacing="0" w:after="0" w:afterAutospacing="0" w:line="360" w:lineRule="auto"/>
        <w:rPr>
          <w:bCs/>
          <w:sz w:val="26"/>
          <w:szCs w:val="26"/>
          <w:u w:val="single"/>
        </w:rPr>
      </w:pPr>
    </w:p>
    <w:p w:rsidR="00D74F19" w:rsidRDefault="00D74F19" w:rsidP="00D74F19">
      <w:pPr>
        <w:pStyle w:val="a4"/>
        <w:spacing w:before="0" w:beforeAutospacing="0" w:after="0" w:afterAutospacing="0" w:line="360" w:lineRule="auto"/>
        <w:rPr>
          <w:bCs/>
          <w:sz w:val="26"/>
          <w:szCs w:val="26"/>
          <w:u w:val="single"/>
        </w:rPr>
      </w:pPr>
    </w:p>
    <w:p w:rsidR="00DD27D8" w:rsidRPr="00DF0101" w:rsidRDefault="00DD27D8" w:rsidP="00D74F19">
      <w:pPr>
        <w:pStyle w:val="a4"/>
        <w:spacing w:before="0" w:beforeAutospacing="0" w:after="0" w:afterAutospacing="0" w:line="360" w:lineRule="auto"/>
        <w:rPr>
          <w:sz w:val="26"/>
          <w:szCs w:val="26"/>
          <w:u w:val="single"/>
        </w:rPr>
      </w:pPr>
      <w:r w:rsidRPr="00DF0101">
        <w:rPr>
          <w:bCs/>
          <w:sz w:val="26"/>
          <w:szCs w:val="26"/>
          <w:u w:val="single"/>
        </w:rPr>
        <w:t xml:space="preserve">Основные социально-значимые акции и гражданские </w:t>
      </w:r>
      <w:proofErr w:type="gramStart"/>
      <w:r w:rsidRPr="00DF0101">
        <w:rPr>
          <w:bCs/>
          <w:sz w:val="26"/>
          <w:szCs w:val="26"/>
          <w:u w:val="single"/>
        </w:rPr>
        <w:t>инициативы</w:t>
      </w:r>
      <w:proofErr w:type="gramEnd"/>
      <w:r w:rsidRPr="00DF0101">
        <w:rPr>
          <w:bCs/>
          <w:sz w:val="26"/>
          <w:szCs w:val="26"/>
          <w:u w:val="single"/>
        </w:rPr>
        <w:t xml:space="preserve"> реализованные</w:t>
      </w:r>
      <w:r>
        <w:rPr>
          <w:bCs/>
          <w:sz w:val="26"/>
          <w:szCs w:val="26"/>
          <w:u w:val="single"/>
        </w:rPr>
        <w:t xml:space="preserve"> в районе при поддержке Общественной палаты:</w:t>
      </w:r>
    </w:p>
    <w:p w:rsidR="00DD27D8" w:rsidRPr="00DF0101" w:rsidRDefault="00DD27D8" w:rsidP="00DD27D8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б</w:t>
      </w:r>
      <w:r w:rsidRPr="00DF0101">
        <w:rPr>
          <w:sz w:val="26"/>
          <w:szCs w:val="26"/>
        </w:rPr>
        <w:t xml:space="preserve">лагоустройство и озеленение населенных пунктов; </w:t>
      </w:r>
    </w:p>
    <w:p w:rsidR="00DD27D8" w:rsidRDefault="00DD27D8" w:rsidP="00DD27D8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0101">
        <w:rPr>
          <w:sz w:val="26"/>
          <w:szCs w:val="26"/>
        </w:rPr>
        <w:t xml:space="preserve">обустройство памятников </w:t>
      </w:r>
      <w:r>
        <w:rPr>
          <w:sz w:val="26"/>
          <w:szCs w:val="26"/>
        </w:rPr>
        <w:t>воинам, погибшим в Великой Отечественной войне</w:t>
      </w:r>
      <w:r w:rsidRPr="00DF0101">
        <w:rPr>
          <w:sz w:val="26"/>
          <w:szCs w:val="26"/>
        </w:rPr>
        <w:t xml:space="preserve">; </w:t>
      </w:r>
    </w:p>
    <w:p w:rsidR="00DD27D8" w:rsidRPr="009D6253" w:rsidRDefault="00DD27D8" w:rsidP="00DD27D8">
      <w:pPr>
        <w:pStyle w:val="a4"/>
        <w:spacing w:before="0" w:beforeAutospacing="0" w:after="0" w:afterAutospacing="0" w:line="360" w:lineRule="auto"/>
        <w:jc w:val="both"/>
      </w:pPr>
      <w:r>
        <w:rPr>
          <w:sz w:val="26"/>
          <w:szCs w:val="26"/>
        </w:rPr>
        <w:t xml:space="preserve">- добровольческие </w:t>
      </w:r>
      <w:r w:rsidRPr="009F5DAD">
        <w:rPr>
          <w:sz w:val="26"/>
          <w:szCs w:val="26"/>
        </w:rPr>
        <w:t>акци</w:t>
      </w:r>
      <w:r>
        <w:rPr>
          <w:sz w:val="26"/>
          <w:szCs w:val="26"/>
        </w:rPr>
        <w:t>и</w:t>
      </w:r>
      <w:r w:rsidRPr="009F5DAD">
        <w:rPr>
          <w:sz w:val="26"/>
          <w:szCs w:val="26"/>
        </w:rPr>
        <w:t xml:space="preserve"> «</w:t>
      </w:r>
      <w:r>
        <w:rPr>
          <w:sz w:val="26"/>
          <w:szCs w:val="26"/>
        </w:rPr>
        <w:t>Поздравь ветерана</w:t>
      </w:r>
      <w:r w:rsidRPr="009F5DAD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ED7B39">
        <w:rPr>
          <w:sz w:val="26"/>
          <w:szCs w:val="26"/>
        </w:rPr>
        <w:t>«Мы за здоровый образ жизни!»</w:t>
      </w:r>
      <w:r>
        <w:rPr>
          <w:sz w:val="26"/>
          <w:szCs w:val="26"/>
        </w:rPr>
        <w:t>.</w:t>
      </w:r>
    </w:p>
    <w:p w:rsidR="00DD27D8" w:rsidRDefault="00DD27D8" w:rsidP="00DD27D8">
      <w:pPr>
        <w:spacing w:line="360" w:lineRule="auto"/>
        <w:rPr>
          <w:rFonts w:cs="Times New Roman"/>
          <w:sz w:val="26"/>
          <w:szCs w:val="26"/>
          <w:u w:val="single"/>
          <w:lang w:eastAsia="ru-RU"/>
        </w:rPr>
      </w:pPr>
    </w:p>
    <w:p w:rsidR="00DD27D8" w:rsidRPr="00FB01A6" w:rsidRDefault="00DD27D8" w:rsidP="00DD27D8">
      <w:pPr>
        <w:spacing w:line="360" w:lineRule="auto"/>
        <w:rPr>
          <w:rFonts w:cs="Times New Roman"/>
          <w:sz w:val="26"/>
          <w:szCs w:val="26"/>
          <w:u w:val="single"/>
          <w:lang w:eastAsia="ru-RU"/>
        </w:rPr>
      </w:pPr>
      <w:r w:rsidRPr="00FB01A6">
        <w:rPr>
          <w:rFonts w:cs="Times New Roman"/>
          <w:sz w:val="26"/>
          <w:szCs w:val="26"/>
          <w:u w:val="single"/>
          <w:lang w:eastAsia="ru-RU"/>
        </w:rPr>
        <w:t xml:space="preserve">Общественная палата активно работает с общественными организациями района. </w:t>
      </w:r>
    </w:p>
    <w:p w:rsidR="00D74F19" w:rsidRDefault="00D74F19" w:rsidP="00D74F19">
      <w:pPr>
        <w:pStyle w:val="a3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1035685</wp:posOffset>
            </wp:positionV>
            <wp:extent cx="2759710" cy="1843405"/>
            <wp:effectExtent l="19050" t="0" r="2540" b="0"/>
            <wp:wrapTight wrapText="bothSides">
              <wp:wrapPolygon edited="0">
                <wp:start x="-149" y="0"/>
                <wp:lineTo x="-149" y="21429"/>
                <wp:lineTo x="21620" y="21429"/>
                <wp:lineTo x="21620" y="0"/>
                <wp:lineTo x="-149" y="0"/>
              </wp:wrapPolygon>
            </wp:wrapTight>
            <wp:docPr id="23" name="Рисунок 10" descr="http://www.dobrinka-library.ru/images/uploads/img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brinka-library.ru/images/uploads/img0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7D8">
        <w:rPr>
          <w:sz w:val="26"/>
          <w:szCs w:val="26"/>
        </w:rPr>
        <w:t>Представители общественной палаты обязательно присутствуют на заседаниях клубов при общественных организациях района, действующих при центральной библиотеке, помогая решать различные возникающие острые социальные вопросы этих людей, которые в большинстве своем принадлежат к категории социально- незащищенных.</w:t>
      </w:r>
      <w:r>
        <w:rPr>
          <w:sz w:val="26"/>
          <w:szCs w:val="26"/>
        </w:rPr>
        <w:t xml:space="preserve"> </w:t>
      </w:r>
    </w:p>
    <w:p w:rsidR="00DD27D8" w:rsidRPr="00ED4C6B" w:rsidRDefault="00DD27D8" w:rsidP="00D74F19">
      <w:pPr>
        <w:pStyle w:val="a3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</w:t>
      </w:r>
      <w:r w:rsidRPr="00ED4C6B">
        <w:rPr>
          <w:sz w:val="26"/>
          <w:szCs w:val="26"/>
        </w:rPr>
        <w:t xml:space="preserve">при сотрудничестве с районным советом общества ветеранов войны и труда  - </w:t>
      </w:r>
      <w:r w:rsidRPr="00E31114">
        <w:rPr>
          <w:b/>
          <w:sz w:val="26"/>
          <w:szCs w:val="26"/>
        </w:rPr>
        <w:t>«Вера»</w:t>
      </w:r>
      <w:r w:rsidRPr="00ED4C6B">
        <w:rPr>
          <w:sz w:val="26"/>
          <w:szCs w:val="26"/>
        </w:rPr>
        <w:t>, его участниками являются ветераны войн и локальных конфликтов, ветераны Чернобыльской аварии, ветераны труда</w:t>
      </w:r>
      <w:r>
        <w:rPr>
          <w:sz w:val="26"/>
          <w:szCs w:val="26"/>
        </w:rPr>
        <w:t>. П</w:t>
      </w:r>
      <w:r w:rsidRPr="00ED4C6B">
        <w:rPr>
          <w:sz w:val="26"/>
          <w:szCs w:val="26"/>
        </w:rPr>
        <w:t xml:space="preserve">ри </w:t>
      </w:r>
      <w:r w:rsidRPr="00ED4C6B">
        <w:rPr>
          <w:sz w:val="26"/>
          <w:szCs w:val="26"/>
        </w:rPr>
        <w:lastRenderedPageBreak/>
        <w:t xml:space="preserve">сотрудничестве с районным отделением всероссийского общества слепых – </w:t>
      </w:r>
      <w:r w:rsidRPr="00E31114">
        <w:rPr>
          <w:b/>
          <w:sz w:val="26"/>
          <w:szCs w:val="26"/>
        </w:rPr>
        <w:t>«Вдохновение»</w:t>
      </w:r>
      <w:r w:rsidRPr="00ED4C6B">
        <w:rPr>
          <w:sz w:val="26"/>
          <w:szCs w:val="26"/>
        </w:rPr>
        <w:t>, его участник</w:t>
      </w:r>
      <w:r>
        <w:rPr>
          <w:sz w:val="26"/>
          <w:szCs w:val="26"/>
        </w:rPr>
        <w:t>ами стали члены этого общества. П</w:t>
      </w:r>
      <w:r w:rsidRPr="00ED4C6B">
        <w:rPr>
          <w:sz w:val="26"/>
          <w:szCs w:val="26"/>
        </w:rPr>
        <w:t xml:space="preserve">ри сотрудничестве с районным отделением всероссийского общества </w:t>
      </w:r>
      <w:r>
        <w:rPr>
          <w:sz w:val="26"/>
          <w:szCs w:val="26"/>
        </w:rPr>
        <w:t>инвалидов (ВОИ)</w:t>
      </w:r>
      <w:r w:rsidRPr="00ED4C6B">
        <w:rPr>
          <w:sz w:val="26"/>
          <w:szCs w:val="26"/>
        </w:rPr>
        <w:t xml:space="preserve"> </w:t>
      </w:r>
      <w:r w:rsidRPr="00E31114">
        <w:rPr>
          <w:sz w:val="26"/>
          <w:szCs w:val="26"/>
        </w:rPr>
        <w:t xml:space="preserve">клуб для людей с ограниченными возможностями </w:t>
      </w:r>
      <w:r w:rsidRPr="00E31114">
        <w:rPr>
          <w:b/>
          <w:sz w:val="26"/>
          <w:szCs w:val="26"/>
        </w:rPr>
        <w:t>«Надежда»</w:t>
      </w:r>
      <w:r>
        <w:rPr>
          <w:sz w:val="26"/>
          <w:szCs w:val="26"/>
        </w:rPr>
        <w:t>.  А</w:t>
      </w:r>
      <w:r w:rsidRPr="00ED4C6B">
        <w:rPr>
          <w:sz w:val="26"/>
          <w:szCs w:val="26"/>
        </w:rPr>
        <w:t xml:space="preserve"> клуб творческой интеллигенции</w:t>
      </w:r>
      <w:r>
        <w:rPr>
          <w:sz w:val="26"/>
          <w:szCs w:val="26"/>
        </w:rPr>
        <w:t xml:space="preserve"> </w:t>
      </w:r>
      <w:r w:rsidRPr="00E31114">
        <w:rPr>
          <w:b/>
          <w:sz w:val="26"/>
          <w:szCs w:val="26"/>
        </w:rPr>
        <w:t>«Родник»</w:t>
      </w:r>
      <w:r w:rsidRPr="00ED4C6B">
        <w:rPr>
          <w:sz w:val="26"/>
          <w:szCs w:val="26"/>
        </w:rPr>
        <w:t>, объедини</w:t>
      </w:r>
      <w:r>
        <w:rPr>
          <w:sz w:val="26"/>
          <w:szCs w:val="26"/>
        </w:rPr>
        <w:t>л</w:t>
      </w:r>
      <w:r w:rsidRPr="00ED4C6B">
        <w:rPr>
          <w:sz w:val="26"/>
          <w:szCs w:val="26"/>
        </w:rPr>
        <w:t xml:space="preserve"> неравнодушных творческих людей со всей территории района</w:t>
      </w:r>
      <w:r>
        <w:rPr>
          <w:sz w:val="26"/>
          <w:szCs w:val="26"/>
        </w:rPr>
        <w:t>, а это более 30 ветеранов труда – педагогов, врачей, работников культуры.</w:t>
      </w:r>
      <w:r w:rsidRPr="00ED4C6B">
        <w:rPr>
          <w:sz w:val="26"/>
          <w:szCs w:val="26"/>
        </w:rPr>
        <w:t xml:space="preserve"> </w:t>
      </w:r>
    </w:p>
    <w:p w:rsidR="00DD27D8" w:rsidRPr="00DF0101" w:rsidRDefault="00D74F19" w:rsidP="00DD27D8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-1769745</wp:posOffset>
            </wp:positionV>
            <wp:extent cx="3178810" cy="2398395"/>
            <wp:effectExtent l="19050" t="0" r="2540" b="0"/>
            <wp:wrapTight wrapText="bothSides">
              <wp:wrapPolygon edited="0">
                <wp:start x="647" y="0"/>
                <wp:lineTo x="-129" y="1029"/>
                <wp:lineTo x="-129" y="20245"/>
                <wp:lineTo x="259" y="21446"/>
                <wp:lineTo x="518" y="21446"/>
                <wp:lineTo x="20970" y="21446"/>
                <wp:lineTo x="21229" y="21446"/>
                <wp:lineTo x="21617" y="20245"/>
                <wp:lineTo x="21617" y="1201"/>
                <wp:lineTo x="21488" y="686"/>
                <wp:lineTo x="20970" y="0"/>
                <wp:lineTo x="647" y="0"/>
              </wp:wrapPolygon>
            </wp:wrapTight>
            <wp:docPr id="87" name="Рисунок 1" descr="C:\Documents and Settings\User\Мои документы\Ольга\ВСЕ ФОТО\СКИНУЛА НА ДИСК\2014 год\встреча с КЛОКОВЫМ\DSCN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Ольга\ВСЕ ФОТО\СКИНУЛА НА ДИСК\2014 год\встреча с КЛОКОВЫМ\DSCN0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398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74F19" w:rsidRDefault="00D74F19" w:rsidP="00DD27D8">
      <w:pPr>
        <w:spacing w:after="0" w:line="360" w:lineRule="auto"/>
        <w:ind w:left="142" w:firstLine="425"/>
        <w:rPr>
          <w:rFonts w:cs="Times New Roman"/>
          <w:sz w:val="26"/>
          <w:szCs w:val="26"/>
        </w:rPr>
      </w:pPr>
    </w:p>
    <w:p w:rsidR="00DD27D8" w:rsidRPr="00FB01A6" w:rsidRDefault="00DD27D8" w:rsidP="00DD27D8">
      <w:pPr>
        <w:spacing w:after="0" w:line="360" w:lineRule="auto"/>
        <w:ind w:left="142" w:firstLine="425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Председатель Общественной палаты </w:t>
      </w:r>
    </w:p>
    <w:p w:rsidR="00DD27D8" w:rsidRPr="00AC0334" w:rsidRDefault="00DD27D8" w:rsidP="00DD27D8">
      <w:pPr>
        <w:spacing w:after="0" w:line="360" w:lineRule="auto"/>
        <w:ind w:left="142" w:firstLine="425"/>
        <w:rPr>
          <w:sz w:val="26"/>
          <w:szCs w:val="26"/>
        </w:rPr>
      </w:pPr>
      <w:r w:rsidRPr="00AC0334">
        <w:rPr>
          <w:sz w:val="26"/>
          <w:szCs w:val="26"/>
        </w:rPr>
        <w:t>Добринского муниципального района                                          М.В. Сергеева</w:t>
      </w:r>
    </w:p>
    <w:p w:rsidR="00DD27D8" w:rsidRDefault="00DD27D8" w:rsidP="00DD27D8">
      <w:pPr>
        <w:rPr>
          <w:color w:val="000000"/>
          <w:sz w:val="28"/>
          <w:szCs w:val="28"/>
        </w:rPr>
      </w:pPr>
    </w:p>
    <w:p w:rsidR="00DD27D8" w:rsidRDefault="00DD27D8" w:rsidP="00DD27D8">
      <w:pPr>
        <w:rPr>
          <w:color w:val="000000"/>
          <w:sz w:val="28"/>
          <w:szCs w:val="28"/>
        </w:rPr>
      </w:pPr>
    </w:p>
    <w:p w:rsidR="00DD27D8" w:rsidRDefault="00DD27D8" w:rsidP="00DD27D8">
      <w:pPr>
        <w:rPr>
          <w:color w:val="000000"/>
          <w:sz w:val="28"/>
          <w:szCs w:val="28"/>
        </w:rPr>
      </w:pPr>
    </w:p>
    <w:p w:rsidR="00DD27D8" w:rsidRDefault="00DD27D8" w:rsidP="00DD27D8">
      <w:bookmarkStart w:id="0" w:name="_GoBack"/>
      <w:bookmarkEnd w:id="0"/>
    </w:p>
    <w:p w:rsidR="001F7404" w:rsidRDefault="001F7404"/>
    <w:sectPr w:rsidR="001F7404" w:rsidSect="001806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E6F"/>
    <w:multiLevelType w:val="hybridMultilevel"/>
    <w:tmpl w:val="0A56D5FC"/>
    <w:lvl w:ilvl="0" w:tplc="AFA85EB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27D8"/>
    <w:rsid w:val="000B601E"/>
    <w:rsid w:val="000C042D"/>
    <w:rsid w:val="001F7404"/>
    <w:rsid w:val="00220C0E"/>
    <w:rsid w:val="00334DFD"/>
    <w:rsid w:val="003D13AD"/>
    <w:rsid w:val="005819D6"/>
    <w:rsid w:val="005A1782"/>
    <w:rsid w:val="005C5707"/>
    <w:rsid w:val="005C5EC1"/>
    <w:rsid w:val="00662357"/>
    <w:rsid w:val="006C79B4"/>
    <w:rsid w:val="00752C45"/>
    <w:rsid w:val="007A0949"/>
    <w:rsid w:val="00812F63"/>
    <w:rsid w:val="008E5A58"/>
    <w:rsid w:val="009925A9"/>
    <w:rsid w:val="00A1685C"/>
    <w:rsid w:val="00AD47AF"/>
    <w:rsid w:val="00D74F19"/>
    <w:rsid w:val="00D82C81"/>
    <w:rsid w:val="00DD27D8"/>
    <w:rsid w:val="00E24E99"/>
    <w:rsid w:val="00E4041E"/>
    <w:rsid w:val="00EB1E94"/>
    <w:rsid w:val="00EF4771"/>
    <w:rsid w:val="00F516EB"/>
    <w:rsid w:val="00FD75DB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D8"/>
    <w:pPr>
      <w:spacing w:before="0" w:beforeAutospacing="0" w:after="200" w:afterAutospacing="0"/>
    </w:pPr>
  </w:style>
  <w:style w:type="paragraph" w:styleId="3">
    <w:name w:val="heading 3"/>
    <w:basedOn w:val="a"/>
    <w:next w:val="a"/>
    <w:link w:val="30"/>
    <w:unhideWhenUsed/>
    <w:qFormat/>
    <w:rsid w:val="00DD27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27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27D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rsid w:val="00DD2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D27D8"/>
    <w:rPr>
      <w:b/>
      <w:bCs/>
    </w:rPr>
  </w:style>
  <w:style w:type="character" w:customStyle="1" w:styleId="apple-converted-space">
    <w:name w:val="apple-converted-space"/>
    <w:basedOn w:val="a0"/>
    <w:rsid w:val="00DD27D8"/>
  </w:style>
  <w:style w:type="character" w:customStyle="1" w:styleId="apple-style-span">
    <w:name w:val="apple-style-span"/>
    <w:basedOn w:val="a0"/>
    <w:rsid w:val="005C5EC1"/>
  </w:style>
  <w:style w:type="paragraph" w:styleId="a6">
    <w:name w:val="Balloon Text"/>
    <w:basedOn w:val="a"/>
    <w:link w:val="a7"/>
    <w:uiPriority w:val="99"/>
    <w:semiHidden/>
    <w:unhideWhenUsed/>
    <w:rsid w:val="00E2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21</cp:revision>
  <dcterms:created xsi:type="dcterms:W3CDTF">2015-04-02T13:43:00Z</dcterms:created>
  <dcterms:modified xsi:type="dcterms:W3CDTF">2015-04-02T17:10:00Z</dcterms:modified>
</cp:coreProperties>
</file>