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4" w:rsidRDefault="00EC3052" w:rsidP="00EC30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3052" w:rsidRDefault="00EC3052" w:rsidP="00EC3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приглашает на конкурс «Торговля России»</w:t>
      </w:r>
    </w:p>
    <w:p w:rsidR="00EC3052" w:rsidRDefault="00EC3052" w:rsidP="00F2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18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прием заявок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C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–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EC3052" w:rsidRDefault="00EC3052" w:rsidP="00F27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«Российская торговля –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отечественной торговли, - отметил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статс-секретарь – заместитель министра промышленности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торговли Российской Федерации.</w:t>
      </w:r>
    </w:p>
    <w:p w:rsidR="00AD2F63" w:rsidRDefault="00EC3052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Отбор участников будет проводиться по следующим номинациям: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торговый город»;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«Лучшая торговая улица»;    «Лучший нестационарный торговый объект»;   «Лучшая ярмарка»; «Лучший розничный рынок»;  «Лучший мобильный торговый объект»; «Лучший магазин»; «Лучший объект </w:t>
      </w:r>
      <w:proofErr w:type="spellStart"/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торговый фестиваль»;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оптовый продовольственный рынок»;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фирменная сеть местного товаропроизводителя»;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предс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тавленность российских товаров» и </w:t>
      </w:r>
      <w:r w:rsidR="00AD2F63"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придорожный сервис»</w:t>
      </w:r>
      <w:r w:rsid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63" w:rsidRDefault="00AD2F63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«Торговля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 Российского Ритейла».</w:t>
      </w:r>
    </w:p>
    <w:p w:rsidR="00EC3052" w:rsidRDefault="00AD2F63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форум бизнеса и власти «Неделя Российского Ритейла»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ожидаемое отраслевое событие в этом году для всей ритей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индустрии, которое пройдет с 27 по 30 мая 2024 года и соберет более 8 тысяч участников.</w:t>
      </w:r>
    </w:p>
    <w:p w:rsidR="00AD2F63" w:rsidRDefault="00AD2F63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участия в конкурсе «Торговля России» необходимо подать заявку и заполнить анкету на сайте </w:t>
      </w:r>
      <w:proofErr w:type="spellStart"/>
      <w:r w:rsidRPr="00AD2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Торговляроссии.рф</w:t>
      </w:r>
      <w:proofErr w:type="spellEnd"/>
      <w:r w:rsidRPr="00AD2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D2F63" w:rsidRDefault="00AD2F63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 окончания </w:t>
      </w:r>
      <w:r w:rsidR="00F2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заявок </w:t>
      </w:r>
      <w:r w:rsidR="00F2706E" w:rsidRPr="00F27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 апреля 2024 года.</w:t>
      </w:r>
    </w:p>
    <w:p w:rsidR="00F2706E" w:rsidRPr="00F2706E" w:rsidRDefault="00F2706E" w:rsidP="00F2706E">
      <w:pPr>
        <w:tabs>
          <w:tab w:val="left" w:pos="10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отбор и определение победителей будут завершены </w:t>
      </w:r>
      <w:r w:rsidRPr="00F27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17 мая 2024 года.</w:t>
      </w:r>
    </w:p>
    <w:p w:rsidR="00EC3052" w:rsidRPr="00EC3052" w:rsidRDefault="00EC3052" w:rsidP="00EC30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3052" w:rsidRPr="00E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E1"/>
    <w:rsid w:val="003A29E1"/>
    <w:rsid w:val="00623902"/>
    <w:rsid w:val="008B2FF4"/>
    <w:rsid w:val="00AD2F63"/>
    <w:rsid w:val="00EC3052"/>
    <w:rsid w:val="00F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 Зоя Васильевна</dc:creator>
  <cp:keywords/>
  <dc:description/>
  <cp:lastModifiedBy>Дедяева Зоя Васильевна</cp:lastModifiedBy>
  <cp:revision>3</cp:revision>
  <dcterms:created xsi:type="dcterms:W3CDTF">2024-03-25T07:13:00Z</dcterms:created>
  <dcterms:modified xsi:type="dcterms:W3CDTF">2024-03-25T07:37:00Z</dcterms:modified>
</cp:coreProperties>
</file>