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F4B91" w:rsidRPr="0052423E" w:rsidRDefault="0052423E" w:rsidP="0011698E">
      <w:pPr>
        <w:spacing w:after="0"/>
        <w:jc w:val="right"/>
        <w:rPr>
          <w:rFonts w:ascii="Segoe UI" w:hAnsi="Segoe UI" w:cs="Segoe UI"/>
          <w:b/>
          <w:sz w:val="28"/>
          <w:szCs w:val="28"/>
        </w:rPr>
      </w:pPr>
      <w:r w:rsidRPr="0052423E">
        <w:rPr>
          <w:rFonts w:ascii="Segoe UI" w:hAnsi="Segoe UI" w:cs="Segoe UI"/>
          <w:b/>
          <w:sz w:val="28"/>
          <w:szCs w:val="28"/>
        </w:rPr>
        <w:t>НОВОСТЬ</w:t>
      </w:r>
    </w:p>
    <w:p w:rsidR="0052423E" w:rsidRPr="00AA1CFB" w:rsidRDefault="00AA1CFB" w:rsidP="0011698E">
      <w:pPr>
        <w:spacing w:after="0"/>
        <w:jc w:val="center"/>
        <w:rPr>
          <w:rFonts w:ascii="Segoe UI" w:hAnsi="Segoe UI" w:cs="Segoe UI"/>
          <w:b/>
          <w:sz w:val="28"/>
          <w:szCs w:val="28"/>
        </w:rPr>
      </w:pPr>
      <w:r w:rsidRPr="00AA1CFB">
        <w:rPr>
          <w:rFonts w:ascii="Segoe UI" w:hAnsi="Segoe UI" w:cs="Segoe UI"/>
          <w:b/>
          <w:sz w:val="28"/>
          <w:szCs w:val="28"/>
        </w:rPr>
        <w:t>Кадастровый учет через Интернет</w:t>
      </w:r>
    </w:p>
    <w:p w:rsidR="00AA1CFB" w:rsidRPr="00AF5D49" w:rsidRDefault="00AA1CFB" w:rsidP="0011698E">
      <w:pPr>
        <w:spacing w:after="0"/>
        <w:jc w:val="center"/>
        <w:rPr>
          <w:rFonts w:ascii="Segoe UI" w:hAnsi="Segoe UI" w:cs="Segoe UI"/>
          <w:sz w:val="24"/>
          <w:szCs w:val="24"/>
        </w:rPr>
      </w:pPr>
    </w:p>
    <w:p w:rsidR="00AF5D49" w:rsidRDefault="00AF5D49" w:rsidP="0011698E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AF5D49">
        <w:rPr>
          <w:rFonts w:ascii="Segoe UI" w:hAnsi="Segoe UI" w:cs="Segoe UI"/>
          <w:sz w:val="24"/>
          <w:szCs w:val="24"/>
        </w:rPr>
        <w:t xml:space="preserve">Одним из приоритетных направлений работы Кадастровой палаты по Липецкой области является предоставление государственных услуг </w:t>
      </w:r>
      <w:proofErr w:type="spellStart"/>
      <w:r w:rsidRPr="00AF5D49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AF5D49">
        <w:rPr>
          <w:rFonts w:ascii="Segoe UI" w:hAnsi="Segoe UI" w:cs="Segoe UI"/>
          <w:sz w:val="24"/>
          <w:szCs w:val="24"/>
        </w:rPr>
        <w:t xml:space="preserve"> в электронном виде. </w:t>
      </w:r>
      <w:r>
        <w:rPr>
          <w:rFonts w:ascii="Segoe UI" w:hAnsi="Segoe UI" w:cs="Segoe UI"/>
          <w:sz w:val="24"/>
          <w:szCs w:val="24"/>
        </w:rPr>
        <w:t xml:space="preserve"> </w:t>
      </w:r>
      <w:r w:rsidR="00AA1CFB" w:rsidRPr="00AA1CFB">
        <w:rPr>
          <w:rFonts w:ascii="Segoe UI" w:hAnsi="Segoe UI" w:cs="Segoe UI"/>
          <w:sz w:val="24"/>
          <w:szCs w:val="24"/>
        </w:rPr>
        <w:t>Получение государственных услуг в электронном виде имеет ряд преимуществ. Благодаря удобным электронным сервисам воспользоваться услугами можно в любое удобное время - круглосуточно и без выходных, дома или в офисе, экономя личное время.</w:t>
      </w:r>
      <w:r>
        <w:rPr>
          <w:rFonts w:ascii="Segoe UI" w:hAnsi="Segoe UI" w:cs="Segoe UI"/>
          <w:sz w:val="24"/>
          <w:szCs w:val="24"/>
        </w:rPr>
        <w:t xml:space="preserve"> Государственные </w:t>
      </w:r>
      <w:r w:rsidR="00701461" w:rsidRPr="0054357B">
        <w:rPr>
          <w:rFonts w:ascii="Segoe UI" w:hAnsi="Segoe UI" w:cs="Segoe UI"/>
          <w:sz w:val="24"/>
          <w:szCs w:val="24"/>
        </w:rPr>
        <w:t xml:space="preserve"> </w:t>
      </w:r>
      <w:r w:rsidR="003272E4" w:rsidRPr="0054357B">
        <w:rPr>
          <w:rFonts w:ascii="Segoe UI" w:hAnsi="Segoe UI" w:cs="Segoe UI"/>
          <w:sz w:val="24"/>
          <w:szCs w:val="24"/>
        </w:rPr>
        <w:t xml:space="preserve">услуги можно получить </w:t>
      </w:r>
      <w:r w:rsidR="00701461" w:rsidRPr="0054357B">
        <w:rPr>
          <w:rFonts w:ascii="Segoe UI" w:hAnsi="Segoe UI" w:cs="Segoe UI"/>
          <w:sz w:val="24"/>
          <w:szCs w:val="24"/>
        </w:rPr>
        <w:t xml:space="preserve">в электронном виде </w:t>
      </w:r>
      <w:r w:rsidR="003272E4" w:rsidRPr="0054357B">
        <w:rPr>
          <w:rFonts w:ascii="Segoe UI" w:hAnsi="Segoe UI" w:cs="Segoe UI"/>
          <w:sz w:val="24"/>
          <w:szCs w:val="24"/>
        </w:rPr>
        <w:t xml:space="preserve">на портале </w:t>
      </w:r>
      <w:proofErr w:type="spellStart"/>
      <w:r w:rsidR="003272E4" w:rsidRPr="0054357B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="003272E4" w:rsidRPr="0054357B">
        <w:rPr>
          <w:rFonts w:ascii="Segoe UI" w:hAnsi="Segoe UI" w:cs="Segoe UI"/>
          <w:sz w:val="24"/>
          <w:szCs w:val="24"/>
        </w:rPr>
        <w:t xml:space="preserve"> </w:t>
      </w:r>
      <w:r>
        <w:rPr>
          <w:rFonts w:ascii="Segoe UI" w:hAnsi="Segoe UI" w:cs="Segoe UI"/>
          <w:sz w:val="24"/>
          <w:szCs w:val="24"/>
        </w:rPr>
        <w:t>(</w:t>
      </w:r>
      <w:proofErr w:type="spellStart"/>
      <w:r w:rsidRPr="00AF5D49">
        <w:rPr>
          <w:rFonts w:ascii="Segoe UI" w:hAnsi="Segoe UI" w:cs="Segoe UI"/>
          <w:sz w:val="24"/>
          <w:szCs w:val="24"/>
        </w:rPr>
        <w:t>rosreestr.ru</w:t>
      </w:r>
      <w:proofErr w:type="spellEnd"/>
      <w:r>
        <w:rPr>
          <w:rFonts w:ascii="Segoe UI" w:hAnsi="Segoe UI" w:cs="Segoe UI"/>
          <w:sz w:val="24"/>
          <w:szCs w:val="24"/>
        </w:rPr>
        <w:t>).</w:t>
      </w:r>
    </w:p>
    <w:p w:rsidR="0040612F" w:rsidRDefault="0040612F" w:rsidP="0011698E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На сегодняшний день наиболее популярными услугами, доступными в электронном виде являются:</w:t>
      </w:r>
    </w:p>
    <w:p w:rsidR="0040612F" w:rsidRDefault="0040612F" w:rsidP="0040612F">
      <w:pPr>
        <w:pStyle w:val="a4"/>
        <w:numPr>
          <w:ilvl w:val="0"/>
          <w:numId w:val="1"/>
        </w:num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получение сведений из Единого государственного реестра недвижимости (далее ЕГРН);</w:t>
      </w:r>
    </w:p>
    <w:p w:rsidR="0040612F" w:rsidRDefault="0040612F" w:rsidP="0040612F">
      <w:pPr>
        <w:pStyle w:val="a4"/>
        <w:numPr>
          <w:ilvl w:val="0"/>
          <w:numId w:val="1"/>
        </w:num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государственный кадастровый учет;</w:t>
      </w:r>
    </w:p>
    <w:p w:rsidR="0040612F" w:rsidRDefault="0040612F" w:rsidP="0040612F">
      <w:pPr>
        <w:pStyle w:val="a4"/>
        <w:numPr>
          <w:ilvl w:val="0"/>
          <w:numId w:val="1"/>
        </w:num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государственная регистрация прав;</w:t>
      </w:r>
    </w:p>
    <w:p w:rsidR="0040612F" w:rsidRDefault="0040612F" w:rsidP="00E86BC0">
      <w:pPr>
        <w:pStyle w:val="a4"/>
        <w:numPr>
          <w:ilvl w:val="0"/>
          <w:numId w:val="1"/>
        </w:numPr>
        <w:spacing w:after="0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>получение выписки из ЕГРН о кадастровой</w:t>
      </w:r>
      <w:r w:rsidR="00E86BC0">
        <w:rPr>
          <w:rFonts w:ascii="Segoe UI" w:hAnsi="Segoe UI" w:cs="Segoe UI"/>
          <w:sz w:val="24"/>
          <w:szCs w:val="24"/>
        </w:rPr>
        <w:t xml:space="preserve"> стоимости объекта недвижимости и т.д.</w:t>
      </w:r>
    </w:p>
    <w:p w:rsidR="00231130" w:rsidRPr="00231130" w:rsidRDefault="00231130" w:rsidP="00B67E4C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И это далеко не все услуги, которыми можно воспользоваться на сайте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>. При необходимости можно получить сведения о кадастровом инженере</w:t>
      </w:r>
      <w:r w:rsidR="00B13DE3">
        <w:rPr>
          <w:rFonts w:ascii="Segoe UI" w:hAnsi="Segoe UI" w:cs="Segoe UI"/>
          <w:sz w:val="24"/>
          <w:szCs w:val="24"/>
        </w:rPr>
        <w:t xml:space="preserve">, воспользоваться публичной кадастровой картой, </w:t>
      </w:r>
      <w:r w:rsidR="00B67E4C" w:rsidRPr="005873C0">
        <w:rPr>
          <w:rFonts w:ascii="Segoe UI" w:hAnsi="Segoe UI" w:cs="Segoe UI"/>
          <w:sz w:val="24"/>
          <w:szCs w:val="24"/>
        </w:rPr>
        <w:t>предварительно записаться на прием, выбрав удобные дату и время.</w:t>
      </w:r>
    </w:p>
    <w:p w:rsidR="00E86BC0" w:rsidRDefault="00E86BC0" w:rsidP="00E86BC0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Стоит отметить, что сроки предоставления государственных услуг через </w:t>
      </w:r>
      <w:r w:rsidR="00B67E4C">
        <w:rPr>
          <w:rFonts w:ascii="Segoe UI" w:hAnsi="Segoe UI" w:cs="Segoe UI"/>
          <w:sz w:val="24"/>
          <w:szCs w:val="24"/>
        </w:rPr>
        <w:t>портал значительно</w:t>
      </w:r>
      <w:r>
        <w:rPr>
          <w:rFonts w:ascii="Segoe UI" w:hAnsi="Segoe UI" w:cs="Segoe UI"/>
          <w:sz w:val="24"/>
          <w:szCs w:val="24"/>
        </w:rPr>
        <w:t xml:space="preserve"> меньше, также как и стоимость </w:t>
      </w:r>
      <w:r w:rsidRPr="00E86BC0">
        <w:rPr>
          <w:rFonts w:ascii="Segoe UI" w:hAnsi="Segoe UI" w:cs="Segoe UI"/>
          <w:sz w:val="24"/>
          <w:szCs w:val="24"/>
        </w:rPr>
        <w:t>услуг в электронном виде.</w:t>
      </w:r>
    </w:p>
    <w:p w:rsidR="00B67E4C" w:rsidRPr="005873C0" w:rsidRDefault="00B67E4C" w:rsidP="005873C0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 w:rsidRPr="005873C0">
        <w:rPr>
          <w:rFonts w:ascii="Segoe UI" w:hAnsi="Segoe UI" w:cs="Segoe UI"/>
          <w:sz w:val="24"/>
          <w:szCs w:val="24"/>
        </w:rPr>
        <w:t xml:space="preserve">Для получения некоторых государственных услуг </w:t>
      </w:r>
      <w:proofErr w:type="spellStart"/>
      <w:r w:rsidRPr="005873C0">
        <w:rPr>
          <w:rFonts w:ascii="Segoe UI" w:hAnsi="Segoe UI" w:cs="Segoe UI"/>
          <w:sz w:val="24"/>
          <w:szCs w:val="24"/>
        </w:rPr>
        <w:t>Росреестра</w:t>
      </w:r>
      <w:proofErr w:type="spellEnd"/>
      <w:r w:rsidRPr="005873C0">
        <w:rPr>
          <w:rFonts w:ascii="Segoe UI" w:hAnsi="Segoe UI" w:cs="Segoe UI"/>
          <w:sz w:val="24"/>
          <w:szCs w:val="24"/>
        </w:rPr>
        <w:t xml:space="preserve"> в электронном виде (таких как постановка на кадастровый учет, государственная регистрация права и т.д.)  необходима электронная цифровая подпись (ЭЦП). </w:t>
      </w:r>
      <w:r w:rsidR="005873C0" w:rsidRPr="005873C0">
        <w:rPr>
          <w:rFonts w:ascii="Segoe UI" w:hAnsi="Segoe UI" w:cs="Segoe UI"/>
          <w:sz w:val="24"/>
          <w:szCs w:val="24"/>
        </w:rPr>
        <w:t>ЭЦП можно приобрести в специализированном удостоверяющем центре. На территории Липецкой области к числу таких центров относится и Кадастровая палата.</w:t>
      </w:r>
    </w:p>
    <w:p w:rsidR="00231130" w:rsidRDefault="00B67E4C" w:rsidP="005873C0">
      <w:pPr>
        <w:pStyle w:val="a5"/>
        <w:spacing w:before="0" w:beforeAutospacing="0" w:after="0" w:afterAutospacing="0" w:line="276" w:lineRule="auto"/>
        <w:ind w:firstLine="708"/>
        <w:jc w:val="both"/>
        <w:rPr>
          <w:rFonts w:ascii="Segoe UI" w:eastAsiaTheme="minorEastAsia" w:hAnsi="Segoe UI" w:cs="Segoe UI"/>
        </w:rPr>
      </w:pPr>
      <w:r w:rsidRPr="005873C0">
        <w:rPr>
          <w:rFonts w:ascii="Segoe UI" w:eastAsiaTheme="minorEastAsia" w:hAnsi="Segoe UI" w:cs="Segoe UI"/>
        </w:rPr>
        <w:t xml:space="preserve">Для направления запроса необходимо просто заполнить форму, размещенную на портале, и произвести оплату за предоставление информации. Также на сайте </w:t>
      </w:r>
      <w:proofErr w:type="spellStart"/>
      <w:r w:rsidRPr="005873C0">
        <w:rPr>
          <w:rFonts w:ascii="Segoe UI" w:eastAsiaTheme="minorEastAsia" w:hAnsi="Segoe UI" w:cs="Segoe UI"/>
        </w:rPr>
        <w:t>Росреестра</w:t>
      </w:r>
      <w:proofErr w:type="spellEnd"/>
      <w:r w:rsidRPr="005873C0">
        <w:rPr>
          <w:rFonts w:ascii="Segoe UI" w:eastAsiaTheme="minorEastAsia" w:hAnsi="Segoe UI" w:cs="Segoe UI"/>
        </w:rPr>
        <w:t xml:space="preserve"> можно оперативно отслеживать статус рассмотрения своего заявления с помощью электронного сервиса «Проверка состояния запроса </w:t>
      </w:r>
      <w:proofErr w:type="spellStart"/>
      <w:r w:rsidRPr="005873C0">
        <w:rPr>
          <w:rFonts w:ascii="Segoe UI" w:eastAsiaTheme="minorEastAsia" w:hAnsi="Segoe UI" w:cs="Segoe UI"/>
        </w:rPr>
        <w:t>online</w:t>
      </w:r>
      <w:proofErr w:type="spellEnd"/>
      <w:r w:rsidRPr="005873C0">
        <w:rPr>
          <w:rFonts w:ascii="Segoe UI" w:eastAsiaTheme="minorEastAsia" w:hAnsi="Segoe UI" w:cs="Segoe UI"/>
        </w:rPr>
        <w:t>». </w:t>
      </w:r>
    </w:p>
    <w:p w:rsidR="005873C0" w:rsidRPr="005873C0" w:rsidRDefault="005873C0" w:rsidP="005873C0">
      <w:pPr>
        <w:pStyle w:val="a5"/>
        <w:spacing w:before="0" w:beforeAutospacing="0" w:after="0" w:afterAutospacing="0" w:line="276" w:lineRule="auto"/>
        <w:ind w:firstLine="709"/>
        <w:jc w:val="both"/>
        <w:rPr>
          <w:rFonts w:ascii="Segoe UI" w:eastAsiaTheme="minorEastAsia" w:hAnsi="Segoe UI" w:cs="Segoe UI"/>
        </w:rPr>
      </w:pPr>
      <w:r w:rsidRPr="005873C0">
        <w:rPr>
          <w:rFonts w:ascii="Segoe UI" w:eastAsiaTheme="minorEastAsia" w:hAnsi="Segoe UI" w:cs="Segoe UI"/>
        </w:rPr>
        <w:t>С помощью сервиса «Личный кабинет правообладателя» (</w:t>
      </w:r>
      <w:proofErr w:type="spellStart"/>
      <w:r w:rsidRPr="005873C0">
        <w:rPr>
          <w:rFonts w:ascii="Segoe UI" w:eastAsiaTheme="minorEastAsia" w:hAnsi="Segoe UI" w:cs="Segoe UI"/>
        </w:rPr>
        <w:t>lk.rosreestr.ru</w:t>
      </w:r>
      <w:proofErr w:type="spellEnd"/>
      <w:r w:rsidRPr="005873C0">
        <w:rPr>
          <w:rFonts w:ascii="Segoe UI" w:eastAsiaTheme="minorEastAsia" w:hAnsi="Segoe UI" w:cs="Segoe UI"/>
        </w:rPr>
        <w:t>) собственник может получить информацию о своей недвижимости, расположенной на всей территории Российской Федерации, такую как: кадастровый номер, адрес, площадь, кадастровую стоимость, сведения о зарегистрированных правах, ограничениях (обременениях).</w:t>
      </w:r>
    </w:p>
    <w:p w:rsidR="0011698E" w:rsidRDefault="0011698E" w:rsidP="0011698E">
      <w:pPr>
        <w:spacing w:after="0"/>
        <w:ind w:firstLine="708"/>
        <w:jc w:val="both"/>
        <w:rPr>
          <w:rFonts w:ascii="Segoe UI" w:hAnsi="Segoe UI" w:cs="Segoe UI"/>
          <w:sz w:val="24"/>
          <w:szCs w:val="24"/>
        </w:rPr>
      </w:pPr>
      <w:r>
        <w:rPr>
          <w:rFonts w:ascii="Segoe UI" w:hAnsi="Segoe UI" w:cs="Segoe UI"/>
          <w:sz w:val="24"/>
          <w:szCs w:val="24"/>
        </w:rPr>
        <w:t xml:space="preserve">Электронные услуги </w:t>
      </w:r>
      <w:proofErr w:type="spellStart"/>
      <w:r>
        <w:rPr>
          <w:rFonts w:ascii="Segoe UI" w:hAnsi="Segoe UI" w:cs="Segoe UI"/>
          <w:sz w:val="24"/>
          <w:szCs w:val="24"/>
        </w:rPr>
        <w:t>Росреестра</w:t>
      </w:r>
      <w:proofErr w:type="spellEnd"/>
      <w:r>
        <w:rPr>
          <w:rFonts w:ascii="Segoe UI" w:hAnsi="Segoe UI" w:cs="Segoe UI"/>
          <w:sz w:val="24"/>
          <w:szCs w:val="24"/>
        </w:rPr>
        <w:t xml:space="preserve"> – это простой способ получить услуги ведомства напрямую, без посредников. Мы стараемся помочь гражданам экономить свое время и деньги.</w:t>
      </w:r>
    </w:p>
    <w:p w:rsidR="0011698E" w:rsidRPr="00DE402B" w:rsidRDefault="00DE402B" w:rsidP="00DE402B">
      <w:pPr>
        <w:spacing w:after="0"/>
        <w:ind w:firstLine="708"/>
        <w:jc w:val="right"/>
        <w:rPr>
          <w:rFonts w:ascii="Segoe UI" w:hAnsi="Segoe UI" w:cs="Segoe UI"/>
          <w:b/>
          <w:sz w:val="24"/>
          <w:szCs w:val="24"/>
        </w:rPr>
      </w:pPr>
      <w:r w:rsidRPr="00DE402B">
        <w:rPr>
          <w:rFonts w:ascii="Segoe UI" w:hAnsi="Segoe UI" w:cs="Segoe UI"/>
          <w:b/>
          <w:sz w:val="24"/>
          <w:szCs w:val="24"/>
        </w:rPr>
        <w:t>Пресс-служба филиала ФГБУ «ФКП Росреестра» по Липецкой области</w:t>
      </w:r>
    </w:p>
    <w:sectPr w:rsidR="0011698E" w:rsidRPr="00DE402B" w:rsidSect="00CA2E15">
      <w:pgSz w:w="11906" w:h="16838"/>
      <w:pgMar w:top="567" w:right="850" w:bottom="56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00022FF" w:usb1="C000205B" w:usb2="00000009" w:usb3="00000000" w:csb0="000001D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87D"/>
    <w:multiLevelType w:val="hybridMultilevel"/>
    <w:tmpl w:val="3526744E"/>
    <w:lvl w:ilvl="0" w:tplc="0419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>
    <w:useFELayout/>
  </w:compat>
  <w:rsids>
    <w:rsidRoot w:val="0052423E"/>
    <w:rsid w:val="000873A6"/>
    <w:rsid w:val="0011698E"/>
    <w:rsid w:val="001F0910"/>
    <w:rsid w:val="00231130"/>
    <w:rsid w:val="00240FC7"/>
    <w:rsid w:val="003272E4"/>
    <w:rsid w:val="0040612F"/>
    <w:rsid w:val="0052423E"/>
    <w:rsid w:val="0054357B"/>
    <w:rsid w:val="005873C0"/>
    <w:rsid w:val="00701461"/>
    <w:rsid w:val="008217FF"/>
    <w:rsid w:val="00876F22"/>
    <w:rsid w:val="008D40BB"/>
    <w:rsid w:val="009B0BD2"/>
    <w:rsid w:val="009F253A"/>
    <w:rsid w:val="009F4B91"/>
    <w:rsid w:val="00AA1CFB"/>
    <w:rsid w:val="00AF5D49"/>
    <w:rsid w:val="00B13DE3"/>
    <w:rsid w:val="00B67E4C"/>
    <w:rsid w:val="00BA3A3C"/>
    <w:rsid w:val="00BD7C73"/>
    <w:rsid w:val="00CA2E15"/>
    <w:rsid w:val="00DE402B"/>
    <w:rsid w:val="00E86B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4B9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0146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0612F"/>
    <w:pPr>
      <w:ind w:left="720"/>
      <w:contextualSpacing/>
    </w:pPr>
  </w:style>
  <w:style w:type="character" w:customStyle="1" w:styleId="apple-converted-space">
    <w:name w:val="apple-converted-space"/>
    <w:basedOn w:val="a0"/>
    <w:rsid w:val="00231130"/>
  </w:style>
  <w:style w:type="paragraph" w:styleId="a5">
    <w:name w:val="Normal (Web)"/>
    <w:basedOn w:val="a"/>
    <w:uiPriority w:val="99"/>
    <w:unhideWhenUsed/>
    <w:rsid w:val="00B67E4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366</Words>
  <Characters>2088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FGU ZKP r48</Company>
  <LinksUpToDate>false</LinksUpToDate>
  <CharactersWithSpaces>2450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Novikova.Lyudmila</dc:creator>
  <cp:keywords/>
  <dc:description/>
  <cp:lastModifiedBy>Frolova.Katerina</cp:lastModifiedBy>
  <cp:revision>3</cp:revision>
  <cp:lastPrinted>2018-02-05T08:24:00Z</cp:lastPrinted>
  <dcterms:created xsi:type="dcterms:W3CDTF">2018-02-05T08:19:00Z</dcterms:created>
  <dcterms:modified xsi:type="dcterms:W3CDTF">2018-02-05T08:25:00Z</dcterms:modified>
</cp:coreProperties>
</file>