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8B" w:rsidRDefault="00CD2346" w:rsidP="00CD2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346">
        <w:rPr>
          <w:rFonts w:ascii="Times New Roman" w:hAnsi="Times New Roman" w:cs="Times New Roman"/>
          <w:b/>
          <w:sz w:val="28"/>
          <w:szCs w:val="28"/>
        </w:rPr>
        <w:t xml:space="preserve">Итоги работы Общественной палаты </w:t>
      </w:r>
      <w:proofErr w:type="spellStart"/>
      <w:r w:rsidRPr="00CD234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D2346">
        <w:rPr>
          <w:rFonts w:ascii="Times New Roman" w:hAnsi="Times New Roman" w:cs="Times New Roman"/>
          <w:b/>
          <w:sz w:val="28"/>
          <w:szCs w:val="28"/>
        </w:rPr>
        <w:t xml:space="preserve"> района за 20</w:t>
      </w:r>
      <w:r w:rsidR="0098216D">
        <w:rPr>
          <w:rFonts w:ascii="Times New Roman" w:hAnsi="Times New Roman" w:cs="Times New Roman"/>
          <w:b/>
          <w:sz w:val="28"/>
          <w:szCs w:val="28"/>
        </w:rPr>
        <w:t>20</w:t>
      </w:r>
      <w:r w:rsidRPr="00CD234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5924" w:type="dxa"/>
        <w:tblInd w:w="-318" w:type="dxa"/>
        <w:tblLook w:val="04A0"/>
      </w:tblPr>
      <w:tblGrid>
        <w:gridCol w:w="2836"/>
        <w:gridCol w:w="3070"/>
        <w:gridCol w:w="3876"/>
        <w:gridCol w:w="3071"/>
        <w:gridCol w:w="3071"/>
      </w:tblGrid>
      <w:tr w:rsidR="00CD2346" w:rsidRPr="004B332B" w:rsidTr="004B332B">
        <w:tc>
          <w:tcPr>
            <w:tcW w:w="2836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муниципальной общественной палаты</w:t>
            </w:r>
          </w:p>
        </w:tc>
        <w:tc>
          <w:tcPr>
            <w:tcW w:w="3070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совета муниципальной Общественной палаты</w:t>
            </w:r>
          </w:p>
        </w:tc>
        <w:tc>
          <w:tcPr>
            <w:tcW w:w="3876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постоянных комиссий муниципальной Общественной палаты</w:t>
            </w:r>
          </w:p>
        </w:tc>
        <w:tc>
          <w:tcPr>
            <w:tcW w:w="3071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Заседания «круг</w:t>
            </w:r>
            <w:r w:rsidR="004B332B" w:rsidRPr="004B332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ых столов» и иные мероприятия</w:t>
            </w:r>
          </w:p>
        </w:tc>
        <w:tc>
          <w:tcPr>
            <w:tcW w:w="3071" w:type="dxa"/>
          </w:tcPr>
          <w:p w:rsidR="00CD2346" w:rsidRPr="004B332B" w:rsidRDefault="00CD2346" w:rsidP="004B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32B">
              <w:rPr>
                <w:rFonts w:ascii="Times New Roman" w:hAnsi="Times New Roman" w:cs="Times New Roman"/>
                <w:sz w:val="20"/>
                <w:szCs w:val="20"/>
              </w:rPr>
              <w:t>Участие членов палаты в работе законодательных и исполнительных органов власти</w:t>
            </w:r>
          </w:p>
        </w:tc>
      </w:tr>
      <w:tr w:rsidR="00E55B9D" w:rsidRPr="004B332B" w:rsidTr="008345B7">
        <w:tc>
          <w:tcPr>
            <w:tcW w:w="2836" w:type="dxa"/>
            <w:vAlign w:val="center"/>
          </w:tcPr>
          <w:p w:rsidR="00E55B9D" w:rsidRPr="008345B7" w:rsidRDefault="00E55B9D" w:rsidP="008345B7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«Об организации   общественного контроля  реализации  национальных проектов «Здравоохранение»,  «Культура» и «Жильё и городская среда» на территории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Добринского</w:t>
            </w:r>
            <w:proofErr w:type="spellEnd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3070" w:type="dxa"/>
            <w:vAlign w:val="center"/>
          </w:tcPr>
          <w:p w:rsidR="00E55B9D" w:rsidRPr="008345B7" w:rsidRDefault="00E55B9D" w:rsidP="008345B7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Утверждение плана работы Общественной палаты на 2020 год и графика приема граждан в общественной приемной палаты</w:t>
            </w:r>
          </w:p>
        </w:tc>
        <w:tc>
          <w:tcPr>
            <w:tcW w:w="3876" w:type="dxa"/>
            <w:vAlign w:val="center"/>
          </w:tcPr>
          <w:p w:rsidR="00E55B9D" w:rsidRPr="008345B7" w:rsidRDefault="004D4D39" w:rsidP="00834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Проблемы материнства и детства в муниципальном районе. Демографическая ситуация</w:t>
            </w:r>
          </w:p>
        </w:tc>
        <w:tc>
          <w:tcPr>
            <w:tcW w:w="3071" w:type="dxa"/>
            <w:vAlign w:val="center"/>
          </w:tcPr>
          <w:p w:rsidR="00E55B9D" w:rsidRPr="008345B7" w:rsidRDefault="004D4D39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Круглый стол: «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Развитие сферы услуг на территории муниципального района»  (январь)</w:t>
            </w:r>
          </w:p>
        </w:tc>
        <w:tc>
          <w:tcPr>
            <w:tcW w:w="3071" w:type="dxa"/>
            <w:vAlign w:val="center"/>
          </w:tcPr>
          <w:p w:rsidR="00E55B9D" w:rsidRPr="008345B7" w:rsidRDefault="00E55B9D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Участие в публичных слушаниях и работе Совета депутатов по плану Совета депутатов Добринского муниципального района.</w:t>
            </w:r>
          </w:p>
        </w:tc>
      </w:tr>
      <w:tr w:rsidR="00E55B9D" w:rsidRPr="004B332B" w:rsidTr="008345B7">
        <w:tc>
          <w:tcPr>
            <w:tcW w:w="2836" w:type="dxa"/>
            <w:vAlign w:val="center"/>
          </w:tcPr>
          <w:p w:rsidR="00E55B9D" w:rsidRPr="008345B7" w:rsidRDefault="008345B7" w:rsidP="008345B7">
            <w:pPr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E55B9D"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Патриотизм начинается в семье»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целью </w:t>
            </w:r>
            <w:proofErr w:type="gramStart"/>
            <w:r w:rsidR="00E55B9D"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формирования концепции развития системы патриотического воспитания</w:t>
            </w:r>
            <w:proofErr w:type="gramEnd"/>
            <w:r w:rsidR="00E55B9D"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гражданского образования в </w:t>
            </w:r>
            <w:proofErr w:type="spellStart"/>
            <w:r w:rsidR="00E55B9D"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Добринском</w:t>
            </w:r>
            <w:proofErr w:type="spellEnd"/>
            <w:r w:rsidR="00E55B9D"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</w:t>
            </w:r>
          </w:p>
        </w:tc>
        <w:tc>
          <w:tcPr>
            <w:tcW w:w="3070" w:type="dxa"/>
            <w:vAlign w:val="center"/>
          </w:tcPr>
          <w:p w:rsidR="00E55B9D" w:rsidRPr="008345B7" w:rsidRDefault="00E55B9D" w:rsidP="008345B7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Об участии в добровольческих акциях, инициативах, мероприятиях в рамках повышения патриотического сознания граждан</w:t>
            </w:r>
          </w:p>
        </w:tc>
        <w:tc>
          <w:tcPr>
            <w:tcW w:w="3876" w:type="dxa"/>
            <w:vAlign w:val="center"/>
          </w:tcPr>
          <w:p w:rsidR="00E55B9D" w:rsidRPr="008345B7" w:rsidRDefault="00E55B9D" w:rsidP="00834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условий для снижения уровня заболеваемости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короновирусом</w:t>
            </w:r>
            <w:proofErr w:type="spellEnd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: соблюдение </w:t>
            </w:r>
            <w:r w:rsidR="004D4D39" w:rsidRPr="008345B7">
              <w:rPr>
                <w:rFonts w:ascii="Times New Roman" w:hAnsi="Times New Roman" w:cs="Times New Roman"/>
                <w:sz w:val="26"/>
                <w:szCs w:val="26"/>
              </w:rPr>
              <w:t>населением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масочного режима</w:t>
            </w:r>
            <w:r w:rsidR="004D4D39" w:rsidRPr="008345B7">
              <w:rPr>
                <w:rFonts w:ascii="Times New Roman" w:hAnsi="Times New Roman" w:cs="Times New Roman"/>
                <w:sz w:val="26"/>
                <w:szCs w:val="26"/>
              </w:rPr>
              <w:t>, дистанции, режима самоизоляции</w:t>
            </w:r>
          </w:p>
        </w:tc>
        <w:tc>
          <w:tcPr>
            <w:tcW w:w="3071" w:type="dxa"/>
            <w:vAlign w:val="center"/>
          </w:tcPr>
          <w:p w:rsidR="00E55B9D" w:rsidRPr="008345B7" w:rsidRDefault="004D4D39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Круглый </w:t>
            </w:r>
            <w:r w:rsidRPr="008345B7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8345B7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стол</w:t>
            </w:r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«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поколение». Реализация социальной политики по работе с людьми пожилого возраста. Успешные практики реализации социальных проектов в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Добринском</w:t>
            </w:r>
            <w:proofErr w:type="spellEnd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Pr="008345B7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(март).</w:t>
            </w:r>
          </w:p>
        </w:tc>
        <w:tc>
          <w:tcPr>
            <w:tcW w:w="3071" w:type="dxa"/>
            <w:vAlign w:val="center"/>
          </w:tcPr>
          <w:p w:rsidR="00E55B9D" w:rsidRPr="008345B7" w:rsidRDefault="00E55B9D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районного бюджета</w:t>
            </w:r>
          </w:p>
        </w:tc>
      </w:tr>
      <w:tr w:rsidR="008345B7" w:rsidRPr="004B332B" w:rsidTr="008345B7">
        <w:tc>
          <w:tcPr>
            <w:tcW w:w="2836" w:type="dxa"/>
            <w:vAlign w:val="center"/>
          </w:tcPr>
          <w:p w:rsidR="008345B7" w:rsidRPr="009D5E4B" w:rsidRDefault="009D5E4B" w:rsidP="00834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E4B">
              <w:rPr>
                <w:rFonts w:ascii="Times New Roman" w:hAnsi="Times New Roman" w:cs="Times New Roman"/>
                <w:sz w:val="26"/>
                <w:szCs w:val="26"/>
              </w:rPr>
              <w:t>О принятии Кодекса этики члена общественной палаты</w:t>
            </w:r>
          </w:p>
        </w:tc>
        <w:tc>
          <w:tcPr>
            <w:tcW w:w="3070" w:type="dxa"/>
            <w:vAlign w:val="center"/>
          </w:tcPr>
          <w:p w:rsidR="008345B7" w:rsidRPr="008345B7" w:rsidRDefault="008345B7" w:rsidP="008345B7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О привлечении общественных организаций и 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волонтеров к оказанию услуг по доставке продуктов и лекарств лицам, находящимся в самоизоляции и на карантине в условиях пандемии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короновируса</w:t>
            </w:r>
            <w:proofErr w:type="spellEnd"/>
          </w:p>
        </w:tc>
        <w:tc>
          <w:tcPr>
            <w:tcW w:w="3876" w:type="dxa"/>
            <w:vAlign w:val="center"/>
          </w:tcPr>
          <w:p w:rsidR="008345B7" w:rsidRPr="008345B7" w:rsidRDefault="008345B7" w:rsidP="008345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заседаниях  профильных комитетов районного Совета депутатов</w:t>
            </w: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color w:val="2C2C2C"/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>Патриотические акции:</w:t>
            </w:r>
            <w:r w:rsidRPr="008345B7">
              <w:rPr>
                <w:color w:val="2C2C2C"/>
                <w:sz w:val="26"/>
                <w:szCs w:val="26"/>
              </w:rPr>
              <w:t xml:space="preserve"> </w:t>
            </w:r>
          </w:p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>«Блокадный хлеб»;</w:t>
            </w:r>
          </w:p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 xml:space="preserve">«Поздравление </w:t>
            </w:r>
            <w:r w:rsidRPr="008345B7">
              <w:rPr>
                <w:sz w:val="26"/>
                <w:szCs w:val="26"/>
              </w:rPr>
              <w:lastRenderedPageBreak/>
              <w:t>ветеранов на дому»;</w:t>
            </w:r>
          </w:p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>«Окна Победы»;</w:t>
            </w:r>
          </w:p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>«Цветы победы»;</w:t>
            </w:r>
          </w:p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8345B7">
              <w:rPr>
                <w:sz w:val="26"/>
                <w:szCs w:val="26"/>
              </w:rPr>
              <w:t xml:space="preserve"> «Бессмертный полк»</w:t>
            </w: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заседаниях  профильных комитетов районного Совета 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депутатов</w:t>
            </w:r>
          </w:p>
        </w:tc>
      </w:tr>
      <w:tr w:rsidR="008345B7" w:rsidRPr="004B332B" w:rsidTr="008345B7">
        <w:tc>
          <w:tcPr>
            <w:tcW w:w="2836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8345B7" w:rsidRPr="008345B7" w:rsidRDefault="008345B7" w:rsidP="008345B7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О реализации общественными организациями района районного социального проекта «От сердца к сердцу»  для поддержки  малообеспеченных семей и детей с ограниченными возможностями здоровья</w:t>
            </w:r>
          </w:p>
        </w:tc>
        <w:tc>
          <w:tcPr>
            <w:tcW w:w="3876" w:type="dxa"/>
            <w:vAlign w:val="center"/>
          </w:tcPr>
          <w:p w:rsidR="008345B7" w:rsidRPr="008345B7" w:rsidRDefault="008345B7" w:rsidP="008345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Участие в публичных слушаниях по отчету об исполнении районного бюджета,  публичных слушаниях по проекту районного бюджета.</w:t>
            </w:r>
          </w:p>
          <w:p w:rsidR="008345B7" w:rsidRPr="008345B7" w:rsidRDefault="008345B7" w:rsidP="008345B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shd w:val="clear" w:color="auto" w:fill="FFFFFF"/>
              <w:ind w:firstLine="253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Участие </w:t>
            </w:r>
            <w:r w:rsidRPr="008345B7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в проведении районных мероприятий:</w:t>
            </w:r>
          </w:p>
          <w:p w:rsidR="008345B7" w:rsidRPr="008345B7" w:rsidRDefault="008345B7" w:rsidP="008345B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- сходы граждан;</w:t>
            </w:r>
          </w:p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- календарно-тематических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онлайн-мероприятий</w:t>
            </w:r>
            <w:proofErr w:type="spellEnd"/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проведения общественной экспертизы проектов нормативных правовых</w:t>
            </w:r>
          </w:p>
        </w:tc>
      </w:tr>
      <w:tr w:rsidR="008345B7" w:rsidRPr="004B332B" w:rsidTr="008345B7">
        <w:tc>
          <w:tcPr>
            <w:tcW w:w="2836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О подготовке пленарного заседания Общественной палаты: «</w:t>
            </w:r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Патриотизм начинается в семье» в рамках </w:t>
            </w:r>
            <w:proofErr w:type="gramStart"/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формирования концепции развития системы патриотического воспитания</w:t>
            </w:r>
            <w:proofErr w:type="gramEnd"/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гражданского образования в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Добринском</w:t>
            </w:r>
            <w:proofErr w:type="spellEnd"/>
            <w:r w:rsidRPr="008345B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76" w:type="dxa"/>
            <w:vAlign w:val="center"/>
          </w:tcPr>
          <w:p w:rsidR="008345B7" w:rsidRPr="008345B7" w:rsidRDefault="008345B7" w:rsidP="008345B7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Проведение общественного контроля:</w:t>
            </w:r>
          </w:p>
          <w:p w:rsidR="008345B7" w:rsidRPr="008345B7" w:rsidRDefault="008345B7" w:rsidP="008345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- состояние детских игровых и спортивных площадок;</w:t>
            </w:r>
          </w:p>
          <w:p w:rsidR="008345B7" w:rsidRPr="008345B7" w:rsidRDefault="008345B7" w:rsidP="00834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- состояние памятников погибшим воинам;</w:t>
            </w:r>
          </w:p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- организация питания школьников.</w:t>
            </w:r>
          </w:p>
        </w:tc>
      </w:tr>
      <w:tr w:rsidR="008345B7" w:rsidRPr="004B332B" w:rsidTr="008345B7">
        <w:tc>
          <w:tcPr>
            <w:tcW w:w="2836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0" w:type="dxa"/>
            <w:vAlign w:val="center"/>
          </w:tcPr>
          <w:p w:rsidR="008345B7" w:rsidRPr="008345B7" w:rsidRDefault="008345B7" w:rsidP="008345B7">
            <w:pPr>
              <w:tabs>
                <w:tab w:val="center" w:pos="4677"/>
                <w:tab w:val="right" w:pos="9355"/>
              </w:tabs>
              <w:spacing w:after="6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</w:t>
            </w:r>
            <w:r w:rsidRPr="008345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Общественной палаты </w:t>
            </w:r>
            <w:proofErr w:type="spellStart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>Добринского</w:t>
            </w:r>
            <w:proofErr w:type="spellEnd"/>
            <w:r w:rsidRPr="008345B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за 2020 год, задачи на 2021 год.</w:t>
            </w:r>
          </w:p>
        </w:tc>
        <w:tc>
          <w:tcPr>
            <w:tcW w:w="3876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  <w:vAlign w:val="center"/>
          </w:tcPr>
          <w:p w:rsidR="008345B7" w:rsidRPr="008345B7" w:rsidRDefault="008345B7" w:rsidP="008345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D2346" w:rsidRDefault="00CD2346" w:rsidP="00CD23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2D9" w:rsidRDefault="00C042D9" w:rsidP="004B33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2D9" w:rsidRPr="00C042D9" w:rsidRDefault="00C042D9" w:rsidP="004B332B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 w:rsidRPr="00C042D9">
        <w:rPr>
          <w:rFonts w:ascii="Times New Roman" w:hAnsi="Times New Roman" w:cs="Times New Roman"/>
          <w:sz w:val="26"/>
          <w:szCs w:val="26"/>
        </w:rPr>
        <w:t xml:space="preserve">Председатель Общественной палаты </w:t>
      </w:r>
    </w:p>
    <w:p w:rsidR="00C042D9" w:rsidRPr="00C042D9" w:rsidRDefault="00C042D9" w:rsidP="004B332B">
      <w:pPr>
        <w:spacing w:after="0"/>
        <w:ind w:left="142" w:firstLine="425"/>
        <w:rPr>
          <w:rFonts w:ascii="Times New Roman" w:hAnsi="Times New Roman" w:cs="Times New Roman"/>
        </w:rPr>
      </w:pPr>
      <w:r w:rsidRPr="00C042D9"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042D9">
        <w:rPr>
          <w:rFonts w:ascii="Times New Roman" w:hAnsi="Times New Roman" w:cs="Times New Roman"/>
          <w:sz w:val="26"/>
          <w:szCs w:val="26"/>
        </w:rPr>
        <w:t xml:space="preserve">                    М.В. Сергеева</w:t>
      </w:r>
      <w:bookmarkStart w:id="0" w:name="_GoBack"/>
      <w:bookmarkEnd w:id="0"/>
    </w:p>
    <w:p w:rsidR="00C042D9" w:rsidRPr="008B139C" w:rsidRDefault="00C042D9" w:rsidP="00CD23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042D9" w:rsidRPr="008B139C" w:rsidSect="00CD234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346"/>
    <w:rsid w:val="00175523"/>
    <w:rsid w:val="002B361F"/>
    <w:rsid w:val="002F4879"/>
    <w:rsid w:val="003A6614"/>
    <w:rsid w:val="004B332B"/>
    <w:rsid w:val="004D4D39"/>
    <w:rsid w:val="006573ED"/>
    <w:rsid w:val="008345B7"/>
    <w:rsid w:val="00883FE7"/>
    <w:rsid w:val="008B139C"/>
    <w:rsid w:val="00904F38"/>
    <w:rsid w:val="0098216D"/>
    <w:rsid w:val="009D5E4B"/>
    <w:rsid w:val="00A90D8B"/>
    <w:rsid w:val="00C042D9"/>
    <w:rsid w:val="00C85478"/>
    <w:rsid w:val="00CD2346"/>
    <w:rsid w:val="00DF7844"/>
    <w:rsid w:val="00E55B9D"/>
    <w:rsid w:val="00F7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8B"/>
  </w:style>
  <w:style w:type="paragraph" w:styleId="3">
    <w:name w:val="heading 3"/>
    <w:basedOn w:val="a"/>
    <w:next w:val="a"/>
    <w:link w:val="30"/>
    <w:unhideWhenUsed/>
    <w:qFormat/>
    <w:rsid w:val="002B36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4F38"/>
  </w:style>
  <w:style w:type="character" w:customStyle="1" w:styleId="apple-style-span">
    <w:name w:val="apple-style-span"/>
    <w:basedOn w:val="a0"/>
    <w:rsid w:val="00904F38"/>
  </w:style>
  <w:style w:type="paragraph" w:styleId="a4">
    <w:name w:val="Normal (Web)"/>
    <w:basedOn w:val="a"/>
    <w:uiPriority w:val="99"/>
    <w:unhideWhenUsed/>
    <w:rsid w:val="0090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36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2021-02-12T12:16:00Z</cp:lastPrinted>
  <dcterms:created xsi:type="dcterms:W3CDTF">2019-03-01T10:22:00Z</dcterms:created>
  <dcterms:modified xsi:type="dcterms:W3CDTF">2021-02-12T12:16:00Z</dcterms:modified>
</cp:coreProperties>
</file>