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B8" w:rsidRDefault="003604B8" w:rsidP="003604B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3604B8">
        <w:rPr>
          <w:b/>
          <w:sz w:val="28"/>
          <w:szCs w:val="28"/>
        </w:rPr>
        <w:t>НОВОСТЬ</w:t>
      </w:r>
    </w:p>
    <w:p w:rsidR="003604B8" w:rsidRPr="003604B8" w:rsidRDefault="003604B8" w:rsidP="003604B8">
      <w:pPr>
        <w:spacing w:after="0" w:line="240" w:lineRule="auto"/>
        <w:jc w:val="both"/>
        <w:rPr>
          <w:b/>
          <w:sz w:val="28"/>
          <w:szCs w:val="28"/>
        </w:rPr>
      </w:pPr>
    </w:p>
    <w:p w:rsidR="003604B8" w:rsidRPr="003604B8" w:rsidRDefault="003604B8" w:rsidP="003604B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604B8">
        <w:rPr>
          <w:b/>
          <w:sz w:val="28"/>
          <w:szCs w:val="28"/>
        </w:rPr>
        <w:t xml:space="preserve">Электронные услуги </w:t>
      </w:r>
      <w:proofErr w:type="spellStart"/>
      <w:r w:rsidRPr="003604B8">
        <w:rPr>
          <w:b/>
          <w:sz w:val="28"/>
          <w:szCs w:val="28"/>
        </w:rPr>
        <w:t>Росреестра</w:t>
      </w:r>
      <w:proofErr w:type="spellEnd"/>
    </w:p>
    <w:p w:rsidR="003604B8" w:rsidRPr="003604B8" w:rsidRDefault="003604B8" w:rsidP="003604B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C434D" w:rsidRDefault="00440732" w:rsidP="003604B8">
      <w:pPr>
        <w:spacing w:after="0" w:line="240" w:lineRule="auto"/>
        <w:ind w:firstLine="709"/>
        <w:jc w:val="both"/>
        <w:rPr>
          <w:sz w:val="24"/>
          <w:szCs w:val="24"/>
        </w:rPr>
      </w:pPr>
      <w:r w:rsidRPr="00440732">
        <w:rPr>
          <w:sz w:val="24"/>
          <w:szCs w:val="24"/>
        </w:rPr>
        <w:t xml:space="preserve">С 1 июля 2015 года у пользователей портала </w:t>
      </w:r>
      <w:proofErr w:type="spellStart"/>
      <w:r w:rsidRPr="00440732">
        <w:rPr>
          <w:sz w:val="24"/>
          <w:szCs w:val="24"/>
        </w:rPr>
        <w:t>Росреестра</w:t>
      </w:r>
      <w:proofErr w:type="spellEnd"/>
      <w:r w:rsidRPr="00440732">
        <w:rPr>
          <w:sz w:val="24"/>
          <w:szCs w:val="24"/>
        </w:rPr>
        <w:t xml:space="preserve"> появилась возможность зарегистрировать недвижимость в электронном виде. Количество обращений к сервису неуклонно растет, ежемесячно увеличиваясь в среднем на 60%</w:t>
      </w:r>
      <w:r w:rsidR="006D702C">
        <w:rPr>
          <w:sz w:val="24"/>
          <w:szCs w:val="24"/>
        </w:rPr>
        <w:t xml:space="preserve">. </w:t>
      </w:r>
    </w:p>
    <w:p w:rsidR="004A23D0" w:rsidRDefault="007F58F1" w:rsidP="003604B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услуг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</w:t>
      </w:r>
      <w:r w:rsidR="00F9387B">
        <w:rPr>
          <w:sz w:val="24"/>
          <w:szCs w:val="24"/>
        </w:rPr>
        <w:t>ли</w:t>
      </w:r>
      <w:r>
        <w:rPr>
          <w:sz w:val="24"/>
          <w:szCs w:val="24"/>
        </w:rPr>
        <w:t xml:space="preserve"> плату за предоставление сведений.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– заявитель самостоятельно подаёт документы и не зависит от действий </w:t>
      </w:r>
      <w:r w:rsidR="005E182A">
        <w:rPr>
          <w:sz w:val="24"/>
          <w:szCs w:val="24"/>
        </w:rPr>
        <w:t>чиновника. При получении услуги в электронном виде размер платы и государственной пошлины д</w:t>
      </w:r>
      <w:r w:rsidR="006D702C">
        <w:rPr>
          <w:sz w:val="24"/>
          <w:szCs w:val="24"/>
        </w:rPr>
        <w:t>ля физических лиц сокращается до</w:t>
      </w:r>
      <w:r w:rsidR="005E182A">
        <w:rPr>
          <w:sz w:val="24"/>
          <w:szCs w:val="24"/>
        </w:rPr>
        <w:t xml:space="preserve"> 30-50%.</w:t>
      </w:r>
    </w:p>
    <w:p w:rsidR="005E182A" w:rsidRDefault="005E182A" w:rsidP="003604B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услуги особенно выгодны профессионалам – тем, чья деятельность связана с рынком недвижимости, а также представителям государственных органов, которые по роду служебных обязанностей обращаются к реестру прав и кадастру недвижимости. Тем специалистам, которые подают на регистрацию прав одновременно большое количество пакетов документов и занимаются этим постоянно, электронные услуги позволят сберечь свое время и силы.</w:t>
      </w:r>
    </w:p>
    <w:p w:rsidR="003604B8" w:rsidRDefault="005E182A" w:rsidP="003604B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на портале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</w:t>
      </w:r>
      <w:r w:rsidR="003604B8">
        <w:rPr>
          <w:sz w:val="24"/>
          <w:szCs w:val="24"/>
        </w:rPr>
        <w:t xml:space="preserve"> и государственного кадастра недвижимости (ГКН).</w:t>
      </w:r>
    </w:p>
    <w:p w:rsidR="003604B8" w:rsidRDefault="003604B8" w:rsidP="003604B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электронными услугами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просто и удобно. На портале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даны пошаговые инструкции получения каждой услуги, сроки ее предоставления и стоимость.</w:t>
      </w:r>
    </w:p>
    <w:p w:rsidR="005E182A" w:rsidRPr="00440732" w:rsidRDefault="003604B8" w:rsidP="003604B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Еще несколько лет назад использование пластиковых карт для оплаты товаров и ус</w:t>
      </w:r>
      <w:r w:rsidR="006D702C">
        <w:rPr>
          <w:sz w:val="24"/>
          <w:szCs w:val="24"/>
        </w:rPr>
        <w:t xml:space="preserve">луг было для большинства </w:t>
      </w:r>
      <w:proofErr w:type="spellStart"/>
      <w:r w:rsidR="006D702C">
        <w:rPr>
          <w:sz w:val="24"/>
          <w:szCs w:val="24"/>
        </w:rPr>
        <w:t>липчан</w:t>
      </w:r>
      <w:proofErr w:type="spellEnd"/>
      <w:r>
        <w:rPr>
          <w:sz w:val="24"/>
          <w:szCs w:val="24"/>
        </w:rPr>
        <w:t xml:space="preserve"> в новинку. Те</w:t>
      </w:r>
      <w:r w:rsidR="006D702C">
        <w:rPr>
          <w:sz w:val="24"/>
          <w:szCs w:val="24"/>
        </w:rPr>
        <w:t>перь многим жителям нашего региона</w:t>
      </w:r>
      <w:r>
        <w:rPr>
          <w:sz w:val="24"/>
          <w:szCs w:val="24"/>
        </w:rPr>
        <w:t xml:space="preserve"> сложно представить свою повседневную жизнь без пластиковой карты. Такой же путь предстоит пройти и электронным услугам, которые прочно входят в нашу жизнь, делая ее более комфортной.</w:t>
      </w:r>
      <w:r w:rsidR="005E182A">
        <w:rPr>
          <w:sz w:val="24"/>
          <w:szCs w:val="24"/>
        </w:rPr>
        <w:t xml:space="preserve">  </w:t>
      </w:r>
    </w:p>
    <w:sectPr w:rsidR="005E182A" w:rsidRPr="00440732" w:rsidSect="003604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32"/>
    <w:rsid w:val="00260CBD"/>
    <w:rsid w:val="003604B8"/>
    <w:rsid w:val="00440732"/>
    <w:rsid w:val="004A23D0"/>
    <w:rsid w:val="005E182A"/>
    <w:rsid w:val="006C434D"/>
    <w:rsid w:val="006D702C"/>
    <w:rsid w:val="007F58F1"/>
    <w:rsid w:val="00DE5D13"/>
    <w:rsid w:val="00E22626"/>
    <w:rsid w:val="00F9387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2016-08-24T13:38:00Z</cp:lastPrinted>
  <dcterms:created xsi:type="dcterms:W3CDTF">2016-09-19T06:12:00Z</dcterms:created>
  <dcterms:modified xsi:type="dcterms:W3CDTF">2016-09-19T06:12:00Z</dcterms:modified>
</cp:coreProperties>
</file>