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10" w:rsidRPr="00CB3210" w:rsidRDefault="00CB3210" w:rsidP="00CB3210">
      <w:pPr>
        <w:spacing w:after="0" w:line="240" w:lineRule="auto"/>
        <w:ind w:firstLine="9356"/>
        <w:jc w:val="both"/>
        <w:rPr>
          <w:rFonts w:cs="Segoe UI"/>
          <w:b/>
          <w:sz w:val="28"/>
          <w:szCs w:val="28"/>
          <w:shd w:val="clear" w:color="auto" w:fill="FFFFFF"/>
        </w:rPr>
      </w:pPr>
      <w:bookmarkStart w:id="0" w:name="_GoBack"/>
      <w:bookmarkEnd w:id="0"/>
      <w:r>
        <w:rPr>
          <w:rFonts w:cs="Segoe UI"/>
          <w:b/>
          <w:sz w:val="28"/>
          <w:szCs w:val="28"/>
          <w:shd w:val="clear" w:color="auto" w:fill="FFFFFF"/>
        </w:rPr>
        <w:t xml:space="preserve">       </w:t>
      </w:r>
      <w:r w:rsidR="00955D83">
        <w:rPr>
          <w:rFonts w:cs="Segoe UI"/>
          <w:b/>
          <w:sz w:val="28"/>
          <w:szCs w:val="28"/>
          <w:shd w:val="clear" w:color="auto" w:fill="FFFFFF"/>
        </w:rPr>
        <w:t xml:space="preserve">       </w:t>
      </w:r>
      <w:r w:rsidRPr="00CB3210">
        <w:rPr>
          <w:rFonts w:cs="Segoe UI"/>
          <w:b/>
          <w:sz w:val="28"/>
          <w:szCs w:val="28"/>
          <w:shd w:val="clear" w:color="auto" w:fill="FFFFFF"/>
        </w:rPr>
        <w:t xml:space="preserve">СТАТЬЯ </w:t>
      </w:r>
    </w:p>
    <w:p w:rsidR="00CB3210" w:rsidRPr="00CB3210" w:rsidRDefault="00CB3210" w:rsidP="00CB3210">
      <w:pPr>
        <w:spacing w:after="0" w:line="240" w:lineRule="auto"/>
        <w:jc w:val="both"/>
        <w:rPr>
          <w:rFonts w:cs="Segoe UI"/>
          <w:b/>
          <w:sz w:val="28"/>
          <w:szCs w:val="28"/>
          <w:shd w:val="clear" w:color="auto" w:fill="FFFFFF"/>
        </w:rPr>
      </w:pPr>
      <w:r>
        <w:rPr>
          <w:rFonts w:cs="Segoe UI"/>
          <w:b/>
          <w:sz w:val="28"/>
          <w:szCs w:val="28"/>
          <w:shd w:val="clear" w:color="auto" w:fill="FFFFFF"/>
        </w:rPr>
        <w:t xml:space="preserve">                        </w:t>
      </w:r>
      <w:r w:rsidR="00955D83">
        <w:rPr>
          <w:rFonts w:cs="Segoe UI"/>
          <w:b/>
          <w:sz w:val="28"/>
          <w:szCs w:val="28"/>
          <w:shd w:val="clear" w:color="auto" w:fill="FFFFFF"/>
        </w:rPr>
        <w:t xml:space="preserve">   </w:t>
      </w:r>
      <w:r>
        <w:rPr>
          <w:rFonts w:cs="Segoe UI"/>
          <w:b/>
          <w:sz w:val="28"/>
          <w:szCs w:val="28"/>
          <w:shd w:val="clear" w:color="auto" w:fill="FFFFFF"/>
        </w:rPr>
        <w:t xml:space="preserve">     </w:t>
      </w:r>
      <w:r w:rsidRPr="00CB3210">
        <w:rPr>
          <w:rFonts w:cs="Segoe UI"/>
          <w:b/>
          <w:sz w:val="28"/>
          <w:szCs w:val="28"/>
          <w:shd w:val="clear" w:color="auto" w:fill="FFFFFF"/>
        </w:rPr>
        <w:t>Что такое государственный кадастр недвижимости (ГКН)?</w:t>
      </w:r>
    </w:p>
    <w:p w:rsidR="00547FF4" w:rsidRPr="00955D83" w:rsidRDefault="00547FF4" w:rsidP="00FF7A2A">
      <w:pPr>
        <w:spacing w:after="0" w:line="240" w:lineRule="auto"/>
        <w:ind w:firstLine="708"/>
        <w:jc w:val="both"/>
        <w:rPr>
          <w:rFonts w:cs="Segoe UI"/>
          <w:shd w:val="clear" w:color="auto" w:fill="FFFFFF"/>
        </w:rPr>
      </w:pPr>
      <w:r w:rsidRPr="00955D83">
        <w:rPr>
          <w:rFonts w:cs="Segoe UI"/>
          <w:shd w:val="clear" w:color="auto" w:fill="FFFFFF"/>
        </w:rPr>
        <w:t>Определений г</w:t>
      </w:r>
      <w:r w:rsidR="00FF7A2A" w:rsidRPr="00955D83">
        <w:rPr>
          <w:rFonts w:cs="Segoe UI"/>
          <w:shd w:val="clear" w:color="auto" w:fill="FFFFFF"/>
        </w:rPr>
        <w:t>осударственному кадастру недвижимости</w:t>
      </w:r>
      <w:r w:rsidRPr="00955D83">
        <w:rPr>
          <w:rFonts w:cs="Segoe UI"/>
          <w:shd w:val="clear" w:color="auto" w:fill="FFFFFF"/>
        </w:rPr>
        <w:t xml:space="preserve"> (ГКН)</w:t>
      </w:r>
      <w:r w:rsidR="00CB3210" w:rsidRPr="00955D83">
        <w:rPr>
          <w:rFonts w:cs="Segoe UI"/>
          <w:shd w:val="clear" w:color="auto" w:fill="FFFFFF"/>
        </w:rPr>
        <w:t xml:space="preserve"> существует очень много</w:t>
      </w:r>
      <w:r w:rsidR="00FF7A2A" w:rsidRPr="00955D83">
        <w:rPr>
          <w:rFonts w:cs="Segoe UI"/>
          <w:shd w:val="clear" w:color="auto" w:fill="FFFFFF"/>
        </w:rPr>
        <w:t xml:space="preserve">. Для простого обывателя понятны </w:t>
      </w:r>
      <w:r w:rsidR="00CB3210" w:rsidRPr="00955D83">
        <w:rPr>
          <w:rFonts w:cs="Segoe UI"/>
          <w:shd w:val="clear" w:color="auto" w:fill="FFFFFF"/>
        </w:rPr>
        <w:t xml:space="preserve">далеко </w:t>
      </w:r>
      <w:r w:rsidR="00FF7A2A" w:rsidRPr="00955D83">
        <w:rPr>
          <w:rFonts w:cs="Segoe UI"/>
          <w:shd w:val="clear" w:color="auto" w:fill="FFFFFF"/>
        </w:rPr>
        <w:t xml:space="preserve">не все, так </w:t>
      </w:r>
      <w:r w:rsidRPr="00955D83">
        <w:rPr>
          <w:rFonts w:cs="Segoe UI"/>
          <w:shd w:val="clear" w:color="auto" w:fill="FFFFFF"/>
        </w:rPr>
        <w:t xml:space="preserve">как большинство из них наполнены </w:t>
      </w:r>
      <w:r w:rsidR="00CB3210" w:rsidRPr="00955D83">
        <w:rPr>
          <w:rFonts w:cs="Segoe UI"/>
          <w:shd w:val="clear" w:color="auto" w:fill="FFFFFF"/>
        </w:rPr>
        <w:t xml:space="preserve">непонятными </w:t>
      </w:r>
      <w:r w:rsidRPr="00955D83">
        <w:rPr>
          <w:rFonts w:cs="Segoe UI"/>
          <w:shd w:val="clear" w:color="auto" w:fill="FFFFFF"/>
        </w:rPr>
        <w:t xml:space="preserve">профессиональными терминами. </w:t>
      </w:r>
      <w:r w:rsidR="00326E9F" w:rsidRPr="00955D83">
        <w:rPr>
          <w:rFonts w:cs="Segoe UI"/>
          <w:shd w:val="clear" w:color="auto" w:fill="FFFFFF"/>
        </w:rPr>
        <w:t xml:space="preserve">Филиал ФГБУ «ФКП </w:t>
      </w:r>
      <w:proofErr w:type="spellStart"/>
      <w:r w:rsidR="00326E9F" w:rsidRPr="00955D83">
        <w:rPr>
          <w:rFonts w:cs="Segoe UI"/>
          <w:shd w:val="clear" w:color="auto" w:fill="FFFFFF"/>
        </w:rPr>
        <w:t>Росреестра</w:t>
      </w:r>
      <w:proofErr w:type="spellEnd"/>
      <w:r w:rsidR="00326E9F" w:rsidRPr="00955D83">
        <w:rPr>
          <w:rFonts w:cs="Segoe UI"/>
          <w:shd w:val="clear" w:color="auto" w:fill="FFFFFF"/>
        </w:rPr>
        <w:t xml:space="preserve">» постарается объяснить </w:t>
      </w:r>
      <w:proofErr w:type="spellStart"/>
      <w:proofErr w:type="gramStart"/>
      <w:r w:rsidR="00326E9F" w:rsidRPr="00955D83">
        <w:rPr>
          <w:rFonts w:cs="Segoe UI"/>
          <w:shd w:val="clear" w:color="auto" w:fill="FFFFFF"/>
        </w:rPr>
        <w:t>липчанам</w:t>
      </w:r>
      <w:proofErr w:type="spellEnd"/>
      <w:proofErr w:type="gramEnd"/>
      <w:r w:rsidR="00326E9F" w:rsidRPr="00955D83">
        <w:rPr>
          <w:rFonts w:cs="Segoe UI"/>
          <w:shd w:val="clear" w:color="auto" w:fill="FFFFFF"/>
        </w:rPr>
        <w:t xml:space="preserve"> что такое ГКН. </w:t>
      </w:r>
    </w:p>
    <w:p w:rsidR="00CB3210" w:rsidRPr="00955D83" w:rsidRDefault="00CB3210" w:rsidP="00FF7A2A">
      <w:pPr>
        <w:spacing w:after="0" w:line="240" w:lineRule="auto"/>
        <w:ind w:firstLine="708"/>
        <w:jc w:val="both"/>
        <w:rPr>
          <w:rFonts w:cs="Segoe UI"/>
          <w:shd w:val="clear" w:color="auto" w:fill="FFFFFF"/>
        </w:rPr>
      </w:pPr>
      <w:r w:rsidRPr="00955D83">
        <w:rPr>
          <w:rFonts w:cs="Segoe UI"/>
          <w:b/>
          <w:shd w:val="clear" w:color="auto" w:fill="FFFFFF"/>
        </w:rPr>
        <w:t>Государственный кадастр недвижимости</w:t>
      </w:r>
      <w:r w:rsidRPr="00955D83">
        <w:rPr>
          <w:rFonts w:cs="Segoe UI"/>
          <w:shd w:val="clear" w:color="auto" w:fill="FFFFFF"/>
        </w:rPr>
        <w:t xml:space="preserve"> является федеральным государственным информационным ресурсом.</w:t>
      </w:r>
    </w:p>
    <w:p w:rsidR="00547FF4" w:rsidRPr="00955D83" w:rsidRDefault="00CB3210" w:rsidP="00FF7A2A">
      <w:pPr>
        <w:spacing w:after="0" w:line="240" w:lineRule="auto"/>
        <w:ind w:firstLine="708"/>
        <w:jc w:val="both"/>
        <w:rPr>
          <w:rFonts w:cs="Segoe UI"/>
          <w:shd w:val="clear" w:color="auto" w:fill="FFFFFF"/>
        </w:rPr>
      </w:pPr>
      <w:r w:rsidRPr="00955D83">
        <w:rPr>
          <w:rFonts w:cs="Segoe UI"/>
          <w:b/>
          <w:shd w:val="clear" w:color="auto" w:fill="FFFFFF"/>
        </w:rPr>
        <w:t>ГКН</w:t>
      </w:r>
      <w:r w:rsidRPr="00955D83">
        <w:rPr>
          <w:rFonts w:cs="Segoe UI"/>
          <w:shd w:val="clear" w:color="auto" w:fill="FFFFFF"/>
        </w:rPr>
        <w:t xml:space="preserve"> – систематизированный свод сведений</w:t>
      </w:r>
      <w:r w:rsidR="00FF7A2A" w:rsidRPr="00955D83">
        <w:rPr>
          <w:rFonts w:cs="Segoe UI"/>
          <w:shd w:val="clear" w:color="auto" w:fill="FFFFFF"/>
        </w:rPr>
        <w:t xml:space="preserve"> обо всех объектах недвижимости, </w:t>
      </w:r>
      <w:r w:rsidR="00547FF4" w:rsidRPr="00955D83">
        <w:rPr>
          <w:rFonts w:cs="Segoe UI"/>
          <w:shd w:val="clear" w:color="auto" w:fill="FFFFFF"/>
        </w:rPr>
        <w:t>земельных участках</w:t>
      </w:r>
      <w:r w:rsidR="00FF7A2A" w:rsidRPr="00955D83">
        <w:rPr>
          <w:rFonts w:cs="Segoe UI"/>
          <w:shd w:val="clear" w:color="auto" w:fill="FFFFFF"/>
        </w:rPr>
        <w:t>, м</w:t>
      </w:r>
      <w:r w:rsidRPr="00955D83">
        <w:rPr>
          <w:rFonts w:cs="Segoe UI"/>
          <w:shd w:val="clear" w:color="auto" w:fill="FFFFFF"/>
        </w:rPr>
        <w:t>униципальных границах</w:t>
      </w:r>
      <w:r w:rsidR="00FF7A2A" w:rsidRPr="00955D83">
        <w:rPr>
          <w:rFonts w:cs="Segoe UI"/>
          <w:shd w:val="clear" w:color="auto" w:fill="FFFFFF"/>
        </w:rPr>
        <w:t xml:space="preserve">, т.е. информации о тех объектах, которые были поставлены на кадастровый учет. </w:t>
      </w:r>
    </w:p>
    <w:p w:rsidR="00FF7A2A" w:rsidRPr="00955D83" w:rsidRDefault="00FF7A2A" w:rsidP="00FF7A2A">
      <w:pPr>
        <w:spacing w:after="0" w:line="240" w:lineRule="auto"/>
        <w:ind w:firstLine="708"/>
        <w:jc w:val="both"/>
        <w:rPr>
          <w:rFonts w:cs="Segoe UI"/>
          <w:shd w:val="clear" w:color="auto" w:fill="FFFFFF"/>
        </w:rPr>
      </w:pPr>
      <w:r w:rsidRPr="00955D83">
        <w:rPr>
          <w:rFonts w:cs="Segoe UI"/>
          <w:shd w:val="clear" w:color="auto" w:fill="FFFFFF"/>
        </w:rPr>
        <w:t xml:space="preserve">Для того чтобы поставить любой объект недвижимости на кадастровый учет, необходимо проведение ряда геодезических, картографических и кадастровых работ. К </w:t>
      </w:r>
      <w:r w:rsidRPr="00955D83">
        <w:rPr>
          <w:rFonts w:cs="Segoe UI"/>
          <w:i/>
          <w:shd w:val="clear" w:color="auto" w:fill="FFFFFF"/>
        </w:rPr>
        <w:t>основным данным</w:t>
      </w:r>
      <w:r w:rsidRPr="00955D83">
        <w:rPr>
          <w:rFonts w:cs="Segoe UI"/>
          <w:shd w:val="clear" w:color="auto" w:fill="FFFFFF"/>
        </w:rPr>
        <w:t xml:space="preserve">, необходимым </w:t>
      </w:r>
      <w:r w:rsidRPr="00955D83">
        <w:rPr>
          <w:rFonts w:cs="Segoe UI"/>
          <w:i/>
          <w:shd w:val="clear" w:color="auto" w:fill="FFFFFF"/>
        </w:rPr>
        <w:t>для постановки на кадастровый учет</w:t>
      </w:r>
      <w:r w:rsidRPr="00955D83">
        <w:rPr>
          <w:rFonts w:cs="Segoe UI"/>
          <w:shd w:val="clear" w:color="auto" w:fill="FFFFFF"/>
        </w:rPr>
        <w:t xml:space="preserve">, относятся: геодезические координаты границ объекта и материалы, представленные картографами, которые включают в себя графическое изображение места расположения нужного объекта. Проведение кадастровых работ не дает такую точную и полную информацию о месте расположения объекта, как данные геодезических исследований. </w:t>
      </w:r>
    </w:p>
    <w:p w:rsidR="00547FF4" w:rsidRPr="00955D83" w:rsidRDefault="00FF7A2A" w:rsidP="00FF7A2A">
      <w:pPr>
        <w:spacing w:after="0" w:line="240" w:lineRule="auto"/>
        <w:ind w:firstLine="708"/>
        <w:jc w:val="both"/>
        <w:rPr>
          <w:rFonts w:cs="Segoe UI"/>
          <w:shd w:val="clear" w:color="auto" w:fill="FFFFFF"/>
        </w:rPr>
      </w:pPr>
      <w:r w:rsidRPr="00955D83">
        <w:rPr>
          <w:rFonts w:cs="Segoe UI"/>
          <w:shd w:val="clear" w:color="auto" w:fill="FFFFFF"/>
        </w:rPr>
        <w:t xml:space="preserve">Картографические данные включают в себя: сведения о конфигурации участка, точные данные о площади и координатах участка на местности. Сведения картографов всегда очень точные и могут иметь погрешность в пределах </w:t>
      </w:r>
      <w:r w:rsidR="00CB3210" w:rsidRPr="00955D83">
        <w:rPr>
          <w:rFonts w:cs="Segoe UI"/>
          <w:shd w:val="clear" w:color="auto" w:fill="FFFFFF"/>
        </w:rPr>
        <w:t xml:space="preserve">лишь </w:t>
      </w:r>
      <w:r w:rsidRPr="00955D83">
        <w:rPr>
          <w:rFonts w:cs="Segoe UI"/>
          <w:shd w:val="clear" w:color="auto" w:fill="FFFFFF"/>
        </w:rPr>
        <w:t>нескольких сантиме</w:t>
      </w:r>
      <w:r w:rsidR="00CB3210" w:rsidRPr="00955D83">
        <w:rPr>
          <w:rFonts w:cs="Segoe UI"/>
          <w:shd w:val="clear" w:color="auto" w:fill="FFFFFF"/>
        </w:rPr>
        <w:t>тров на местности</w:t>
      </w:r>
      <w:r w:rsidRPr="00955D83">
        <w:rPr>
          <w:rFonts w:cs="Segoe UI"/>
          <w:shd w:val="clear" w:color="auto" w:fill="FFFFFF"/>
        </w:rPr>
        <w:t>. Именно по данным картографических исследований можно определить факт существования ошибок при проведении границ между</w:t>
      </w:r>
      <w:r w:rsidR="007B2870" w:rsidRPr="00955D83">
        <w:rPr>
          <w:rFonts w:cs="Segoe UI"/>
          <w:shd w:val="clear" w:color="auto" w:fill="FFFFFF"/>
        </w:rPr>
        <w:t xml:space="preserve"> участками. Если такие </w:t>
      </w:r>
      <w:r w:rsidRPr="00955D83">
        <w:rPr>
          <w:rFonts w:cs="Segoe UI"/>
          <w:shd w:val="clear" w:color="auto" w:fill="FFFFFF"/>
        </w:rPr>
        <w:t xml:space="preserve">ошибки </w:t>
      </w:r>
      <w:r w:rsidR="007B2870" w:rsidRPr="00955D83">
        <w:rPr>
          <w:rFonts w:cs="Segoe UI"/>
          <w:shd w:val="clear" w:color="auto" w:fill="FFFFFF"/>
        </w:rPr>
        <w:t xml:space="preserve">были обнаружены, они </w:t>
      </w:r>
      <w:r w:rsidRPr="00955D83">
        <w:rPr>
          <w:rFonts w:cs="Segoe UI"/>
          <w:shd w:val="clear" w:color="auto" w:fill="FFFFFF"/>
        </w:rPr>
        <w:t xml:space="preserve">могут быть исправлены, и после этого </w:t>
      </w:r>
      <w:r w:rsidR="007B2870" w:rsidRPr="00955D83">
        <w:rPr>
          <w:rFonts w:cs="Segoe UI"/>
          <w:shd w:val="clear" w:color="auto" w:fill="FFFFFF"/>
        </w:rPr>
        <w:t xml:space="preserve">изменения будут внесены </w:t>
      </w:r>
      <w:r w:rsidRPr="00955D83">
        <w:rPr>
          <w:rFonts w:cs="Segoe UI"/>
          <w:shd w:val="clear" w:color="auto" w:fill="FFFFFF"/>
        </w:rPr>
        <w:t xml:space="preserve">в кадастровый учет. </w:t>
      </w:r>
    </w:p>
    <w:p w:rsidR="00547FF4" w:rsidRPr="00955D83" w:rsidRDefault="00FF7A2A" w:rsidP="00FF7A2A">
      <w:pPr>
        <w:spacing w:after="0" w:line="240" w:lineRule="auto"/>
        <w:ind w:firstLine="708"/>
        <w:jc w:val="both"/>
        <w:rPr>
          <w:rFonts w:cs="Segoe UI"/>
          <w:shd w:val="clear" w:color="auto" w:fill="FFFFFF"/>
        </w:rPr>
      </w:pPr>
      <w:r w:rsidRPr="00955D83">
        <w:rPr>
          <w:rFonts w:cs="Segoe UI"/>
          <w:shd w:val="clear" w:color="auto" w:fill="FFFFFF"/>
        </w:rPr>
        <w:t>В нашей стране создан специальн</w:t>
      </w:r>
      <w:r w:rsidR="00547FF4" w:rsidRPr="00955D83">
        <w:rPr>
          <w:rFonts w:cs="Segoe UI"/>
          <w:shd w:val="clear" w:color="auto" w:fill="FFFFFF"/>
        </w:rPr>
        <w:t>ый картографо-геодезический свод сведений</w:t>
      </w:r>
      <w:r w:rsidRPr="00955D83">
        <w:rPr>
          <w:rFonts w:cs="Segoe UI"/>
          <w:shd w:val="clear" w:color="auto" w:fill="FFFFFF"/>
        </w:rPr>
        <w:t xml:space="preserve">, в котором собраны все данные по проведению картографических работ. За сохранность данных источников отвечают соответствующие федеральные органы. </w:t>
      </w:r>
    </w:p>
    <w:p w:rsidR="00547FF4" w:rsidRPr="00955D83" w:rsidRDefault="00FF7A2A" w:rsidP="00FF7A2A">
      <w:pPr>
        <w:spacing w:after="0" w:line="240" w:lineRule="auto"/>
        <w:ind w:firstLine="708"/>
        <w:jc w:val="both"/>
        <w:rPr>
          <w:rFonts w:cs="Segoe UI"/>
          <w:shd w:val="clear" w:color="auto" w:fill="FFFFFF"/>
        </w:rPr>
      </w:pPr>
      <w:r w:rsidRPr="00955D83">
        <w:rPr>
          <w:rFonts w:cs="Segoe UI"/>
          <w:shd w:val="clear" w:color="auto" w:fill="FFFFFF"/>
        </w:rPr>
        <w:t xml:space="preserve">Единая справочно-информационная служба содержит сведения о различных земельных наделах. Данная информация может быть полезна для любого человека, желающего получить сведения о конкретном земельном участке, его границах и размерах. Также, обратившись в данную службу, можно узнать о статусе участка, кадастровом номере, если таковой присвоен, данные о кадастровом паспорте, найти нужный объект, его адрес, площадь и т.п. </w:t>
      </w:r>
    </w:p>
    <w:p w:rsidR="00F748F5" w:rsidRPr="00955D83" w:rsidRDefault="00FF7A2A" w:rsidP="00FF7A2A">
      <w:pPr>
        <w:spacing w:after="0" w:line="240" w:lineRule="auto"/>
        <w:ind w:firstLine="708"/>
        <w:jc w:val="both"/>
        <w:rPr>
          <w:rFonts w:cs="Segoe UI"/>
          <w:shd w:val="clear" w:color="auto" w:fill="FFFFFF"/>
        </w:rPr>
      </w:pPr>
      <w:r w:rsidRPr="00955D83">
        <w:rPr>
          <w:rFonts w:cs="Segoe UI"/>
          <w:shd w:val="clear" w:color="auto" w:fill="FFFFFF"/>
        </w:rPr>
        <w:t>Для того чтобы собрать все сведения о земельных участках и систематизировать их, был создан Единый государственный реестр. На Государственный реестр возложена задача описания границ земельного надела, для упрощения возможности выделения его на местности. Для получения всех необходимых сведений об объекте недвижимости или о земельном участке, вы можете зайти на официальный сайт Росреестра (</w:t>
      </w:r>
      <w:hyperlink r:id="rId5" w:history="1">
        <w:r w:rsidR="007B2870" w:rsidRPr="00955D83">
          <w:rPr>
            <w:rStyle w:val="a3"/>
            <w:rFonts w:cs="Segoe UI"/>
            <w:shd w:val="clear" w:color="auto" w:fill="FFFFFF"/>
          </w:rPr>
          <w:t>https://rosreestr.ru/site/</w:t>
        </w:r>
      </w:hyperlink>
      <w:r w:rsidRPr="00955D83">
        <w:rPr>
          <w:rFonts w:cs="Segoe UI"/>
          <w:shd w:val="clear" w:color="auto" w:fill="FFFFFF"/>
        </w:rPr>
        <w:t>).</w:t>
      </w:r>
      <w:r w:rsidR="007B2870" w:rsidRPr="00955D83">
        <w:rPr>
          <w:rFonts w:cs="Segoe UI"/>
          <w:shd w:val="clear" w:color="auto" w:fill="FFFFFF"/>
        </w:rPr>
        <w:t xml:space="preserve"> </w:t>
      </w:r>
      <w:r w:rsidRPr="00955D83">
        <w:rPr>
          <w:rFonts w:cs="Segoe UI"/>
          <w:shd w:val="clear" w:color="auto" w:fill="FFFFFF"/>
        </w:rPr>
        <w:t xml:space="preserve">Здесь вы найдете информацию о цифровом коде участка, полученном при процедуре кадастрового учета, размерах, площади, месте расположения. Так же вы сможете узнать, с какой целью может использоваться данная земля, какой категории она принадлежит. Как только сведения об участке вносятся в Единый реестр, он считается официально существующим. Так же обязательно при проведении процедуры кадастрового учета вносятся сведения обо всех объектах недвижимости или капитального строительства на данном участке. </w:t>
      </w:r>
    </w:p>
    <w:p w:rsidR="00F748F5" w:rsidRPr="00955D83" w:rsidRDefault="00FF7A2A" w:rsidP="00FF7A2A">
      <w:pPr>
        <w:spacing w:after="0" w:line="240" w:lineRule="auto"/>
        <w:ind w:firstLine="708"/>
        <w:jc w:val="both"/>
        <w:rPr>
          <w:rFonts w:cs="Segoe UI"/>
          <w:shd w:val="clear" w:color="auto" w:fill="FFFFFF"/>
        </w:rPr>
      </w:pPr>
      <w:r w:rsidRPr="00955D83">
        <w:rPr>
          <w:rFonts w:cs="Segoe UI"/>
          <w:shd w:val="clear" w:color="auto" w:fill="FFFFFF"/>
        </w:rPr>
        <w:t xml:space="preserve">Согласно Российскому законодательству, все сведения о земельных ресурсах государства и о земельных участках, занесенных в Единый реестр, должны быть предоставлены гражданам страны. Информация носит публичный характер. </w:t>
      </w:r>
    </w:p>
    <w:p w:rsidR="001B2C10" w:rsidRPr="00955D83" w:rsidRDefault="00FF7A2A" w:rsidP="00FF7A2A">
      <w:pPr>
        <w:spacing w:after="0" w:line="240" w:lineRule="auto"/>
        <w:ind w:firstLine="708"/>
        <w:jc w:val="both"/>
        <w:rPr>
          <w:rFonts w:cs="Segoe UI"/>
          <w:shd w:val="clear" w:color="auto" w:fill="FFFFFF"/>
        </w:rPr>
      </w:pPr>
      <w:r w:rsidRPr="00955D83">
        <w:rPr>
          <w:rFonts w:cs="Segoe UI"/>
          <w:shd w:val="clear" w:color="auto" w:fill="FFFFFF"/>
        </w:rPr>
        <w:t xml:space="preserve">В последнее время в нашей стране увеличилось число желающих получить земельные участки во временное или постоянное пользование. С возросшим спросом на землю, возрос и спрос на информацию о земельных участках. </w:t>
      </w:r>
    </w:p>
    <w:p w:rsidR="00EE1A7D" w:rsidRPr="00955D83" w:rsidRDefault="001B2C10" w:rsidP="007B2870">
      <w:pPr>
        <w:spacing w:after="0" w:line="240" w:lineRule="auto"/>
        <w:ind w:firstLine="708"/>
        <w:jc w:val="both"/>
        <w:rPr>
          <w:rFonts w:cs="Segoe UI"/>
          <w:shd w:val="clear" w:color="auto" w:fill="FFFFFF"/>
        </w:rPr>
      </w:pPr>
      <w:r w:rsidRPr="00955D83">
        <w:rPr>
          <w:rFonts w:cs="Segoe UI"/>
          <w:shd w:val="clear" w:color="auto" w:fill="FFFFFF"/>
        </w:rPr>
        <w:t>С</w:t>
      </w:r>
      <w:r w:rsidR="00FF7A2A" w:rsidRPr="00955D83">
        <w:rPr>
          <w:rFonts w:cs="Segoe UI"/>
          <w:shd w:val="clear" w:color="auto" w:fill="FFFFFF"/>
        </w:rPr>
        <w:t xml:space="preserve"> появлением кадастровой карты, процесс поиска нужной информации стал в разы проще. Заметно упростилась процедура поиска свободных участков и оформления прав на землю. Кадаст</w:t>
      </w:r>
      <w:r w:rsidRPr="00955D83">
        <w:rPr>
          <w:rFonts w:cs="Segoe UI"/>
          <w:shd w:val="clear" w:color="auto" w:fill="FFFFFF"/>
        </w:rPr>
        <w:t>ровая карта располагает информацией</w:t>
      </w:r>
      <w:r w:rsidR="00FF7A2A" w:rsidRPr="00955D83">
        <w:rPr>
          <w:rFonts w:cs="Segoe UI"/>
          <w:shd w:val="clear" w:color="auto" w:fill="FFFFFF"/>
        </w:rPr>
        <w:t xml:space="preserve"> о земельных участках, находящихся на кадастровом учете. Карта хранит в себе доступную информацию об участке, его испо</w:t>
      </w:r>
      <w:r w:rsidRPr="00955D83">
        <w:rPr>
          <w:rFonts w:cs="Segoe UI"/>
          <w:shd w:val="clear" w:color="auto" w:fill="FFFFFF"/>
        </w:rPr>
        <w:t>льзовании, но не содержит персональных</w:t>
      </w:r>
      <w:r w:rsidR="00FF7A2A" w:rsidRPr="00955D83">
        <w:rPr>
          <w:rFonts w:cs="Segoe UI"/>
          <w:shd w:val="clear" w:color="auto" w:fill="FFFFFF"/>
        </w:rPr>
        <w:t xml:space="preserve"> данных собственников участка или его арендаторов, так как данная информация защищена Федеральными законами. </w:t>
      </w:r>
    </w:p>
    <w:sectPr w:rsidR="00EE1A7D" w:rsidRPr="00955D83" w:rsidSect="00955D83">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2A"/>
    <w:rsid w:val="000C7F8A"/>
    <w:rsid w:val="001B2C10"/>
    <w:rsid w:val="00326E9F"/>
    <w:rsid w:val="003A7AB3"/>
    <w:rsid w:val="00547FF4"/>
    <w:rsid w:val="005D5AB5"/>
    <w:rsid w:val="007B2870"/>
    <w:rsid w:val="00872125"/>
    <w:rsid w:val="00955D83"/>
    <w:rsid w:val="00CB3210"/>
    <w:rsid w:val="00D56670"/>
    <w:rsid w:val="00EE1A7D"/>
    <w:rsid w:val="00F748F5"/>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7A2A"/>
  </w:style>
  <w:style w:type="character" w:styleId="a3">
    <w:name w:val="Hyperlink"/>
    <w:basedOn w:val="a0"/>
    <w:uiPriority w:val="99"/>
    <w:unhideWhenUsed/>
    <w:rsid w:val="00FF7A2A"/>
    <w:rPr>
      <w:color w:val="0000FF"/>
      <w:u w:val="single"/>
    </w:rPr>
  </w:style>
  <w:style w:type="paragraph" w:styleId="a4">
    <w:name w:val="Balloon Text"/>
    <w:basedOn w:val="a"/>
    <w:link w:val="a5"/>
    <w:uiPriority w:val="99"/>
    <w:semiHidden/>
    <w:unhideWhenUsed/>
    <w:rsid w:val="005D5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7A2A"/>
  </w:style>
  <w:style w:type="character" w:styleId="a3">
    <w:name w:val="Hyperlink"/>
    <w:basedOn w:val="a0"/>
    <w:uiPriority w:val="99"/>
    <w:unhideWhenUsed/>
    <w:rsid w:val="00FF7A2A"/>
    <w:rPr>
      <w:color w:val="0000FF"/>
      <w:u w:val="single"/>
    </w:rPr>
  </w:style>
  <w:style w:type="paragraph" w:styleId="a4">
    <w:name w:val="Balloon Text"/>
    <w:basedOn w:val="a"/>
    <w:link w:val="a5"/>
    <w:uiPriority w:val="99"/>
    <w:semiHidden/>
    <w:unhideWhenUsed/>
    <w:rsid w:val="005D5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si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Novikova.Lyudmila</dc:creator>
  <cp:lastModifiedBy>USER</cp:lastModifiedBy>
  <cp:revision>2</cp:revision>
  <cp:lastPrinted>2016-09-26T06:59:00Z</cp:lastPrinted>
  <dcterms:created xsi:type="dcterms:W3CDTF">2016-11-10T06:59:00Z</dcterms:created>
  <dcterms:modified xsi:type="dcterms:W3CDTF">2016-11-10T06:59:00Z</dcterms:modified>
</cp:coreProperties>
</file>