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0E" w:rsidRDefault="0011600E" w:rsidP="0011600E">
      <w:pPr>
        <w:ind w:firstLine="0"/>
        <w:jc w:val="center"/>
      </w:pPr>
      <w:bookmarkStart w:id="0" w:name="bookmark0"/>
      <w:r>
        <w:t>ПОСТАНОВЛЕНИЕ</w:t>
      </w:r>
      <w:bookmarkEnd w:id="0"/>
    </w:p>
    <w:p w:rsidR="0011600E" w:rsidRDefault="0011600E" w:rsidP="0011600E">
      <w:pPr>
        <w:ind w:firstLine="0"/>
        <w:jc w:val="center"/>
      </w:pPr>
    </w:p>
    <w:p w:rsidR="0011600E" w:rsidRDefault="0011600E" w:rsidP="0011600E">
      <w:pPr>
        <w:ind w:firstLine="0"/>
        <w:jc w:val="center"/>
      </w:pPr>
      <w:r>
        <w:t>АДМИНИСТРАЦИИ ДОБРИНСКОГО МУНИЦИПАЛЬНОГО РАЙОНА ЛИПЕЦКОЙ ОБЛАСТИ</w:t>
      </w:r>
    </w:p>
    <w:p w:rsidR="0011600E" w:rsidRDefault="0011600E" w:rsidP="0011600E">
      <w:pPr>
        <w:ind w:firstLine="0"/>
        <w:jc w:val="center"/>
      </w:pPr>
      <w:bookmarkStart w:id="1" w:name="bookmark1"/>
    </w:p>
    <w:p w:rsidR="0011600E" w:rsidRDefault="0011600E" w:rsidP="0011600E">
      <w:pPr>
        <w:ind w:firstLine="0"/>
        <w:jc w:val="center"/>
      </w:pPr>
      <w:r>
        <w:t>10.06.2014г.</w:t>
      </w:r>
      <w:r>
        <w:tab/>
      </w:r>
      <w:r>
        <w:tab/>
      </w:r>
      <w:r>
        <w:tab/>
        <w:t>п. Добринка</w:t>
      </w:r>
      <w:r>
        <w:tab/>
      </w:r>
      <w:r>
        <w:tab/>
      </w:r>
      <w:r>
        <w:tab/>
        <w:t>№</w:t>
      </w:r>
      <w:bookmarkEnd w:id="1"/>
      <w:r>
        <w:t xml:space="preserve"> 463</w:t>
      </w:r>
    </w:p>
    <w:p w:rsidR="0011600E" w:rsidRDefault="0011600E" w:rsidP="0011600E">
      <w:pPr>
        <w:ind w:firstLine="0"/>
        <w:jc w:val="center"/>
      </w:pPr>
    </w:p>
    <w:p w:rsidR="0011600E" w:rsidRDefault="0011600E" w:rsidP="0011600E">
      <w:pPr>
        <w:pStyle w:val="Title"/>
        <w:ind w:firstLine="0"/>
      </w:pPr>
      <w:r>
        <w:t xml:space="preserve">О внесении изменений в муниципальную программу </w:t>
      </w:r>
      <w:proofErr w:type="spellStart"/>
      <w:r>
        <w:t>Добринского</w:t>
      </w:r>
      <w:proofErr w:type="spellEnd"/>
      <w:r>
        <w:t xml:space="preserve"> муниципального района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</w:t>
      </w:r>
    </w:p>
    <w:p w:rsidR="0011600E" w:rsidRDefault="0011600E" w:rsidP="0011600E">
      <w:pPr>
        <w:ind w:firstLine="0"/>
        <w:jc w:val="center"/>
      </w:pPr>
      <w:r>
        <w:t>(</w:t>
      </w:r>
      <w:proofErr w:type="gramStart"/>
      <w:r>
        <w:t>утверждена</w:t>
      </w:r>
      <w:proofErr w:type="gramEnd"/>
      <w:r>
        <w:t xml:space="preserve"> Постановлением № 877 от 30.09.2013г. с изменениями от 14.02.2014г. №120, от 01.04.2014г. №245)</w:t>
      </w:r>
    </w:p>
    <w:p w:rsidR="0011600E" w:rsidRDefault="0011600E" w:rsidP="0011600E"/>
    <w:p w:rsidR="0011600E" w:rsidRDefault="0011600E" w:rsidP="0011600E">
      <w:r>
        <w:t xml:space="preserve">В связи с изменением программных мероприятий, руководствуясь </w:t>
      </w:r>
      <w:hyperlink r:id="rId4" w:history="1">
        <w:r>
          <w:rPr>
            <w:rStyle w:val="a3"/>
          </w:rPr>
          <w:t xml:space="preserve">Уставом </w:t>
        </w:r>
        <w:proofErr w:type="spellStart"/>
        <w:r>
          <w:rPr>
            <w:rStyle w:val="a3"/>
          </w:rPr>
          <w:t>Добринского</w:t>
        </w:r>
        <w:proofErr w:type="spellEnd"/>
        <w:r>
          <w:rPr>
            <w:rStyle w:val="a3"/>
          </w:rPr>
          <w:t xml:space="preserve"> муниципального района</w:t>
        </w:r>
      </w:hyperlink>
      <w:r>
        <w:t xml:space="preserve">, администрация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11600E" w:rsidRDefault="0011600E" w:rsidP="0011600E"/>
    <w:p w:rsidR="0011600E" w:rsidRDefault="0011600E" w:rsidP="0011600E">
      <w:r>
        <w:t>ПОСТАНОВЛЯЕТ:</w:t>
      </w:r>
    </w:p>
    <w:p w:rsidR="0011600E" w:rsidRDefault="0011600E" w:rsidP="0011600E"/>
    <w:p w:rsidR="0011600E" w:rsidRDefault="0011600E" w:rsidP="0011600E">
      <w:r>
        <w:t xml:space="preserve">1. Внести изменения в муниципальную программу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на 2014-2020 годы» (прилагаются).</w:t>
      </w:r>
    </w:p>
    <w:p w:rsidR="0011600E" w:rsidRDefault="0011600E" w:rsidP="0011600E">
      <w:r>
        <w:t>2. Опубликовать настоящее Постановление в районной газете «</w:t>
      </w:r>
      <w:proofErr w:type="spellStart"/>
      <w:r>
        <w:t>Добринские</w:t>
      </w:r>
      <w:proofErr w:type="spellEnd"/>
      <w:r>
        <w:t xml:space="preserve"> вести».</w:t>
      </w:r>
    </w:p>
    <w:p w:rsidR="0011600E" w:rsidRDefault="0011600E" w:rsidP="0011600E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района.</w:t>
      </w:r>
    </w:p>
    <w:p w:rsidR="0011600E" w:rsidRDefault="0011600E" w:rsidP="0011600E"/>
    <w:p w:rsidR="0011600E" w:rsidRDefault="0011600E" w:rsidP="0011600E"/>
    <w:p w:rsidR="0011600E" w:rsidRDefault="0011600E" w:rsidP="0011600E">
      <w:pPr>
        <w:ind w:firstLine="0"/>
      </w:pPr>
      <w:r>
        <w:t xml:space="preserve">Глава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11600E" w:rsidRDefault="0011600E" w:rsidP="0011600E">
      <w:pPr>
        <w:ind w:firstLine="0"/>
      </w:pPr>
      <w:r>
        <w:t>В.В. Тонких</w:t>
      </w:r>
    </w:p>
    <w:p w:rsidR="0011600E" w:rsidRDefault="0011600E" w:rsidP="0011600E">
      <w:pPr>
        <w:ind w:firstLine="0"/>
      </w:pPr>
    </w:p>
    <w:p w:rsidR="0011600E" w:rsidRDefault="0011600E" w:rsidP="0011600E">
      <w:pPr>
        <w:ind w:firstLine="0"/>
      </w:pPr>
    </w:p>
    <w:p w:rsidR="0011600E" w:rsidRDefault="0011600E" w:rsidP="0011600E">
      <w:pPr>
        <w:ind w:firstLine="0"/>
      </w:pPr>
      <w:r>
        <w:t xml:space="preserve">Внесены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10.06.2014г. № 4</w:t>
      </w:r>
      <w:r>
        <w:rPr>
          <w:rFonts w:eastAsia="Franklin Gothic Heavy"/>
        </w:rPr>
        <w:t>63</w:t>
      </w:r>
    </w:p>
    <w:p w:rsidR="0011600E" w:rsidRDefault="0011600E" w:rsidP="0011600E">
      <w:pPr>
        <w:rPr>
          <w:rFonts w:eastAsia="Arial Narrow"/>
        </w:rPr>
      </w:pPr>
      <w:bookmarkStart w:id="2" w:name="bookmark2"/>
    </w:p>
    <w:p w:rsidR="0011600E" w:rsidRDefault="0011600E" w:rsidP="0011600E">
      <w:r>
        <w:rPr>
          <w:rFonts w:eastAsia="Arial Narrow"/>
        </w:rPr>
        <w:t>ИЗМЕНЕНИЯ</w:t>
      </w:r>
      <w:bookmarkEnd w:id="2"/>
    </w:p>
    <w:p w:rsidR="0011600E" w:rsidRDefault="0011600E" w:rsidP="0011600E">
      <w:r>
        <w:t xml:space="preserve">в муниципальную программу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годы», подпрограмму «Развитие автомобильных дорог местного значения ».</w:t>
      </w:r>
    </w:p>
    <w:p w:rsidR="0011600E" w:rsidRDefault="0011600E" w:rsidP="0011600E"/>
    <w:p w:rsidR="0011600E" w:rsidRDefault="0011600E" w:rsidP="0011600E">
      <w:r>
        <w:t>1. в разделе 4 «Характеристика основных мероприятий подпрограммы» в п. 1 текст</w:t>
      </w:r>
    </w:p>
    <w:p w:rsidR="0011600E" w:rsidRDefault="0011600E" w:rsidP="0011600E">
      <w:proofErr w:type="gramStart"/>
      <w:r>
        <w:t xml:space="preserve">«- с. </w:t>
      </w:r>
      <w:proofErr w:type="spellStart"/>
      <w:r>
        <w:t>Богородицкое</w:t>
      </w:r>
      <w:proofErr w:type="spellEnd"/>
      <w:r>
        <w:t xml:space="preserve"> - прим. к а/</w:t>
      </w:r>
      <w:proofErr w:type="spellStart"/>
      <w:r>
        <w:t>д</w:t>
      </w:r>
      <w:proofErr w:type="spellEnd"/>
      <w:r>
        <w:t xml:space="preserve"> Добринка - ст. Хворостянка-1км» изложить в новой редакции « с. </w:t>
      </w:r>
      <w:proofErr w:type="spellStart"/>
      <w:r>
        <w:t>Богородицкое</w:t>
      </w:r>
      <w:proofErr w:type="spellEnd"/>
      <w:r>
        <w:t xml:space="preserve"> - прим. к а/</w:t>
      </w:r>
      <w:proofErr w:type="spellStart"/>
      <w:r>
        <w:t>д</w:t>
      </w:r>
      <w:proofErr w:type="spellEnd"/>
      <w:r>
        <w:t xml:space="preserve"> Пушкино - </w:t>
      </w:r>
      <w:proofErr w:type="spellStart"/>
      <w:r>
        <w:t>Богородицкое</w:t>
      </w:r>
      <w:proofErr w:type="spellEnd"/>
      <w:r>
        <w:t xml:space="preserve"> - 1км»</w:t>
      </w:r>
      <w:proofErr w:type="gramEnd"/>
    </w:p>
    <w:p w:rsidR="0011600E" w:rsidRDefault="0011600E" w:rsidP="0011600E">
      <w:r>
        <w:t>2. в приложении № 2 разделе «Основное мероприятие 1 подпрограммы 2 Капитальный ремонт автомобильных дорог в том числе</w:t>
      </w:r>
      <w:proofErr w:type="gramStart"/>
      <w:r>
        <w:t>:»</w:t>
      </w:r>
      <w:proofErr w:type="gramEnd"/>
    </w:p>
    <w:p w:rsidR="0011600E" w:rsidRDefault="0011600E" w:rsidP="0011600E">
      <w:r>
        <w:lastRenderedPageBreak/>
        <w:t xml:space="preserve">Строку «с. </w:t>
      </w:r>
      <w:proofErr w:type="spellStart"/>
      <w:r>
        <w:t>Богородицкое</w:t>
      </w:r>
      <w:proofErr w:type="spellEnd"/>
      <w:r>
        <w:t xml:space="preserve"> - прим. к а/</w:t>
      </w:r>
      <w:proofErr w:type="spellStart"/>
      <w:r>
        <w:t>д</w:t>
      </w:r>
      <w:proofErr w:type="spellEnd"/>
      <w:r>
        <w:t xml:space="preserve"> Добринк</w:t>
      </w:r>
      <w:proofErr w:type="gramStart"/>
      <w:r>
        <w:t>а-</w:t>
      </w:r>
      <w:proofErr w:type="gramEnd"/>
      <w:r>
        <w:t xml:space="preserve"> ст. Хворостянка» изложить в новой редакции « с. </w:t>
      </w:r>
      <w:proofErr w:type="spellStart"/>
      <w:r>
        <w:t>Богородицкое</w:t>
      </w:r>
      <w:proofErr w:type="spellEnd"/>
      <w:r>
        <w:t xml:space="preserve"> - прим. к а/</w:t>
      </w:r>
      <w:proofErr w:type="spellStart"/>
      <w:r>
        <w:t>д</w:t>
      </w:r>
      <w:proofErr w:type="spellEnd"/>
      <w:r>
        <w:t xml:space="preserve"> Пушкино - </w:t>
      </w:r>
      <w:proofErr w:type="spellStart"/>
      <w:r>
        <w:t>Богородицкое</w:t>
      </w:r>
      <w:proofErr w:type="spellEnd"/>
      <w:r>
        <w:t>»</w:t>
      </w:r>
    </w:p>
    <w:p w:rsidR="00C22266" w:rsidRDefault="00C22266"/>
    <w:sectPr w:rsidR="00C22266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0E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579F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1600E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0F3A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60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600E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1160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9138e7b-e3af-42f7-8f85-623328a03e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2014-07-22T07:04:00Z</dcterms:created>
  <dcterms:modified xsi:type="dcterms:W3CDTF">2014-07-22T07:04:00Z</dcterms:modified>
</cp:coreProperties>
</file>