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23504E" w:rsidTr="004A692F">
        <w:trPr>
          <w:cantSplit/>
          <w:trHeight w:val="1293"/>
          <w:jc w:val="center"/>
        </w:trPr>
        <w:tc>
          <w:tcPr>
            <w:tcW w:w="4608" w:type="dxa"/>
          </w:tcPr>
          <w:p w:rsidR="0023504E" w:rsidRDefault="0023504E" w:rsidP="004A692F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D68453B" wp14:editId="6434AE6A">
                  <wp:extent cx="541020" cy="678180"/>
                  <wp:effectExtent l="0" t="0" r="0" b="7620"/>
                  <wp:docPr id="30" name="Рисунок 3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504E" w:rsidRDefault="0023504E" w:rsidP="0023504E">
      <w:pPr>
        <w:pStyle w:val="a3"/>
        <w:ind w:right="-1"/>
      </w:pPr>
      <w:r>
        <w:t>СОВЕТ  ДЕПУТАТОВ</w:t>
      </w:r>
    </w:p>
    <w:p w:rsidR="0023504E" w:rsidRDefault="0023504E" w:rsidP="0023504E">
      <w:pPr>
        <w:pStyle w:val="a3"/>
        <w:ind w:right="-1"/>
      </w:pPr>
      <w:r>
        <w:t xml:space="preserve"> ДОБРИНСКОГО МУНИЦИПАЛЬНОГО РАЙОНА</w:t>
      </w:r>
    </w:p>
    <w:p w:rsidR="0023504E" w:rsidRDefault="0023504E" w:rsidP="0023504E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3504E" w:rsidRDefault="0023504E" w:rsidP="0023504E">
      <w:pPr>
        <w:ind w:right="-1"/>
        <w:jc w:val="center"/>
        <w:rPr>
          <w:sz w:val="28"/>
        </w:rPr>
      </w:pPr>
      <w:r>
        <w:rPr>
          <w:sz w:val="28"/>
        </w:rPr>
        <w:t xml:space="preserve">6-я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23504E" w:rsidRDefault="0023504E" w:rsidP="0023504E">
      <w:pPr>
        <w:ind w:right="-1"/>
        <w:jc w:val="center"/>
        <w:rPr>
          <w:sz w:val="32"/>
        </w:rPr>
      </w:pPr>
    </w:p>
    <w:p w:rsidR="0023504E" w:rsidRPr="007D1885" w:rsidRDefault="0023504E" w:rsidP="0023504E">
      <w:pPr>
        <w:pStyle w:val="7"/>
        <w:ind w:right="-1"/>
        <w:jc w:val="center"/>
        <w:rPr>
          <w:b/>
          <w:i w:val="0"/>
          <w:sz w:val="44"/>
        </w:rPr>
      </w:pPr>
      <w:r w:rsidRPr="007D1885">
        <w:rPr>
          <w:b/>
          <w:i w:val="0"/>
          <w:sz w:val="44"/>
        </w:rPr>
        <w:t>РЕШЕНИЕ</w:t>
      </w:r>
      <w:bookmarkStart w:id="0" w:name="_GoBack"/>
      <w:bookmarkEnd w:id="0"/>
    </w:p>
    <w:p w:rsidR="0023504E" w:rsidRDefault="0023504E" w:rsidP="0023504E">
      <w:pPr>
        <w:pStyle w:val="3"/>
        <w:ind w:right="-1"/>
        <w:jc w:val="center"/>
      </w:pPr>
    </w:p>
    <w:p w:rsidR="0023504E" w:rsidRPr="007D1885" w:rsidRDefault="0023504E" w:rsidP="0023504E">
      <w:pPr>
        <w:pStyle w:val="3"/>
        <w:ind w:right="-1"/>
        <w:rPr>
          <w:sz w:val="28"/>
          <w:szCs w:val="28"/>
        </w:rPr>
      </w:pPr>
      <w:r w:rsidRPr="007D1885">
        <w:rPr>
          <w:sz w:val="28"/>
          <w:szCs w:val="28"/>
        </w:rPr>
        <w:t xml:space="preserve">25.03.2014г.                                </w:t>
      </w:r>
      <w:proofErr w:type="spellStart"/>
      <w:r w:rsidRPr="007D1885">
        <w:rPr>
          <w:sz w:val="28"/>
          <w:szCs w:val="28"/>
        </w:rPr>
        <w:t>п</w:t>
      </w:r>
      <w:proofErr w:type="gramStart"/>
      <w:r w:rsidRPr="007D1885">
        <w:rPr>
          <w:sz w:val="28"/>
          <w:szCs w:val="28"/>
        </w:rPr>
        <w:t>.Д</w:t>
      </w:r>
      <w:proofErr w:type="gramEnd"/>
      <w:r w:rsidRPr="007D1885">
        <w:rPr>
          <w:sz w:val="28"/>
          <w:szCs w:val="28"/>
        </w:rPr>
        <w:t>обринка</w:t>
      </w:r>
      <w:proofErr w:type="spellEnd"/>
      <w:r w:rsidRPr="007D1885">
        <w:rPr>
          <w:sz w:val="28"/>
          <w:szCs w:val="28"/>
        </w:rPr>
        <w:tab/>
        <w:t xml:space="preserve">                               №</w:t>
      </w:r>
      <w:r>
        <w:rPr>
          <w:sz w:val="28"/>
          <w:szCs w:val="28"/>
        </w:rPr>
        <w:t xml:space="preserve"> 49</w:t>
      </w:r>
      <w:r w:rsidRPr="007D1885">
        <w:rPr>
          <w:sz w:val="28"/>
          <w:szCs w:val="28"/>
        </w:rPr>
        <w:t xml:space="preserve"> -</w:t>
      </w:r>
      <w:proofErr w:type="spellStart"/>
      <w:r w:rsidRPr="007D1885">
        <w:rPr>
          <w:sz w:val="28"/>
          <w:szCs w:val="28"/>
        </w:rPr>
        <w:t>рс</w:t>
      </w:r>
      <w:proofErr w:type="spellEnd"/>
    </w:p>
    <w:p w:rsidR="0023504E" w:rsidRDefault="0023504E" w:rsidP="0023504E">
      <w:pPr>
        <w:ind w:right="-1"/>
        <w:jc w:val="right"/>
        <w:rPr>
          <w:sz w:val="28"/>
          <w:szCs w:val="28"/>
        </w:rPr>
      </w:pPr>
    </w:p>
    <w:p w:rsidR="0023504E" w:rsidRDefault="0023504E" w:rsidP="0023504E">
      <w:pPr>
        <w:ind w:right="-1"/>
        <w:jc w:val="right"/>
        <w:rPr>
          <w:sz w:val="28"/>
          <w:szCs w:val="28"/>
        </w:rPr>
      </w:pPr>
    </w:p>
    <w:p w:rsidR="0023504E" w:rsidRDefault="0023504E" w:rsidP="0023504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Положении «Об удостоверении и нагрудном знаке депутата </w:t>
      </w:r>
    </w:p>
    <w:p w:rsidR="0023504E" w:rsidRDefault="0023504E" w:rsidP="0023504E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23504E" w:rsidRDefault="0023504E" w:rsidP="0023504E">
      <w:pPr>
        <w:ind w:firstLine="851"/>
        <w:jc w:val="right"/>
        <w:rPr>
          <w:sz w:val="28"/>
          <w:szCs w:val="28"/>
        </w:rPr>
      </w:pPr>
    </w:p>
    <w:p w:rsidR="0023504E" w:rsidRDefault="0023504E" w:rsidP="0023504E">
      <w:pPr>
        <w:ind w:firstLine="851"/>
        <w:jc w:val="right"/>
        <w:rPr>
          <w:sz w:val="28"/>
          <w:szCs w:val="28"/>
        </w:rPr>
      </w:pPr>
    </w:p>
    <w:p w:rsidR="0023504E" w:rsidRDefault="0023504E" w:rsidP="002350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"Об общих принципах организации местного самоуправления в Российской Федерации" от 06.10.2003 N 131-ФЗ,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Липецкой области "О гарантиях осуществления полномочий депутата представительного органа муниципального образования Липецкой области" от 26.07.2013 N 180-ОЗ,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самоуправлению, работе с депутатами и  делам семьи, детства, молодежи,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End"/>
    </w:p>
    <w:p w:rsidR="0023504E" w:rsidRDefault="0023504E" w:rsidP="0023504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504E" w:rsidRDefault="0023504E" w:rsidP="002350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504E" w:rsidRDefault="0023504E" w:rsidP="002350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</w:t>
      </w:r>
      <w:hyperlink r:id="rId9" w:anchor="Par2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удостоверении и нагрудном знаке 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(прилагается).</w:t>
      </w:r>
    </w:p>
    <w:p w:rsidR="0023504E" w:rsidRDefault="0023504E" w:rsidP="002350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04E" w:rsidRDefault="0023504E" w:rsidP="002350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23504E" w:rsidRDefault="0023504E" w:rsidP="002350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504E" w:rsidRDefault="0023504E" w:rsidP="002350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504E" w:rsidRDefault="0023504E" w:rsidP="002350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504E" w:rsidRDefault="0023504E" w:rsidP="0023504E">
      <w:pPr>
        <w:pStyle w:val="ConsPlusNormal"/>
        <w:jc w:val="both"/>
      </w:pPr>
    </w:p>
    <w:p w:rsidR="0023504E" w:rsidRDefault="0023504E" w:rsidP="0023504E">
      <w:pPr>
        <w:pStyle w:val="ConsPlusNormal"/>
        <w:jc w:val="right"/>
      </w:pPr>
      <w:r>
        <w:t xml:space="preserve"> </w:t>
      </w:r>
    </w:p>
    <w:p w:rsidR="0023504E" w:rsidRPr="00DD5D5C" w:rsidRDefault="0023504E" w:rsidP="0023504E">
      <w:pPr>
        <w:pStyle w:val="1"/>
        <w:jc w:val="both"/>
        <w:rPr>
          <w:sz w:val="28"/>
        </w:rPr>
      </w:pPr>
      <w:r w:rsidRPr="00DD5D5C">
        <w:rPr>
          <w:sz w:val="28"/>
        </w:rPr>
        <w:t>Председатель Совета депутатов</w:t>
      </w:r>
    </w:p>
    <w:p w:rsidR="0023504E" w:rsidRDefault="0023504E" w:rsidP="0023504E">
      <w:pPr>
        <w:jc w:val="both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 муниципального района</w:t>
      </w:r>
      <w:r>
        <w:rPr>
          <w:b/>
          <w:bCs/>
          <w:sz w:val="28"/>
        </w:rPr>
        <w:tab/>
        <w:t xml:space="preserve">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В.А.Максимов</w:t>
      </w:r>
      <w:proofErr w:type="spellEnd"/>
    </w:p>
    <w:p w:rsidR="0023504E" w:rsidRDefault="0023504E" w:rsidP="0023504E">
      <w:pPr>
        <w:ind w:left="567" w:firstLine="708"/>
        <w:jc w:val="both"/>
        <w:rPr>
          <w:b/>
          <w:bCs/>
          <w:sz w:val="28"/>
        </w:rPr>
      </w:pPr>
    </w:p>
    <w:p w:rsidR="0023504E" w:rsidRDefault="0023504E" w:rsidP="0023504E">
      <w:pPr>
        <w:pStyle w:val="ConsPlusNormal"/>
        <w:jc w:val="both"/>
      </w:pPr>
    </w:p>
    <w:p w:rsidR="0023504E" w:rsidRDefault="0023504E" w:rsidP="0023504E">
      <w:pPr>
        <w:pStyle w:val="ConsPlusNormal"/>
        <w:jc w:val="both"/>
      </w:pPr>
    </w:p>
    <w:p w:rsidR="0023504E" w:rsidRDefault="0023504E" w:rsidP="0023504E">
      <w:pPr>
        <w:pStyle w:val="ConsPlusNormal"/>
        <w:jc w:val="both"/>
      </w:pPr>
    </w:p>
    <w:p w:rsidR="0023504E" w:rsidRDefault="0023504E" w:rsidP="0023504E">
      <w:pPr>
        <w:pStyle w:val="ConsPlusNormal"/>
        <w:jc w:val="both"/>
      </w:pPr>
    </w:p>
    <w:p w:rsidR="0023504E" w:rsidRDefault="0023504E" w:rsidP="0023504E">
      <w:pPr>
        <w:pStyle w:val="ConsPlusNormal"/>
        <w:jc w:val="both"/>
      </w:pPr>
    </w:p>
    <w:p w:rsidR="0023504E" w:rsidRDefault="0023504E" w:rsidP="0023504E">
      <w:pPr>
        <w:pStyle w:val="ConsPlusNormal"/>
        <w:jc w:val="both"/>
      </w:pPr>
    </w:p>
    <w:p w:rsidR="0023504E" w:rsidRDefault="0023504E" w:rsidP="0023504E">
      <w:pPr>
        <w:pStyle w:val="ConsPlusNormal"/>
        <w:jc w:val="both"/>
      </w:pPr>
    </w:p>
    <w:p w:rsidR="0023504E" w:rsidRDefault="0023504E" w:rsidP="0023504E">
      <w:pPr>
        <w:pStyle w:val="ConsPlusNormal"/>
        <w:jc w:val="both"/>
      </w:pPr>
    </w:p>
    <w:p w:rsidR="0023504E" w:rsidRDefault="0023504E" w:rsidP="0023504E">
      <w:pPr>
        <w:pStyle w:val="ConsPlusNormal"/>
        <w:jc w:val="both"/>
      </w:pPr>
    </w:p>
    <w:p w:rsidR="0023504E" w:rsidRDefault="0023504E" w:rsidP="0023504E">
      <w:pPr>
        <w:pStyle w:val="ConsPlusNormal"/>
        <w:ind w:left="4248"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Приложение</w:t>
      </w:r>
    </w:p>
    <w:p w:rsidR="0023504E" w:rsidRDefault="0023504E" w:rsidP="0023504E">
      <w:pPr>
        <w:pStyle w:val="ConsPlusNormal"/>
        <w:ind w:left="2124"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к решению Совета депутатов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504E" w:rsidRDefault="0023504E" w:rsidP="0023504E">
      <w:pPr>
        <w:pStyle w:val="ConsPlusNormal"/>
        <w:ind w:left="2124"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муниципального района от 25.03.2014г. №49 -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рс</w:t>
      </w:r>
      <w:proofErr w:type="spellEnd"/>
    </w:p>
    <w:p w:rsidR="0023504E" w:rsidRDefault="0023504E" w:rsidP="0023504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04E" w:rsidRDefault="0023504E" w:rsidP="0023504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04E" w:rsidRDefault="0023504E" w:rsidP="0023504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3504E" w:rsidRDefault="0023504E" w:rsidP="002350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УДОСТОВЕРЕНИИ И НАГРУДНОМ ЗНАКЕ ДЕПУТАТА </w:t>
      </w:r>
    </w:p>
    <w:p w:rsidR="0023504E" w:rsidRDefault="0023504E" w:rsidP="002350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23504E" w:rsidRDefault="0023504E" w:rsidP="002350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:rsidR="0023504E" w:rsidRDefault="0023504E" w:rsidP="00235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4E" w:rsidRDefault="0023504E" w:rsidP="00235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1.Настоящее Положение разработано в соответствии с действующим законодательством Российской Федерации, </w:t>
      </w:r>
      <w:hyperlink r:id="rId10" w:history="1">
        <w:r w:rsidRPr="00681319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1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Липецкой области "О гарантиях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полномочий депутата представительного органа муниципального образования Липецкой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области" от 26.07.2013 N 180-ОЗ, </w:t>
      </w:r>
      <w:hyperlink r:id="rId11" w:history="1">
        <w:r w:rsidRPr="00681319">
          <w:rPr>
            <w:rStyle w:val="a5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81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устанавливает порядок оформления выдачи удостоверения и нагрудного знака депутату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2.Удостоверение 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удостоверение) является основным документом, подтверждающим личность и полномочия 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депутат</w:t>
      </w:r>
      <w:r w:rsidRPr="00681319">
        <w:rPr>
          <w:rFonts w:ascii="Times New Roman" w:hAnsi="Times New Roman" w:cs="Times New Roman"/>
          <w:sz w:val="28"/>
          <w:szCs w:val="28"/>
        </w:rPr>
        <w:t xml:space="preserve">). </w:t>
      </w:r>
      <w:hyperlink r:id="rId12" w:anchor="Par59" w:history="1">
        <w:r w:rsidRPr="00681319">
          <w:rPr>
            <w:rStyle w:val="a5"/>
            <w:rFonts w:ascii="Times New Roman" w:hAnsi="Times New Roman" w:cs="Times New Roman"/>
            <w:sz w:val="28"/>
            <w:szCs w:val="28"/>
          </w:rPr>
          <w:t>Образец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удостоверения прилагается.</w:t>
      </w: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Нагрудный знак 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(далее - нагрудный знак) является отличительным знаком депутата.</w:t>
      </w: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Удостоверение и нагрудный знак вручаются депутату председателем Совета депутатов вновь избранного созыва на очередной сессии.</w:t>
      </w: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вновь избранного созыва удостоверение и нагрудный знак вручаются на очередной сессии заместителем председателя Совета депутатов.</w:t>
      </w: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Депутат обязан обеспечить сохранность удостоверения и нагрудного знака.</w:t>
      </w: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Депутат пользуется удостоверением и нагрудным знаком в течение срока полномочий.</w:t>
      </w: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утраты (порчи) депутатом удостоверения или нагрудного знака он обращается с письменным заявлением на имя председателя Совета депутатов района с просьбой о выдаче другого удостоверения или нагрудного знака. В заявлении указывается причина утраты (порчи) удостоверения или нагрудного знака. С письменного разрешения председателя Совета депутатов района ему выдается новое удостоверение или новый нагрудный знак.</w:t>
      </w: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факте утраты удостоверения подлежит опубликованию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7.Оформление и выдачу удостоверения и нагрудного знака депутату осуществляет организационный отдел Совета депутатов района.</w:t>
      </w: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8.Удостоверение является документом строгой отчетности. Факт выдачи удостоверения и нагрудного знака регистрируется в журнале учета выдачи удостоверений и нагрудных знаков.</w:t>
      </w: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9.Журнал учета, выдачи удостоверений и нагрудных знаков пронумеровывается, прошнуровывается, подписывается председателем Совета депутатов и скрепляется печатью Совета депутатов.</w:t>
      </w: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10.Ответственность за соблюдение правил хранения и учета бланков удостоверений, а также правил оформления и выдачи удостоверений возлагается на начальника организационного отдела Совета депутатов района.</w:t>
      </w: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11.По истечении срока полномочий депутата удостоверение считается недействительным и остается у лица, исполнявшего полномочия депутата, для памятного хранения.</w:t>
      </w: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12.В случае досрочного прекращения полномочий депутата удостоверение сдается в Совет депутатов района, о чем в журнале учета выдачи удостоверений делается соответствующая отметка. При этом удостоверение депутата погашается путем его прокалывания.</w:t>
      </w: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депутатские полномочия которого досрочно прекращены, вправе обратиться с письменным заявлением на имя председателя Совета депутатов района с просьбой оставить удостоверение для памятного хранения. С письменного разрешения председателя Совета депутатов ему возвращается его погашенное удостоверение.</w:t>
      </w: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13.По истечении срока полномочий и в случае досрочного прекращения полномочий депутата нагрудные знаки остаются у лиц, исполнявших полномочия депутата, для памятного хранения.</w:t>
      </w: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 случае смерти депутата удостоверение и нагрудный знак остаются у членов его семьи для памятного хранения.</w:t>
      </w:r>
    </w:p>
    <w:p w:rsidR="0023504E" w:rsidRPr="00681319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319">
        <w:rPr>
          <w:rFonts w:ascii="Times New Roman" w:hAnsi="Times New Roman" w:cs="Times New Roman"/>
          <w:sz w:val="28"/>
          <w:szCs w:val="28"/>
        </w:rPr>
        <w:t xml:space="preserve">15.Удостоверение представляет собой книжечку темно-красного цвета размером в развернутом виде </w:t>
      </w:r>
      <w:smartTag w:uri="urn:schemas-microsoft-com:office:smarttags" w:element="metricconverter">
        <w:smartTagPr>
          <w:attr w:name="ProductID" w:val="205 мм"/>
        </w:smartTagPr>
        <w:r w:rsidRPr="00681319">
          <w:rPr>
            <w:rFonts w:ascii="Times New Roman" w:hAnsi="Times New Roman" w:cs="Times New Roman"/>
            <w:sz w:val="28"/>
            <w:szCs w:val="28"/>
          </w:rPr>
          <w:t>205 мм</w:t>
        </w:r>
      </w:smartTag>
      <w:r w:rsidRPr="00681319">
        <w:rPr>
          <w:rFonts w:ascii="Times New Roman" w:hAnsi="Times New Roman" w:cs="Times New Roman"/>
          <w:sz w:val="28"/>
          <w:szCs w:val="28"/>
        </w:rPr>
        <w:t>.</w:t>
      </w:r>
    </w:p>
    <w:p w:rsidR="0023504E" w:rsidRPr="00681319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319">
        <w:rPr>
          <w:rFonts w:ascii="Times New Roman" w:hAnsi="Times New Roman" w:cs="Times New Roman"/>
          <w:sz w:val="28"/>
          <w:szCs w:val="28"/>
        </w:rPr>
        <w:t>16.На внешней стороне удостоверения воспроизводится выполненная под цвет золота надпись "удостоверение".</w:t>
      </w:r>
    </w:p>
    <w:p w:rsidR="0023504E" w:rsidRPr="00681319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319">
        <w:rPr>
          <w:rFonts w:ascii="Times New Roman" w:hAnsi="Times New Roman" w:cs="Times New Roman"/>
          <w:sz w:val="28"/>
          <w:szCs w:val="28"/>
        </w:rPr>
        <w:t>17.С внутренней стороны удостоверения имеются наклейки персикового цвета и с защитными элементами.</w:t>
      </w:r>
    </w:p>
    <w:p w:rsidR="0023504E" w:rsidRPr="00681319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319">
        <w:rPr>
          <w:rFonts w:ascii="Times New Roman" w:hAnsi="Times New Roman" w:cs="Times New Roman"/>
          <w:sz w:val="28"/>
          <w:szCs w:val="28"/>
        </w:rPr>
        <w:t xml:space="preserve">18.На левой стороне наклейки по центру сверху помещается надпись "Совет депутатов </w:t>
      </w:r>
      <w:proofErr w:type="spellStart"/>
      <w:r w:rsidRPr="0068131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8131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Федерации". Ниже по центру имеется надпись "Удостоверение" N ___, под этой надписью размещается фамилия, имя, отчество владельца удостоверения с указанием, что он является депутатом по избирательному округу N ___, какого созыва и его период, или председателем (заместителем председателя, секретарем) Совета депутатов </w:t>
      </w:r>
      <w:proofErr w:type="spellStart"/>
      <w:r w:rsidRPr="0068131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8131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3504E" w:rsidRPr="00681319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319">
        <w:rPr>
          <w:rFonts w:ascii="Times New Roman" w:hAnsi="Times New Roman" w:cs="Times New Roman"/>
          <w:sz w:val="28"/>
          <w:szCs w:val="28"/>
        </w:rPr>
        <w:t xml:space="preserve">19.На правой стороне наклейки в верхнем левом углу вклеивается фотография депутата, выполненная на матовой фотобумаге, анфас, без </w:t>
      </w:r>
      <w:r w:rsidRPr="00681319">
        <w:rPr>
          <w:rFonts w:ascii="Times New Roman" w:hAnsi="Times New Roman" w:cs="Times New Roman"/>
          <w:sz w:val="28"/>
          <w:szCs w:val="28"/>
        </w:rPr>
        <w:lastRenderedPageBreak/>
        <w:t xml:space="preserve">головного убора, размером 30 x </w:t>
      </w:r>
      <w:smartTag w:uri="urn:schemas-microsoft-com:office:smarttags" w:element="metricconverter">
        <w:smartTagPr>
          <w:attr w:name="ProductID" w:val="40 мм"/>
        </w:smartTagPr>
        <w:r w:rsidRPr="00681319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681319">
        <w:rPr>
          <w:rFonts w:ascii="Times New Roman" w:hAnsi="Times New Roman" w:cs="Times New Roman"/>
          <w:sz w:val="28"/>
          <w:szCs w:val="28"/>
        </w:rPr>
        <w:t>. Фотография скрепляется гербовой печатью Совета депутатов района.</w:t>
      </w:r>
    </w:p>
    <w:p w:rsidR="0023504E" w:rsidRPr="00681319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319">
        <w:rPr>
          <w:rFonts w:ascii="Times New Roman" w:hAnsi="Times New Roman" w:cs="Times New Roman"/>
          <w:sz w:val="28"/>
          <w:szCs w:val="28"/>
        </w:rPr>
        <w:t xml:space="preserve">Параллельно фотографии справа размещается флаг </w:t>
      </w:r>
      <w:proofErr w:type="spellStart"/>
      <w:r w:rsidRPr="0068131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8131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3504E" w:rsidRPr="00681319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319">
        <w:rPr>
          <w:rFonts w:ascii="Times New Roman" w:hAnsi="Times New Roman" w:cs="Times New Roman"/>
          <w:sz w:val="28"/>
          <w:szCs w:val="28"/>
        </w:rPr>
        <w:t>Внизу наклейки под фотографией и флагом помещается дата выдачи удостоверения и личная подпись депутата.</w:t>
      </w:r>
    </w:p>
    <w:p w:rsidR="0023504E" w:rsidRPr="00681319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319">
        <w:rPr>
          <w:rFonts w:ascii="Times New Roman" w:hAnsi="Times New Roman" w:cs="Times New Roman"/>
          <w:sz w:val="28"/>
          <w:szCs w:val="28"/>
        </w:rPr>
        <w:t>Ниже указывается должность, фамилия лица, выдавшего удостоверение, и его подпись.</w:t>
      </w: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Нагрудный знак депутата выполнен из серебристого металла в виде развивающегося на ветру флага. На флаге с левой стороны изображен герб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флаге располагается надпись "Депутат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района".</w:t>
      </w: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знака в длину составляет </w:t>
      </w:r>
      <w:smartTag w:uri="urn:schemas-microsoft-com:office:smarttags" w:element="metricconverter">
        <w:smartTagPr>
          <w:attr w:name="ProductID" w:val="24 мм"/>
        </w:smartTagPr>
        <w:r>
          <w:rPr>
            <w:rFonts w:ascii="Times New Roman" w:hAnsi="Times New Roman" w:cs="Times New Roman"/>
            <w:sz w:val="28"/>
            <w:szCs w:val="28"/>
          </w:rPr>
          <w:t>24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в ширину - </w:t>
      </w:r>
      <w:smartTag w:uri="urn:schemas-microsoft-com:office:smarttags" w:element="metricconverter">
        <w:smartTagPr>
          <w:attr w:name="ProductID" w:val="13 мм"/>
        </w:smartTagPr>
        <w:r>
          <w:rPr>
            <w:rFonts w:ascii="Times New Roman" w:hAnsi="Times New Roman" w:cs="Times New Roman"/>
            <w:sz w:val="28"/>
            <w:szCs w:val="28"/>
          </w:rPr>
          <w:t>13 мм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Нагрудный знак носится на левой стороне груди.</w:t>
      </w: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Финансирование работ по изготовлению удостоверений и нагрудных знаков производится за счет средств, предусмотренных в смете расходов Совета депутатов района.</w:t>
      </w:r>
    </w:p>
    <w:p w:rsidR="0023504E" w:rsidRDefault="0023504E" w:rsidP="0023504E">
      <w:pPr>
        <w:pStyle w:val="ConsPlusNormal"/>
        <w:jc w:val="both"/>
      </w:pPr>
    </w:p>
    <w:p w:rsidR="0023504E" w:rsidRDefault="0023504E" w:rsidP="002350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удостоверения</w:t>
      </w:r>
    </w:p>
    <w:p w:rsidR="0023504E" w:rsidRDefault="0023504E" w:rsidP="002350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3504E" w:rsidRDefault="0023504E" w:rsidP="00235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4E" w:rsidRDefault="0023504E" w:rsidP="0023504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Лицевая часть:</w:t>
      </w:r>
    </w:p>
    <w:p w:rsidR="0023504E" w:rsidRDefault="0023504E" w:rsidP="00235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4E" w:rsidRDefault="0023504E" w:rsidP="0023504E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23504E" w:rsidRDefault="0023504E" w:rsidP="0023504E">
      <w:pPr>
        <w:pStyle w:val="ConsPlusNonformat"/>
      </w:pPr>
      <w:r>
        <w:t>│                                   │                                     │</w:t>
      </w:r>
    </w:p>
    <w:p w:rsidR="0023504E" w:rsidRDefault="0023504E" w:rsidP="0023504E">
      <w:pPr>
        <w:pStyle w:val="ConsPlusNonformat"/>
      </w:pPr>
      <w:r>
        <w:t>│                                   │                                     │</w:t>
      </w:r>
    </w:p>
    <w:p w:rsidR="0023504E" w:rsidRDefault="0023504E" w:rsidP="0023504E">
      <w:pPr>
        <w:pStyle w:val="ConsPlusNonformat"/>
      </w:pPr>
      <w:r>
        <w:t>│                                   │                                     │</w:t>
      </w:r>
    </w:p>
    <w:p w:rsidR="0023504E" w:rsidRDefault="0023504E" w:rsidP="0023504E">
      <w:pPr>
        <w:pStyle w:val="ConsPlusNonformat"/>
      </w:pPr>
      <w:r>
        <w:t>│                                   │                                     │</w:t>
      </w:r>
    </w:p>
    <w:p w:rsidR="0023504E" w:rsidRDefault="0023504E" w:rsidP="0023504E">
      <w:pPr>
        <w:pStyle w:val="ConsPlusNonformat"/>
      </w:pPr>
      <w:r>
        <w:t>│                                   │            Удостоверение            │</w:t>
      </w:r>
    </w:p>
    <w:p w:rsidR="0023504E" w:rsidRDefault="0023504E" w:rsidP="0023504E">
      <w:pPr>
        <w:pStyle w:val="ConsPlusNonformat"/>
      </w:pPr>
      <w:r>
        <w:t>│                                   │                                     │</w:t>
      </w:r>
    </w:p>
    <w:p w:rsidR="0023504E" w:rsidRDefault="0023504E" w:rsidP="0023504E">
      <w:pPr>
        <w:pStyle w:val="ConsPlusNonformat"/>
      </w:pPr>
      <w:r>
        <w:t>│                                   │                                     │</w:t>
      </w:r>
    </w:p>
    <w:p w:rsidR="0023504E" w:rsidRDefault="0023504E" w:rsidP="0023504E">
      <w:pPr>
        <w:pStyle w:val="ConsPlusNonformat"/>
      </w:pPr>
      <w:r>
        <w:t>│                                   │                                     │</w:t>
      </w:r>
    </w:p>
    <w:p w:rsidR="0023504E" w:rsidRDefault="0023504E" w:rsidP="0023504E">
      <w:pPr>
        <w:pStyle w:val="ConsPlusNonformat"/>
      </w:pPr>
      <w:r>
        <w:t>│                                   │                                     │</w:t>
      </w:r>
    </w:p>
    <w:p w:rsidR="0023504E" w:rsidRDefault="0023504E" w:rsidP="0023504E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23504E" w:rsidRDefault="0023504E" w:rsidP="0023504E">
      <w:pPr>
        <w:pStyle w:val="ConsPlusNormal"/>
        <w:jc w:val="both"/>
      </w:pPr>
    </w:p>
    <w:p w:rsidR="0023504E" w:rsidRDefault="0023504E" w:rsidP="0023504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часть:</w:t>
      </w:r>
    </w:p>
    <w:p w:rsidR="0023504E" w:rsidRDefault="0023504E" w:rsidP="0023504E">
      <w:pPr>
        <w:pStyle w:val="ConsPlusNormal"/>
        <w:jc w:val="both"/>
      </w:pPr>
    </w:p>
    <w:p w:rsidR="0023504E" w:rsidRDefault="0023504E" w:rsidP="0023504E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23504E" w:rsidRDefault="0023504E" w:rsidP="0023504E">
      <w:pPr>
        <w:pStyle w:val="ConsPlusNonformat"/>
      </w:pPr>
      <w:r>
        <w:t>│                                   │                                     │</w:t>
      </w:r>
    </w:p>
    <w:p w:rsidR="0023504E" w:rsidRDefault="0023504E" w:rsidP="0023504E">
      <w:pPr>
        <w:pStyle w:val="ConsPlusNonformat"/>
      </w:pPr>
      <w:r>
        <w:t xml:space="preserve">│     Совет депутатов </w:t>
      </w:r>
      <w:proofErr w:type="spellStart"/>
      <w:r>
        <w:t>Добринского</w:t>
      </w:r>
      <w:proofErr w:type="spellEnd"/>
      <w:r>
        <w:t xml:space="preserve">   │ Фото                    Флаг района │</w:t>
      </w:r>
    </w:p>
    <w:p w:rsidR="0023504E" w:rsidRDefault="0023504E" w:rsidP="0023504E">
      <w:pPr>
        <w:pStyle w:val="ConsPlusNonformat"/>
      </w:pPr>
      <w:r>
        <w:t xml:space="preserve">│  муниципального района </w:t>
      </w:r>
      <w:proofErr w:type="gramStart"/>
      <w:r>
        <w:t>Липецкой</w:t>
      </w:r>
      <w:proofErr w:type="gramEnd"/>
      <w:r>
        <w:t xml:space="preserve">   │                                     │</w:t>
      </w:r>
    </w:p>
    <w:p w:rsidR="0023504E" w:rsidRDefault="0023504E" w:rsidP="0023504E">
      <w:pPr>
        <w:pStyle w:val="ConsPlusNonformat"/>
      </w:pPr>
      <w:r>
        <w:t>│   области Российской Федерации    │                М.П.                 │</w:t>
      </w:r>
    </w:p>
    <w:p w:rsidR="0023504E" w:rsidRDefault="0023504E" w:rsidP="0023504E">
      <w:pPr>
        <w:pStyle w:val="ConsPlusNonformat"/>
      </w:pPr>
      <w:r>
        <w:t>│     УДОСТОВЕРЕНИЕ N _______       │                  ________________   │</w:t>
      </w:r>
    </w:p>
    <w:p w:rsidR="0023504E" w:rsidRDefault="0023504E" w:rsidP="0023504E">
      <w:pPr>
        <w:pStyle w:val="ConsPlusNonformat"/>
      </w:pPr>
      <w:r>
        <w:t>│___________________________________│                  (личная подпись)   │</w:t>
      </w:r>
    </w:p>
    <w:p w:rsidR="0023504E" w:rsidRDefault="0023504E" w:rsidP="0023504E">
      <w:pPr>
        <w:pStyle w:val="ConsPlusNonformat"/>
      </w:pPr>
      <w:proofErr w:type="gramStart"/>
      <w:r>
        <w:t>│(Ф.И.О. депутата по избирательному │                                     │</w:t>
      </w:r>
      <w:proofErr w:type="gramEnd"/>
    </w:p>
    <w:p w:rsidR="0023504E" w:rsidRDefault="0023504E" w:rsidP="0023504E">
      <w:pPr>
        <w:pStyle w:val="ConsPlusNonformat"/>
      </w:pPr>
      <w:r>
        <w:t>│округу N ________________________) │_____________                        │</w:t>
      </w:r>
    </w:p>
    <w:p w:rsidR="0023504E" w:rsidRDefault="0023504E" w:rsidP="0023504E">
      <w:pPr>
        <w:pStyle w:val="ConsPlusNonformat"/>
      </w:pPr>
      <w:r>
        <w:t>│                                   │ дата выдачи                         │</w:t>
      </w:r>
    </w:p>
    <w:p w:rsidR="0023504E" w:rsidRDefault="0023504E" w:rsidP="0023504E">
      <w:pPr>
        <w:pStyle w:val="ConsPlusNonformat"/>
      </w:pPr>
      <w:r>
        <w:t>│___________________________________│_____________________________________│</w:t>
      </w:r>
    </w:p>
    <w:p w:rsidR="0023504E" w:rsidRDefault="0023504E" w:rsidP="0023504E">
      <w:pPr>
        <w:pStyle w:val="ConsPlusNonformat"/>
      </w:pPr>
      <w:proofErr w:type="gramStart"/>
      <w:r>
        <w:t>│    (какого созыва, его период)    │      (должность, Ф.И.О. лица,       │</w:t>
      </w:r>
      <w:proofErr w:type="gramEnd"/>
    </w:p>
    <w:p w:rsidR="0023504E" w:rsidRDefault="0023504E" w:rsidP="0023504E">
      <w:pPr>
        <w:pStyle w:val="ConsPlusNonformat"/>
      </w:pPr>
      <w:r>
        <w:t>│___________________________________│   выдавшего удостоверение, и его    │</w:t>
      </w:r>
    </w:p>
    <w:p w:rsidR="0023504E" w:rsidRDefault="0023504E" w:rsidP="0023504E">
      <w:pPr>
        <w:pStyle w:val="ConsPlusNonformat"/>
      </w:pPr>
      <w:r>
        <w:t>│                                   │              подпись)               │</w:t>
      </w:r>
    </w:p>
    <w:p w:rsidR="0023504E" w:rsidRDefault="0023504E" w:rsidP="0023504E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23504E" w:rsidRDefault="0023504E" w:rsidP="0023504E">
      <w:pPr>
        <w:pStyle w:val="ConsPlusNormal"/>
        <w:jc w:val="both"/>
      </w:pPr>
    </w:p>
    <w:p w:rsidR="0023504E" w:rsidRDefault="0023504E" w:rsidP="002350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22. Настоящее Положение вступает в силу со дня его официального опубликования.</w:t>
      </w:r>
    </w:p>
    <w:p w:rsidR="0023504E" w:rsidRDefault="0023504E" w:rsidP="0023504E">
      <w:pPr>
        <w:pStyle w:val="ConsPlusNormal"/>
        <w:jc w:val="both"/>
      </w:pPr>
    </w:p>
    <w:p w:rsidR="0023504E" w:rsidRDefault="0023504E" w:rsidP="0023504E">
      <w:pPr>
        <w:pStyle w:val="ConsPlusNormal"/>
        <w:jc w:val="both"/>
      </w:pPr>
    </w:p>
    <w:p w:rsidR="0023504E" w:rsidRDefault="0023504E" w:rsidP="0023504E">
      <w:pPr>
        <w:pStyle w:val="ConsPlusNormal"/>
        <w:jc w:val="both"/>
      </w:pPr>
    </w:p>
    <w:p w:rsidR="0023504E" w:rsidRDefault="0023504E" w:rsidP="0023504E">
      <w:pPr>
        <w:pStyle w:val="ConsPlusNormal"/>
        <w:jc w:val="both"/>
      </w:pPr>
    </w:p>
    <w:p w:rsidR="0023504E" w:rsidRDefault="0023504E" w:rsidP="0023504E">
      <w:pPr>
        <w:pStyle w:val="ConsPlusNormal"/>
        <w:jc w:val="both"/>
      </w:pPr>
    </w:p>
    <w:p w:rsidR="00D82D5F" w:rsidRDefault="00D82D5F"/>
    <w:sectPr w:rsidR="00D82D5F" w:rsidSect="002350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4E"/>
    <w:rsid w:val="0023504E"/>
    <w:rsid w:val="00D8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504E"/>
    <w:pPr>
      <w:keepNext/>
      <w:jc w:val="right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350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50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350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50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23504E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23504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2350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350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2350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0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0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504E"/>
    <w:pPr>
      <w:keepNext/>
      <w:jc w:val="right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350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50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350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50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23504E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23504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2350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350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2350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0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0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9B5FF21F7DC117B12365E3FA0E517BD89EFA89A01445F3283544CB10A6Bg1f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E9B5FF21F7DC117B12365E3FA0E517BD89EFA89B0C455B3283544CB10A6B1BB8ABFC99660BC0F39021gAf9E" TargetMode="External"/><Relationship Id="rId12" Type="http://schemas.openxmlformats.org/officeDocument/2006/relationships/hyperlink" Target="file:///G:\&#1042;%20&#1054;%20&#1057;%20&#1050;%20&#1056;%20&#1045;%20&#1057;%20&#1045;%20&#1053;%20&#1068;%20&#1045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9B5FF21F7DC117B0C3B4853FCEA16B3D1EBAD9A0214046DD8091BgBf8E" TargetMode="External"/><Relationship Id="rId11" Type="http://schemas.openxmlformats.org/officeDocument/2006/relationships/hyperlink" Target="consultantplus://offline/ref=DEE9B5FF21F7DC117B12365E3FA0E517BD89EFA89A01445F3283544CB10A6Bg1fB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EE9B5FF21F7DC117B12365E3FA0E517BD89EFA89B0C455B3283544CB10A6B1BB8ABFC99660BC0F39021gAf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42;%20&#1054;%20&#1057;%20&#1050;%20&#1056;%20&#1045;%20&#1057;%20&#1045;%20&#1053;%20&#1068;%20&#1045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2014-04-14T11:52:00Z</dcterms:created>
  <dcterms:modified xsi:type="dcterms:W3CDTF">2014-04-14T11:53:00Z</dcterms:modified>
</cp:coreProperties>
</file>