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97B1C" w:rsidTr="005913C2">
        <w:trPr>
          <w:cantSplit/>
          <w:trHeight w:val="1293"/>
          <w:jc w:val="center"/>
        </w:trPr>
        <w:tc>
          <w:tcPr>
            <w:tcW w:w="4608" w:type="dxa"/>
          </w:tcPr>
          <w:p w:rsidR="00E97B1C" w:rsidRDefault="00E97B1C" w:rsidP="005913C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27A91C" wp14:editId="1A8F79DB">
                  <wp:extent cx="541020" cy="678180"/>
                  <wp:effectExtent l="0" t="0" r="0" b="7620"/>
                  <wp:docPr id="46" name="Рисунок 4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B1C" w:rsidRDefault="00E97B1C" w:rsidP="00E97B1C">
      <w:pPr>
        <w:pStyle w:val="a7"/>
        <w:ind w:right="-94"/>
      </w:pPr>
      <w:r>
        <w:t>СОВЕТ  ДЕПУТАТОВ</w:t>
      </w:r>
    </w:p>
    <w:p w:rsidR="00E97B1C" w:rsidRDefault="00E97B1C" w:rsidP="00E97B1C">
      <w:pPr>
        <w:pStyle w:val="a7"/>
        <w:ind w:right="-94"/>
      </w:pPr>
      <w:r>
        <w:t xml:space="preserve"> ДОБРИНСКОГО МУНИЦИПАЛЬНОГО РАЙОНА</w:t>
      </w:r>
    </w:p>
    <w:p w:rsidR="00E97B1C" w:rsidRDefault="00E97B1C" w:rsidP="00E97B1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97B1C" w:rsidRDefault="00E97B1C" w:rsidP="00E97B1C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E97B1C" w:rsidRDefault="00E97B1C" w:rsidP="00E97B1C">
      <w:pPr>
        <w:ind w:right="-94"/>
        <w:jc w:val="center"/>
        <w:rPr>
          <w:sz w:val="32"/>
        </w:rPr>
      </w:pPr>
    </w:p>
    <w:p w:rsidR="00E97B1C" w:rsidRPr="006C1671" w:rsidRDefault="00E97B1C" w:rsidP="00E97B1C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6C1671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E97B1C" w:rsidRDefault="00E97B1C" w:rsidP="00E97B1C">
      <w:pPr>
        <w:pStyle w:val="3"/>
        <w:ind w:left="0" w:right="-94"/>
        <w:jc w:val="center"/>
      </w:pPr>
    </w:p>
    <w:p w:rsidR="00E97B1C" w:rsidRPr="00C80097" w:rsidRDefault="00E97B1C" w:rsidP="00E97B1C">
      <w:pPr>
        <w:pStyle w:val="a5"/>
        <w:ind w:right="-94"/>
        <w:rPr>
          <w:sz w:val="28"/>
          <w:szCs w:val="28"/>
        </w:rPr>
      </w:pPr>
      <w:r w:rsidRPr="005A471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C80097">
        <w:rPr>
          <w:sz w:val="28"/>
          <w:szCs w:val="28"/>
        </w:rPr>
        <w:t>.1</w:t>
      </w:r>
      <w:r w:rsidRPr="005A4718">
        <w:rPr>
          <w:sz w:val="28"/>
          <w:szCs w:val="28"/>
        </w:rPr>
        <w:t>2</w:t>
      </w:r>
      <w:r w:rsidRPr="00C80097">
        <w:rPr>
          <w:sz w:val="28"/>
          <w:szCs w:val="28"/>
        </w:rPr>
        <w:t>.20</w:t>
      </w:r>
      <w:r w:rsidRPr="005A471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80097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C80097">
        <w:rPr>
          <w:sz w:val="28"/>
          <w:szCs w:val="28"/>
        </w:rPr>
        <w:t xml:space="preserve">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C800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270CE3">
        <w:rPr>
          <w:sz w:val="28"/>
          <w:szCs w:val="28"/>
        </w:rPr>
        <w:t>9</w:t>
      </w:r>
      <w:r w:rsidR="00C8618D">
        <w:rPr>
          <w:sz w:val="28"/>
          <w:szCs w:val="28"/>
        </w:rPr>
        <w:t>5</w:t>
      </w:r>
      <w:r w:rsidRPr="00C80097">
        <w:rPr>
          <w:sz w:val="28"/>
          <w:szCs w:val="28"/>
        </w:rPr>
        <w:t>-рс</w:t>
      </w:r>
    </w:p>
    <w:p w:rsidR="00E97B1C" w:rsidRDefault="00E97B1C" w:rsidP="00E97B1C">
      <w:pPr>
        <w:pStyle w:val="a5"/>
        <w:ind w:right="-94"/>
      </w:pPr>
    </w:p>
    <w:p w:rsidR="00E97B1C" w:rsidRPr="00C80097" w:rsidRDefault="00E97B1C" w:rsidP="00E97B1C">
      <w:pPr>
        <w:pStyle w:val="a5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E97B1C" w:rsidRDefault="00E97B1C" w:rsidP="00E97B1C">
      <w:pPr>
        <w:pStyle w:val="a5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«О проекте районного бюджета на 20</w:t>
      </w:r>
      <w:r>
        <w:rPr>
          <w:b/>
          <w:bCs/>
          <w:sz w:val="28"/>
          <w:szCs w:val="28"/>
        </w:rPr>
        <w:t>22</w:t>
      </w:r>
      <w:r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E97B1C" w:rsidRDefault="00E97B1C" w:rsidP="00E97B1C">
      <w:pPr>
        <w:pStyle w:val="a5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</w:t>
      </w:r>
      <w:r w:rsidRPr="00C80097">
        <w:rPr>
          <w:b/>
          <w:bCs/>
          <w:sz w:val="28"/>
          <w:szCs w:val="28"/>
        </w:rPr>
        <w:t>»</w:t>
      </w:r>
    </w:p>
    <w:p w:rsidR="00E97B1C" w:rsidRDefault="00E97B1C" w:rsidP="00E97B1C">
      <w:pPr>
        <w:pStyle w:val="3"/>
        <w:rPr>
          <w:b/>
          <w:bCs/>
        </w:rPr>
      </w:pPr>
    </w:p>
    <w:p w:rsidR="00E97B1C" w:rsidRPr="00012D2F" w:rsidRDefault="00E97B1C" w:rsidP="00E97B1C">
      <w:pPr>
        <w:pStyle w:val="a5"/>
        <w:ind w:firstLine="708"/>
        <w:jc w:val="both"/>
        <w:rPr>
          <w:sz w:val="28"/>
          <w:szCs w:val="28"/>
        </w:rPr>
      </w:pPr>
      <w:r w:rsidRPr="00012D2F"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в </w:t>
      </w:r>
      <w:proofErr w:type="spellStart"/>
      <w:r w:rsidRPr="00012D2F">
        <w:rPr>
          <w:sz w:val="28"/>
          <w:szCs w:val="28"/>
        </w:rPr>
        <w:t>Добринском</w:t>
      </w:r>
      <w:proofErr w:type="spellEnd"/>
      <w:r w:rsidRPr="00012D2F">
        <w:rPr>
          <w:sz w:val="28"/>
          <w:szCs w:val="28"/>
        </w:rPr>
        <w:t xml:space="preserve"> муниципальном районе»,  </w:t>
      </w:r>
      <w:r w:rsidRPr="00441BBE">
        <w:rPr>
          <w:color w:val="000000" w:themeColor="text1"/>
          <w:sz w:val="28"/>
          <w:szCs w:val="28"/>
        </w:rPr>
        <w:t xml:space="preserve">ст.ст.19,27 </w:t>
      </w:r>
      <w:r w:rsidRPr="00012D2F">
        <w:rPr>
          <w:sz w:val="28"/>
          <w:szCs w:val="28"/>
        </w:rPr>
        <w:t xml:space="preserve">Устава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12D2F">
        <w:rPr>
          <w:sz w:val="28"/>
          <w:szCs w:val="28"/>
        </w:rPr>
        <w:t>Добринского</w:t>
      </w:r>
      <w:proofErr w:type="spellEnd"/>
      <w:r w:rsidRPr="00012D2F">
        <w:rPr>
          <w:sz w:val="28"/>
          <w:szCs w:val="28"/>
        </w:rPr>
        <w:t xml:space="preserve"> муниципального района</w:t>
      </w:r>
    </w:p>
    <w:p w:rsidR="00E97B1C" w:rsidRDefault="00E97B1C" w:rsidP="00E97B1C">
      <w:pPr>
        <w:pStyle w:val="a5"/>
        <w:ind w:firstLine="708"/>
        <w:jc w:val="both"/>
        <w:rPr>
          <w:b/>
          <w:bCs/>
          <w:sz w:val="28"/>
          <w:szCs w:val="28"/>
        </w:rPr>
      </w:pPr>
      <w:r w:rsidRPr="00012D2F">
        <w:rPr>
          <w:b/>
          <w:bCs/>
          <w:sz w:val="28"/>
          <w:szCs w:val="28"/>
        </w:rPr>
        <w:t>РЕШИЛ:</w:t>
      </w:r>
    </w:p>
    <w:p w:rsidR="00E97B1C" w:rsidRPr="00337E71" w:rsidRDefault="00E97B1C" w:rsidP="00E97B1C">
      <w:pPr>
        <w:pStyle w:val="a5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 xml:space="preserve">1.Назначить публичные слушания  «О проекте </w:t>
      </w:r>
      <w:bookmarkStart w:id="0" w:name="_GoBack"/>
      <w:bookmarkEnd w:id="0"/>
      <w:r w:rsidRPr="00C00E3A">
        <w:rPr>
          <w:sz w:val="28"/>
          <w:szCs w:val="28"/>
        </w:rPr>
        <w:t>районного бюджета на 20</w:t>
      </w:r>
      <w:r>
        <w:rPr>
          <w:sz w:val="28"/>
          <w:szCs w:val="28"/>
        </w:rPr>
        <w:t>22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C00E3A">
        <w:rPr>
          <w:sz w:val="28"/>
          <w:szCs w:val="28"/>
        </w:rPr>
        <w:t xml:space="preserve">» на </w:t>
      </w:r>
      <w:r w:rsidRPr="00AC563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36FE7">
        <w:rPr>
          <w:sz w:val="28"/>
          <w:szCs w:val="28"/>
        </w:rPr>
        <w:t xml:space="preserve"> </w:t>
      </w:r>
      <w:r w:rsidRPr="0032059E">
        <w:rPr>
          <w:b/>
          <w:sz w:val="28"/>
          <w:szCs w:val="28"/>
        </w:rPr>
        <w:t>декабря 20</w:t>
      </w:r>
      <w:r w:rsidR="0032059E" w:rsidRPr="0032059E">
        <w:rPr>
          <w:b/>
          <w:sz w:val="28"/>
          <w:szCs w:val="28"/>
        </w:rPr>
        <w:t>21</w:t>
      </w:r>
      <w:r w:rsidRPr="00C00E3A">
        <w:rPr>
          <w:sz w:val="28"/>
          <w:szCs w:val="28"/>
        </w:rPr>
        <w:t xml:space="preserve"> года в </w:t>
      </w:r>
      <w:r w:rsidRPr="00AC5631">
        <w:rPr>
          <w:sz w:val="28"/>
          <w:szCs w:val="28"/>
        </w:rPr>
        <w:t>10</w:t>
      </w:r>
      <w:r w:rsidRPr="00C00E3A">
        <w:rPr>
          <w:sz w:val="28"/>
          <w:szCs w:val="28"/>
        </w:rPr>
        <w:t xml:space="preserve">.00 </w:t>
      </w:r>
      <w:r w:rsidRPr="00337E71">
        <w:rPr>
          <w:sz w:val="28"/>
          <w:szCs w:val="28"/>
        </w:rPr>
        <w:t xml:space="preserve">часов. Место проведения слушаний – Большой зал администрации </w:t>
      </w:r>
      <w:proofErr w:type="spellStart"/>
      <w:r w:rsidRPr="00337E71">
        <w:rPr>
          <w:sz w:val="28"/>
          <w:szCs w:val="28"/>
        </w:rPr>
        <w:t>Добринского</w:t>
      </w:r>
      <w:proofErr w:type="spellEnd"/>
      <w:r w:rsidRPr="00337E71">
        <w:rPr>
          <w:sz w:val="28"/>
          <w:szCs w:val="28"/>
        </w:rPr>
        <w:t xml:space="preserve"> муниципального района по адресу:</w:t>
      </w:r>
      <w:r>
        <w:rPr>
          <w:sz w:val="28"/>
          <w:szCs w:val="28"/>
        </w:rPr>
        <w:t xml:space="preserve"> </w:t>
      </w:r>
      <w:proofErr w:type="spellStart"/>
      <w:r w:rsidRPr="00337E71">
        <w:rPr>
          <w:sz w:val="28"/>
          <w:szCs w:val="28"/>
        </w:rPr>
        <w:t>п</w:t>
      </w:r>
      <w:proofErr w:type="gramStart"/>
      <w:r w:rsidRPr="00337E71">
        <w:rPr>
          <w:sz w:val="28"/>
          <w:szCs w:val="28"/>
        </w:rPr>
        <w:t>.Д</w:t>
      </w:r>
      <w:proofErr w:type="gramEnd"/>
      <w:r w:rsidRPr="00337E71">
        <w:rPr>
          <w:sz w:val="28"/>
          <w:szCs w:val="28"/>
        </w:rPr>
        <w:t>обринка</w:t>
      </w:r>
      <w:proofErr w:type="spellEnd"/>
      <w:r w:rsidRPr="00337E71">
        <w:rPr>
          <w:sz w:val="28"/>
          <w:szCs w:val="28"/>
        </w:rPr>
        <w:t>, ул.М.Горького,5.</w:t>
      </w:r>
    </w:p>
    <w:p w:rsidR="00E97B1C" w:rsidRPr="00C00E3A" w:rsidRDefault="00E97B1C" w:rsidP="00E97B1C">
      <w:pPr>
        <w:pStyle w:val="a5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2.Утвердить состав организационного комитета по подготовке и проведению публичных слушаний «О проекте районного бюджета на 20</w:t>
      </w:r>
      <w:r>
        <w:rPr>
          <w:sz w:val="28"/>
          <w:szCs w:val="28"/>
        </w:rPr>
        <w:t xml:space="preserve">22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</w:t>
      </w:r>
      <w:r w:rsidRPr="00C00E3A">
        <w:rPr>
          <w:sz w:val="28"/>
          <w:szCs w:val="28"/>
        </w:rPr>
        <w:t>» (приложение №1).</w:t>
      </w:r>
    </w:p>
    <w:p w:rsidR="00E97B1C" w:rsidRPr="00C00E3A" w:rsidRDefault="00E97B1C" w:rsidP="00E97B1C">
      <w:pPr>
        <w:pStyle w:val="a5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3.</w:t>
      </w:r>
      <w:proofErr w:type="gramStart"/>
      <w:r w:rsidRPr="00C00E3A">
        <w:rPr>
          <w:sz w:val="28"/>
          <w:szCs w:val="28"/>
        </w:rPr>
        <w:t>Поручить организационному комитету опубликовать</w:t>
      </w:r>
      <w:proofErr w:type="gramEnd"/>
      <w:r w:rsidRPr="00C00E3A">
        <w:rPr>
          <w:sz w:val="28"/>
          <w:szCs w:val="28"/>
        </w:rPr>
        <w:t xml:space="preserve"> проект районного бюджета на 20</w:t>
      </w:r>
      <w:r>
        <w:rPr>
          <w:sz w:val="28"/>
          <w:szCs w:val="28"/>
        </w:rPr>
        <w:t xml:space="preserve">22 </w:t>
      </w:r>
      <w:r w:rsidRPr="00C00E3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 </w:t>
      </w:r>
      <w:r w:rsidRPr="00C00E3A">
        <w:rPr>
          <w:sz w:val="28"/>
          <w:szCs w:val="28"/>
        </w:rPr>
        <w:t xml:space="preserve"> в районной газете «</w:t>
      </w:r>
      <w:proofErr w:type="spellStart"/>
      <w:r w:rsidRPr="00C00E3A">
        <w:rPr>
          <w:sz w:val="28"/>
          <w:szCs w:val="28"/>
        </w:rPr>
        <w:t>Добринские</w:t>
      </w:r>
      <w:proofErr w:type="spellEnd"/>
      <w:r w:rsidRPr="00C00E3A">
        <w:rPr>
          <w:sz w:val="28"/>
          <w:szCs w:val="28"/>
        </w:rPr>
        <w:t xml:space="preserve"> вести» (приложение № 2).</w:t>
      </w:r>
    </w:p>
    <w:p w:rsidR="00E97B1C" w:rsidRPr="00C00E3A" w:rsidRDefault="00E97B1C" w:rsidP="00E97B1C">
      <w:pPr>
        <w:pStyle w:val="a5"/>
        <w:ind w:firstLine="708"/>
        <w:jc w:val="both"/>
        <w:rPr>
          <w:i/>
          <w:sz w:val="28"/>
          <w:szCs w:val="28"/>
        </w:rPr>
      </w:pPr>
      <w:r w:rsidRPr="00C00E3A">
        <w:rPr>
          <w:sz w:val="28"/>
          <w:szCs w:val="28"/>
        </w:rPr>
        <w:t>4.Установить срок подачи предложений и рекомендаций «О проекте районного бюджета на 20</w:t>
      </w:r>
      <w:r>
        <w:rPr>
          <w:sz w:val="28"/>
          <w:szCs w:val="28"/>
        </w:rPr>
        <w:t>22</w:t>
      </w:r>
      <w:r w:rsidRPr="00C00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C00E3A">
        <w:rPr>
          <w:sz w:val="28"/>
          <w:szCs w:val="28"/>
        </w:rPr>
        <w:t xml:space="preserve">» до </w:t>
      </w:r>
      <w:r>
        <w:rPr>
          <w:sz w:val="28"/>
          <w:szCs w:val="28"/>
        </w:rPr>
        <w:t>23</w:t>
      </w:r>
      <w:r w:rsidRPr="00C00E3A">
        <w:rPr>
          <w:sz w:val="28"/>
          <w:szCs w:val="28"/>
        </w:rPr>
        <w:t xml:space="preserve"> </w:t>
      </w:r>
      <w:r w:rsidRPr="0032059E">
        <w:rPr>
          <w:b/>
          <w:sz w:val="28"/>
          <w:szCs w:val="28"/>
        </w:rPr>
        <w:t>декабря 20</w:t>
      </w:r>
      <w:r w:rsidR="0032059E" w:rsidRPr="0032059E">
        <w:rPr>
          <w:b/>
          <w:sz w:val="28"/>
          <w:szCs w:val="28"/>
        </w:rPr>
        <w:t>21</w:t>
      </w:r>
      <w:r w:rsidRPr="0032059E">
        <w:rPr>
          <w:b/>
          <w:sz w:val="28"/>
          <w:szCs w:val="28"/>
        </w:rPr>
        <w:t xml:space="preserve"> года.</w:t>
      </w:r>
    </w:p>
    <w:p w:rsidR="00E97B1C" w:rsidRDefault="00E97B1C" w:rsidP="00E97B1C">
      <w:pPr>
        <w:pStyle w:val="a5"/>
        <w:ind w:firstLine="708"/>
        <w:jc w:val="both"/>
        <w:rPr>
          <w:sz w:val="28"/>
          <w:szCs w:val="28"/>
        </w:rPr>
      </w:pPr>
      <w:r w:rsidRPr="00C00E3A">
        <w:rPr>
          <w:sz w:val="28"/>
          <w:szCs w:val="28"/>
        </w:rPr>
        <w:t>5.Настоящее решение вступает в силу со дня его официального опубликования.</w:t>
      </w:r>
    </w:p>
    <w:p w:rsidR="00E97B1C" w:rsidRDefault="00E97B1C" w:rsidP="00E97B1C">
      <w:pPr>
        <w:pStyle w:val="a5"/>
        <w:jc w:val="both"/>
        <w:rPr>
          <w:sz w:val="28"/>
          <w:szCs w:val="28"/>
        </w:rPr>
      </w:pPr>
    </w:p>
    <w:p w:rsidR="00E97B1C" w:rsidRDefault="00E97B1C" w:rsidP="00E97B1C">
      <w:pPr>
        <w:pStyle w:val="a5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E97B1C" w:rsidRDefault="00E97B1C" w:rsidP="00E97B1C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E97B1C" w:rsidRDefault="00E97B1C" w:rsidP="00E97B1C">
      <w:pPr>
        <w:ind w:right="279"/>
        <w:rPr>
          <w:b/>
          <w:bCs/>
          <w:sz w:val="28"/>
        </w:rPr>
      </w:pPr>
    </w:p>
    <w:p w:rsidR="00E97B1C" w:rsidRDefault="00E97B1C" w:rsidP="00E97B1C">
      <w:pPr>
        <w:tabs>
          <w:tab w:val="left" w:pos="7410"/>
        </w:tabs>
        <w:ind w:right="279"/>
        <w:jc w:val="center"/>
        <w:rPr>
          <w:b/>
          <w:bCs/>
        </w:rPr>
      </w:pPr>
    </w:p>
    <w:p w:rsidR="00E97B1C" w:rsidRDefault="00E97B1C" w:rsidP="00E97B1C">
      <w:pPr>
        <w:tabs>
          <w:tab w:val="left" w:pos="7410"/>
        </w:tabs>
        <w:ind w:right="279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Приложение № 1</w:t>
      </w:r>
    </w:p>
    <w:p w:rsidR="00E97B1C" w:rsidRDefault="00E97B1C" w:rsidP="00E97B1C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к решению Совета депутатов</w:t>
      </w:r>
    </w:p>
    <w:p w:rsidR="00E97B1C" w:rsidRDefault="00E97B1C" w:rsidP="00E97B1C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         от 03.12.2021 г. №</w:t>
      </w:r>
      <w:r w:rsidR="00270CE3">
        <w:rPr>
          <w:b/>
          <w:bCs/>
        </w:rPr>
        <w:t>9</w:t>
      </w:r>
      <w:r w:rsidR="00C8618D">
        <w:rPr>
          <w:b/>
          <w:bCs/>
        </w:rPr>
        <w:t>5</w:t>
      </w:r>
      <w:r>
        <w:rPr>
          <w:b/>
          <w:bCs/>
        </w:rPr>
        <w:t xml:space="preserve"> -</w:t>
      </w:r>
      <w:proofErr w:type="spellStart"/>
      <w:r>
        <w:rPr>
          <w:b/>
          <w:bCs/>
        </w:rPr>
        <w:t>рс</w:t>
      </w:r>
      <w:proofErr w:type="spellEnd"/>
      <w:r>
        <w:rPr>
          <w:b/>
          <w:bCs/>
          <w:sz w:val="28"/>
        </w:rPr>
        <w:t xml:space="preserve">  </w:t>
      </w: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Pr="00C80097" w:rsidRDefault="00E97B1C" w:rsidP="00E97B1C">
      <w:pPr>
        <w:pStyle w:val="a5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СОСТАВ</w:t>
      </w:r>
    </w:p>
    <w:p w:rsidR="00E97B1C" w:rsidRDefault="00E97B1C" w:rsidP="00E97B1C">
      <w:pPr>
        <w:pStyle w:val="a5"/>
        <w:jc w:val="center"/>
        <w:rPr>
          <w:b/>
          <w:sz w:val="28"/>
          <w:szCs w:val="28"/>
        </w:rPr>
      </w:pPr>
      <w:r w:rsidRPr="00C80097">
        <w:rPr>
          <w:b/>
          <w:sz w:val="28"/>
          <w:szCs w:val="28"/>
        </w:rPr>
        <w:t>организационного комитета по подготовке и проведению публичных слушаний «О проекте районного бюджета на 20</w:t>
      </w:r>
      <w:r>
        <w:rPr>
          <w:b/>
          <w:sz w:val="28"/>
          <w:szCs w:val="28"/>
        </w:rPr>
        <w:t>22</w:t>
      </w:r>
      <w:r w:rsidRPr="00C8009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 </w:t>
      </w:r>
    </w:p>
    <w:p w:rsidR="00E97B1C" w:rsidRPr="00C80097" w:rsidRDefault="00E97B1C" w:rsidP="00E97B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и 2024 годов</w:t>
      </w:r>
      <w:r w:rsidRPr="00C80097">
        <w:rPr>
          <w:b/>
          <w:sz w:val="28"/>
          <w:szCs w:val="28"/>
        </w:rPr>
        <w:t>»</w:t>
      </w: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rPr>
          <w:sz w:val="28"/>
        </w:rPr>
      </w:pPr>
    </w:p>
    <w:p w:rsidR="00E97B1C" w:rsidRDefault="00E97B1C" w:rsidP="00E97B1C">
      <w:pPr>
        <w:ind w:right="27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488"/>
        <w:gridCol w:w="5210"/>
      </w:tblGrid>
      <w:tr w:rsidR="00E97B1C" w:rsidTr="005913C2">
        <w:tc>
          <w:tcPr>
            <w:tcW w:w="873" w:type="dxa"/>
          </w:tcPr>
          <w:p w:rsidR="00E97B1C" w:rsidRDefault="00E97B1C" w:rsidP="005913C2">
            <w:pPr>
              <w:pStyle w:val="a3"/>
              <w:ind w:right="279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 и занимаемая должность</w:t>
            </w:r>
          </w:p>
        </w:tc>
      </w:tr>
      <w:tr w:rsidR="00E97B1C" w:rsidTr="005913C2">
        <w:tc>
          <w:tcPr>
            <w:tcW w:w="873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Быкова </w:t>
            </w:r>
          </w:p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Оксана Александровна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97B1C" w:rsidTr="005913C2">
        <w:tc>
          <w:tcPr>
            <w:tcW w:w="873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Демидова </w:t>
            </w:r>
          </w:p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Галина Михайловна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района, председатель комитета экономики  и инвестиционной деятельности администрации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 муниципального района</w:t>
            </w:r>
          </w:p>
        </w:tc>
      </w:tr>
      <w:tr w:rsidR="00E97B1C" w:rsidTr="005913C2">
        <w:tc>
          <w:tcPr>
            <w:tcW w:w="873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Ванина </w:t>
            </w:r>
          </w:p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Раиса Михайловна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 по экономике, бюджету,  муниципальной собственности и социальным вопросам</w:t>
            </w:r>
          </w:p>
        </w:tc>
      </w:tr>
      <w:tr w:rsidR="00E97B1C" w:rsidTr="005913C2">
        <w:tc>
          <w:tcPr>
            <w:tcW w:w="873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Гаршина </w:t>
            </w:r>
          </w:p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  <w:tr w:rsidR="00E97B1C" w:rsidTr="005913C2">
        <w:tc>
          <w:tcPr>
            <w:tcW w:w="873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88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Гаврилова </w:t>
            </w:r>
          </w:p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>Клавдия Сергеевна</w:t>
            </w:r>
          </w:p>
        </w:tc>
        <w:tc>
          <w:tcPr>
            <w:tcW w:w="5210" w:type="dxa"/>
          </w:tcPr>
          <w:p w:rsidR="00E97B1C" w:rsidRDefault="00E97B1C" w:rsidP="005913C2">
            <w:pPr>
              <w:ind w:right="279"/>
              <w:rPr>
                <w:sz w:val="28"/>
              </w:rPr>
            </w:pPr>
            <w:r>
              <w:rPr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>
              <w:rPr>
                <w:sz w:val="28"/>
              </w:rPr>
              <w:t>Добринского</w:t>
            </w:r>
            <w:proofErr w:type="spellEnd"/>
            <w:r>
              <w:rPr>
                <w:sz w:val="28"/>
              </w:rPr>
              <w:t xml:space="preserve"> муниципального района</w:t>
            </w:r>
          </w:p>
        </w:tc>
      </w:tr>
    </w:tbl>
    <w:p w:rsidR="00E97B1C" w:rsidRDefault="00E97B1C" w:rsidP="00E97B1C">
      <w:pPr>
        <w:ind w:right="279"/>
        <w:rPr>
          <w:sz w:val="28"/>
        </w:rPr>
      </w:pPr>
    </w:p>
    <w:p w:rsidR="00E97B1C" w:rsidRDefault="00E97B1C" w:rsidP="00E97B1C">
      <w:pPr>
        <w:ind w:right="279"/>
        <w:rPr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left="-180" w:right="-185"/>
        <w:rPr>
          <w:b/>
          <w:bCs/>
          <w:sz w:val="28"/>
        </w:rPr>
      </w:pPr>
    </w:p>
    <w:p w:rsidR="00E97B1C" w:rsidRDefault="00E97B1C" w:rsidP="00E97B1C">
      <w:pPr>
        <w:ind w:right="279"/>
        <w:rPr>
          <w:b/>
          <w:bCs/>
          <w:sz w:val="28"/>
        </w:rPr>
      </w:pPr>
    </w:p>
    <w:p w:rsidR="00E97B1C" w:rsidRDefault="00E97B1C" w:rsidP="00E97B1C">
      <w:pPr>
        <w:ind w:right="279"/>
        <w:rPr>
          <w:b/>
          <w:bCs/>
        </w:rPr>
      </w:pPr>
      <w:r>
        <w:rPr>
          <w:b/>
          <w:bCs/>
          <w:sz w:val="28"/>
        </w:rPr>
        <w:lastRenderedPageBreak/>
        <w:t xml:space="preserve">                                                                                        </w:t>
      </w:r>
      <w:r>
        <w:rPr>
          <w:b/>
          <w:bCs/>
        </w:rPr>
        <w:t>Приложение № 2</w:t>
      </w:r>
    </w:p>
    <w:p w:rsidR="00E97B1C" w:rsidRDefault="00E97B1C" w:rsidP="00E97B1C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к решению Совета депутатов</w:t>
      </w:r>
    </w:p>
    <w:p w:rsidR="00E97B1C" w:rsidRDefault="00E97B1C" w:rsidP="00E97B1C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 </w:t>
      </w: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                            от 03.12.2021г. №</w:t>
      </w:r>
      <w:r w:rsidR="00270CE3">
        <w:rPr>
          <w:b/>
          <w:bCs/>
        </w:rPr>
        <w:t>9</w:t>
      </w:r>
      <w:r w:rsidR="00C8618D">
        <w:rPr>
          <w:b/>
          <w:bCs/>
        </w:rPr>
        <w:t>5</w:t>
      </w:r>
      <w:r>
        <w:rPr>
          <w:b/>
          <w:bCs/>
        </w:rPr>
        <w:t>-рс</w:t>
      </w:r>
      <w:r>
        <w:rPr>
          <w:b/>
          <w:bCs/>
          <w:sz w:val="28"/>
        </w:rPr>
        <w:t xml:space="preserve">  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420"/>
        <w:gridCol w:w="2100"/>
      </w:tblGrid>
      <w:tr w:rsidR="00E97B1C" w:rsidRPr="00656410" w:rsidTr="005913C2">
        <w:trPr>
          <w:trHeight w:val="75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56410">
              <w:rPr>
                <w:rFonts w:ascii="Arial CYR" w:hAnsi="Arial CYR" w:cs="Arial CYR"/>
                <w:b/>
                <w:bCs/>
                <w:sz w:val="28"/>
                <w:szCs w:val="28"/>
              </w:rPr>
              <w:t>Проект районного бюджета на 2022 год и на плановый период 2023 и 2024 годов</w:t>
            </w:r>
          </w:p>
        </w:tc>
      </w:tr>
      <w:tr w:rsidR="00E97B1C" w:rsidRPr="00656410" w:rsidTr="005913C2">
        <w:trPr>
          <w:trHeight w:val="61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5641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Проект районного бюджета на 2022 год </w:t>
            </w:r>
          </w:p>
        </w:tc>
      </w:tr>
      <w:tr w:rsidR="00E97B1C" w:rsidRPr="00656410" w:rsidTr="005913C2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656410">
              <w:rPr>
                <w:rFonts w:ascii="Arial CYR" w:hAnsi="Arial CYR" w:cs="Arial CYR"/>
                <w:b/>
                <w:bCs/>
              </w:rPr>
              <w:t>руб.</w:t>
            </w:r>
          </w:p>
        </w:tc>
      </w:tr>
      <w:tr w:rsidR="00E97B1C" w:rsidRPr="00656410" w:rsidTr="005913C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  <w:r w:rsidRPr="00656410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2022 год</w:t>
            </w:r>
          </w:p>
        </w:tc>
      </w:tr>
      <w:tr w:rsidR="00E97B1C" w:rsidRPr="00656410" w:rsidTr="005913C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656410">
              <w:rPr>
                <w:rFonts w:ascii="Arial CYR" w:hAnsi="Arial CYR" w:cs="Arial CYR"/>
                <w:b/>
                <w:bCs/>
              </w:rPr>
              <w:t>ДОХОДЫ</w:t>
            </w:r>
            <w:proofErr w:type="gramStart"/>
            <w:r w:rsidRPr="00656410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656410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934 636 944,05   </w:t>
            </w:r>
          </w:p>
        </w:tc>
      </w:tr>
      <w:tr w:rsidR="00E97B1C" w:rsidRPr="00656410" w:rsidTr="005913C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  <w:r w:rsidRPr="00656410">
              <w:rPr>
                <w:rFonts w:ascii="Arial CYR" w:hAnsi="Arial CYR" w:cs="Arial CY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E97B1C" w:rsidRPr="00656410" w:rsidTr="005913C2">
        <w:trPr>
          <w:trHeight w:val="28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656410">
              <w:rPr>
                <w:rFonts w:ascii="Arial CYR" w:hAnsi="Arial CYR" w:cs="Arial CYR"/>
                <w:b/>
                <w:bCs/>
              </w:rPr>
              <w:t>РАСХОДЫ</w:t>
            </w:r>
            <w:proofErr w:type="gramStart"/>
            <w:r w:rsidRPr="00656410">
              <w:rPr>
                <w:rFonts w:ascii="Arial CYR" w:hAnsi="Arial CYR" w:cs="Arial CYR"/>
                <w:b/>
                <w:bCs/>
              </w:rPr>
              <w:t>,в</w:t>
            </w:r>
            <w:proofErr w:type="gramEnd"/>
            <w:r w:rsidRPr="00656410">
              <w:rPr>
                <w:rFonts w:ascii="Arial CYR" w:hAnsi="Arial CYR" w:cs="Arial CYR"/>
                <w:b/>
                <w:bCs/>
              </w:rPr>
              <w:t>сего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934 636 944,05   </w:t>
            </w:r>
          </w:p>
        </w:tc>
      </w:tr>
      <w:tr w:rsidR="00E97B1C" w:rsidRPr="00656410" w:rsidTr="005913C2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</w:rPr>
            </w:pPr>
            <w:r w:rsidRPr="0065641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</w:rPr>
            </w:pPr>
            <w:r w:rsidRPr="00656410">
              <w:rPr>
                <w:rFonts w:ascii="Arial CYR" w:hAnsi="Arial CYR" w:cs="Arial CYR"/>
              </w:rPr>
              <w:t> 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2022 год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101 165 708,77   </w:t>
            </w:r>
          </w:p>
        </w:tc>
      </w:tr>
      <w:tr w:rsidR="00E97B1C" w:rsidRPr="00656410" w:rsidTr="005913C2">
        <w:trPr>
          <w:trHeight w:val="8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1 860 065,00   </w:t>
            </w:r>
          </w:p>
        </w:tc>
      </w:tr>
      <w:tr w:rsidR="00E97B1C" w:rsidRPr="00656410" w:rsidTr="005913C2">
        <w:trPr>
          <w:trHeight w:val="13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1 493 700,00   </w:t>
            </w:r>
          </w:p>
        </w:tc>
      </w:tr>
      <w:tr w:rsidR="00E97B1C" w:rsidRPr="00656410" w:rsidTr="005913C2">
        <w:trPr>
          <w:trHeight w:val="15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43 449 633,68   </w:t>
            </w:r>
          </w:p>
        </w:tc>
      </w:tr>
      <w:tr w:rsidR="00E97B1C" w:rsidRPr="00656410" w:rsidTr="005913C2">
        <w:trPr>
          <w:trHeight w:val="118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18 620 610,90   </w:t>
            </w:r>
          </w:p>
        </w:tc>
      </w:tr>
      <w:tr w:rsidR="00E97B1C" w:rsidRPr="00656410" w:rsidTr="005913C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5 000 000,00   </w:t>
            </w:r>
          </w:p>
        </w:tc>
      </w:tr>
      <w:tr w:rsidR="00E97B1C" w:rsidRPr="00656410" w:rsidTr="005913C2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30 741 699,19   </w:t>
            </w:r>
          </w:p>
        </w:tc>
      </w:tr>
      <w:tr w:rsidR="00E97B1C" w:rsidRPr="00656410" w:rsidTr="005913C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10 372 675,00   </w:t>
            </w:r>
          </w:p>
        </w:tc>
      </w:tr>
      <w:tr w:rsidR="00E97B1C" w:rsidRPr="00656410" w:rsidTr="005913C2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Органы юстиции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2 159 175,00   </w:t>
            </w:r>
          </w:p>
        </w:tc>
      </w:tr>
      <w:tr w:rsidR="00E97B1C" w:rsidRPr="00656410" w:rsidTr="005913C2">
        <w:trPr>
          <w:trHeight w:val="11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8 123 500,00   </w:t>
            </w:r>
          </w:p>
        </w:tc>
      </w:tr>
      <w:tr w:rsidR="00E97B1C" w:rsidRPr="00656410" w:rsidTr="005913C2">
        <w:trPr>
          <w:trHeight w:val="57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1C" w:rsidRPr="00656410" w:rsidRDefault="00E97B1C" w:rsidP="005913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410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     90 000,00   </w:t>
            </w:r>
          </w:p>
        </w:tc>
      </w:tr>
      <w:tr w:rsidR="00E97B1C" w:rsidRPr="00656410" w:rsidTr="005913C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168 697 053,37   </w:t>
            </w:r>
          </w:p>
        </w:tc>
      </w:tr>
      <w:tr w:rsidR="00E97B1C" w:rsidRPr="00656410" w:rsidTr="005913C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   512 400,00   </w:t>
            </w:r>
          </w:p>
        </w:tc>
      </w:tr>
      <w:tr w:rsidR="00E97B1C" w:rsidRPr="00656410" w:rsidTr="005913C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   236 466,00   </w:t>
            </w:r>
          </w:p>
        </w:tc>
      </w:tr>
      <w:tr w:rsidR="00E97B1C" w:rsidRPr="00656410" w:rsidTr="005913C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Транспорт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6 000 000,00   </w:t>
            </w:r>
          </w:p>
        </w:tc>
      </w:tr>
      <w:tr w:rsidR="00E97B1C" w:rsidRPr="00656410" w:rsidTr="005913C2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154 007 019,17   </w:t>
            </w:r>
          </w:p>
        </w:tc>
      </w:tr>
      <w:tr w:rsidR="00E97B1C" w:rsidRPr="00656410" w:rsidTr="005913C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7 941 168,20   </w:t>
            </w:r>
          </w:p>
        </w:tc>
      </w:tr>
      <w:tr w:rsidR="00E97B1C" w:rsidRPr="00656410" w:rsidTr="005913C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17 729 163,60   </w:t>
            </w:r>
          </w:p>
        </w:tc>
      </w:tr>
      <w:tr w:rsidR="00E97B1C" w:rsidRPr="00656410" w:rsidTr="005913C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13 495 749,60   </w:t>
            </w:r>
          </w:p>
        </w:tc>
      </w:tr>
      <w:tr w:rsidR="00E97B1C" w:rsidRPr="00656410" w:rsidTr="005913C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4 233 414,00   </w:t>
            </w:r>
          </w:p>
        </w:tc>
      </w:tr>
      <w:tr w:rsidR="00E97B1C" w:rsidRPr="00656410" w:rsidTr="005913C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491 709 960,18   </w:t>
            </w:r>
          </w:p>
        </w:tc>
      </w:tr>
      <w:tr w:rsidR="00E97B1C" w:rsidRPr="00656410" w:rsidTr="005913C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73 498 724,18   </w:t>
            </w:r>
          </w:p>
        </w:tc>
      </w:tr>
      <w:tr w:rsidR="00E97B1C" w:rsidRPr="00656410" w:rsidTr="005913C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353 657 285,00   </w:t>
            </w:r>
          </w:p>
        </w:tc>
      </w:tr>
      <w:tr w:rsidR="00E97B1C" w:rsidRPr="00656410" w:rsidTr="005913C2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45 232 038,00   </w:t>
            </w:r>
          </w:p>
        </w:tc>
      </w:tr>
      <w:tr w:rsidR="00E97B1C" w:rsidRPr="00656410" w:rsidTr="005913C2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4 797 567,00   </w:t>
            </w:r>
          </w:p>
        </w:tc>
      </w:tr>
      <w:tr w:rsidR="00E97B1C" w:rsidRPr="00656410" w:rsidTr="005913C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14 524 346,00   </w:t>
            </w:r>
          </w:p>
        </w:tc>
      </w:tr>
      <w:tr w:rsidR="00E97B1C" w:rsidRPr="00656410" w:rsidTr="005913C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 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89 611 140,06   </w:t>
            </w:r>
          </w:p>
        </w:tc>
      </w:tr>
      <w:tr w:rsidR="00E97B1C" w:rsidRPr="00656410" w:rsidTr="005913C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65 620 046,53   </w:t>
            </w:r>
          </w:p>
        </w:tc>
      </w:tr>
      <w:tr w:rsidR="00E97B1C" w:rsidRPr="00656410" w:rsidTr="005913C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23 991 093,53   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49 215 584,69   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7 818 700,00   </w:t>
            </w:r>
          </w:p>
        </w:tc>
      </w:tr>
      <w:tr w:rsidR="00E97B1C" w:rsidRPr="00656410" w:rsidTr="005913C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22 510 762,69   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15 666 622,00   </w:t>
            </w:r>
          </w:p>
        </w:tc>
      </w:tr>
      <w:tr w:rsidR="00E97B1C" w:rsidRPr="00656410" w:rsidTr="005913C2">
        <w:trPr>
          <w:trHeight w:val="5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3 219 500,00   </w:t>
            </w:r>
          </w:p>
        </w:tc>
      </w:tr>
      <w:tr w:rsidR="00E97B1C" w:rsidRPr="00656410" w:rsidTr="005913C2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2 022 058,38   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2 022 058,38   </w:t>
            </w:r>
          </w:p>
        </w:tc>
      </w:tr>
      <w:tr w:rsidR="00E97B1C" w:rsidRPr="00656410" w:rsidTr="005913C2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4 113 600,00   </w:t>
            </w:r>
          </w:p>
        </w:tc>
      </w:tr>
      <w:tr w:rsidR="00E97B1C" w:rsidRPr="00656410" w:rsidTr="005913C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656410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56410">
              <w:rPr>
                <w:rFonts w:ascii="Arial CYR" w:hAnsi="Arial CYR" w:cs="Arial CYR"/>
                <w:sz w:val="22"/>
                <w:szCs w:val="22"/>
              </w:rPr>
              <w:t xml:space="preserve">         4 113 600,00   </w:t>
            </w:r>
          </w:p>
        </w:tc>
      </w:tr>
    </w:tbl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tbl>
      <w:tblPr>
        <w:tblW w:w="10160" w:type="dxa"/>
        <w:tblInd w:w="-176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E97B1C" w:rsidRPr="00B40963" w:rsidTr="00E97B1C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36"/>
                <w:szCs w:val="36"/>
              </w:rPr>
            </w:pPr>
            <w:r w:rsidRPr="00B40963">
              <w:rPr>
                <w:rFonts w:ascii="Arial CYR" w:hAnsi="Arial CYR" w:cs="Arial CYR"/>
                <w:b/>
                <w:bCs/>
                <w:sz w:val="36"/>
                <w:szCs w:val="36"/>
              </w:rPr>
              <w:lastRenderedPageBreak/>
              <w:t>Проект районного бюджета на плановый период 2023 и 2024 годов</w:t>
            </w:r>
          </w:p>
        </w:tc>
      </w:tr>
      <w:tr w:rsidR="00E97B1C" w:rsidRPr="00B40963" w:rsidTr="00E97B1C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руб.</w:t>
            </w:r>
          </w:p>
        </w:tc>
      </w:tr>
      <w:tr w:rsidR="00E97B1C" w:rsidRPr="00B40963" w:rsidTr="00E97B1C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0963">
              <w:rPr>
                <w:rFonts w:ascii="Arial CYR" w:hAnsi="Arial CYR" w:cs="Arial CYR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0963">
              <w:rPr>
                <w:rFonts w:ascii="Arial CYR" w:hAnsi="Arial CYR" w:cs="Arial CYR"/>
                <w:b/>
                <w:bCs/>
                <w:sz w:val="24"/>
                <w:szCs w:val="24"/>
              </w:rPr>
              <w:t>2024 год</w:t>
            </w:r>
          </w:p>
        </w:tc>
      </w:tr>
      <w:tr w:rsidR="00E97B1C" w:rsidRPr="00B40963" w:rsidTr="00E97B1C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842 197 819,00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834 310 942,94   </w:t>
            </w:r>
          </w:p>
        </w:tc>
      </w:tr>
      <w:tr w:rsidR="00E97B1C" w:rsidRPr="00B40963" w:rsidTr="00E97B1C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E97B1C" w:rsidRPr="00B40963" w:rsidTr="00E97B1C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842 197 819,00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834 310 942,94   </w:t>
            </w:r>
          </w:p>
        </w:tc>
      </w:tr>
      <w:tr w:rsidR="00E97B1C" w:rsidRPr="00B40963" w:rsidTr="00E97B1C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40963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97B1C" w:rsidRPr="00B40963" w:rsidTr="00E97B1C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0963">
              <w:rPr>
                <w:rFonts w:ascii="Arial CYR" w:hAnsi="Arial CYR" w:cs="Arial CYR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40963">
              <w:rPr>
                <w:rFonts w:ascii="Arial CYR" w:hAnsi="Arial CYR" w:cs="Arial CYR"/>
                <w:b/>
                <w:bCs/>
                <w:sz w:val="24"/>
                <w:szCs w:val="24"/>
              </w:rPr>
              <w:t>2024 год</w:t>
            </w:r>
          </w:p>
        </w:tc>
      </w:tr>
      <w:tr w:rsidR="00E97B1C" w:rsidRPr="00B40963" w:rsidTr="00E97B1C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99 360 534,72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100 310 450,27   </w:t>
            </w:r>
          </w:p>
        </w:tc>
      </w:tr>
      <w:tr w:rsidR="00E97B1C" w:rsidRPr="00B40963" w:rsidTr="00E97B1C">
        <w:trPr>
          <w:trHeight w:val="85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безопасность и правоохранительная деятельность"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10 222 675,00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10 202 675,00   </w:t>
            </w:r>
          </w:p>
        </w:tc>
      </w:tr>
      <w:tr w:rsidR="00E97B1C" w:rsidRPr="00B40963" w:rsidTr="00E97B1C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77 661 493,94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72 300 069,30   </w:t>
            </w:r>
          </w:p>
        </w:tc>
      </w:tr>
      <w:tr w:rsidR="00E97B1C" w:rsidRPr="00B40963" w:rsidTr="00E97B1C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16 190 000,00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3 500 000,00   </w:t>
            </w:r>
          </w:p>
        </w:tc>
      </w:tr>
      <w:tr w:rsidR="00E97B1C" w:rsidRPr="00B40963" w:rsidTr="00E97B1C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482 811 977,74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485 612 726,22   </w:t>
            </w:r>
          </w:p>
        </w:tc>
      </w:tr>
      <w:tr w:rsidR="00E97B1C" w:rsidRPr="00B40963" w:rsidTr="00E97B1C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"Культура</w:t>
            </w:r>
            <w:proofErr w:type="gramStart"/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85 217 418,29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83 149 465,54   </w:t>
            </w:r>
          </w:p>
        </w:tc>
      </w:tr>
      <w:tr w:rsidR="00E97B1C" w:rsidRPr="00B40963" w:rsidTr="00E97B1C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"Социальная политика"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49 472 567,80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50 323 556,61   </w:t>
            </w:r>
          </w:p>
        </w:tc>
      </w:tr>
      <w:tr w:rsidR="00E97B1C" w:rsidRPr="00B40963" w:rsidTr="00E97B1C">
        <w:trPr>
          <w:trHeight w:val="4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3 915 151,51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1 570 000,00   </w:t>
            </w:r>
          </w:p>
        </w:tc>
      </w:tr>
      <w:tr w:rsidR="00E97B1C" w:rsidRPr="00B40963" w:rsidTr="00E97B1C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"Средства массовой информации"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3 660 000,00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3 660 000,00   </w:t>
            </w:r>
          </w:p>
        </w:tc>
      </w:tr>
      <w:tr w:rsidR="00E97B1C" w:rsidRPr="00B40963" w:rsidTr="00E97B1C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13 686 000,00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23 682 000,00   </w:t>
            </w:r>
          </w:p>
        </w:tc>
      </w:tr>
      <w:tr w:rsidR="00E97B1C" w:rsidRPr="00B40963" w:rsidTr="00E97B1C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Дефицит</w:t>
            </w:r>
            <w:proofErr w:type="gramStart"/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B1C" w:rsidRPr="00B40963" w:rsidRDefault="00E97B1C" w:rsidP="005913C2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B4096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</w:tbl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jc w:val="center"/>
        <w:rPr>
          <w:rFonts w:ascii="yandex-sans" w:hAnsi="yandex-sans"/>
          <w:color w:val="000000"/>
          <w:sz w:val="23"/>
          <w:szCs w:val="23"/>
        </w:rPr>
      </w:pPr>
    </w:p>
    <w:p w:rsidR="00E97B1C" w:rsidRDefault="00E97B1C" w:rsidP="00E97B1C">
      <w:pPr>
        <w:pStyle w:val="2"/>
        <w:spacing w:before="0" w:line="375" w:lineRule="atLeast"/>
        <w:jc w:val="center"/>
        <w:rPr>
          <w:rFonts w:ascii="yandex-sans" w:hAnsi="yandex-sans"/>
          <w:color w:val="333333"/>
          <w:sz w:val="30"/>
          <w:szCs w:val="30"/>
        </w:rPr>
      </w:pPr>
      <w:r>
        <w:rPr>
          <w:rFonts w:ascii="yandex-sans" w:hAnsi="yandex-sans"/>
          <w:color w:val="333333"/>
          <w:sz w:val="30"/>
          <w:szCs w:val="30"/>
        </w:rPr>
        <w:t xml:space="preserve"> </w:t>
      </w: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p w:rsidR="00E97B1C" w:rsidRDefault="00E97B1C" w:rsidP="00E97B1C">
      <w:pPr>
        <w:ind w:right="279"/>
        <w:jc w:val="center"/>
        <w:rPr>
          <w:b/>
          <w:bCs/>
          <w:sz w:val="28"/>
        </w:rPr>
      </w:pPr>
    </w:p>
    <w:tbl>
      <w:tblPr>
        <w:tblW w:w="10600" w:type="dxa"/>
        <w:tblInd w:w="-601" w:type="dxa"/>
        <w:tblLook w:val="04A0" w:firstRow="1" w:lastRow="0" w:firstColumn="1" w:lastColumn="0" w:noHBand="0" w:noVBand="1"/>
      </w:tblPr>
      <w:tblGrid>
        <w:gridCol w:w="5240"/>
        <w:gridCol w:w="1740"/>
        <w:gridCol w:w="1840"/>
        <w:gridCol w:w="1780"/>
      </w:tblGrid>
      <w:tr w:rsidR="00E97B1C" w:rsidRPr="00B40963" w:rsidTr="00E97B1C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0963">
              <w:rPr>
                <w:b/>
                <w:bCs/>
                <w:color w:val="000000"/>
                <w:sz w:val="24"/>
                <w:szCs w:val="24"/>
              </w:rPr>
              <w:lastRenderedPageBreak/>
              <w:t>РАСПРЕДЕЛЕНИЕ АССИГНОВАНИЙ РАЙОННОГО БЮДЖЕТА ПО МУНИЦИПАЛЬНЫМ ПРОГРАММАМ И НЕПРОГРАММНЫМ МЕРОПРИЯТИЯМ НА 2022 ГОД И НА ПЛАНОВЫЙ ПЕРИОД 2023</w:t>
            </w:r>
            <w:proofErr w:type="gramStart"/>
            <w:r w:rsidRPr="00B40963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B40963">
              <w:rPr>
                <w:b/>
                <w:bCs/>
                <w:color w:val="000000"/>
                <w:sz w:val="24"/>
                <w:szCs w:val="24"/>
              </w:rPr>
              <w:t xml:space="preserve"> 2024 ГОДОВ </w:t>
            </w:r>
          </w:p>
        </w:tc>
      </w:tr>
      <w:tr w:rsidR="00E97B1C" w:rsidRPr="00B40963" w:rsidTr="00E97B1C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B1C" w:rsidRPr="00B40963" w:rsidRDefault="00E97B1C" w:rsidP="005913C2">
            <w:pPr>
              <w:jc w:val="right"/>
              <w:rPr>
                <w:color w:val="000000"/>
              </w:rPr>
            </w:pPr>
            <w:r w:rsidRPr="00B40963">
              <w:rPr>
                <w:color w:val="000000"/>
              </w:rPr>
              <w:t>рублей</w:t>
            </w:r>
          </w:p>
        </w:tc>
      </w:tr>
      <w:tr w:rsidR="00E97B1C" w:rsidRPr="00B40963" w:rsidTr="00E97B1C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96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963">
              <w:rPr>
                <w:b/>
                <w:bCs/>
                <w:color w:val="000000"/>
                <w:sz w:val="28"/>
                <w:szCs w:val="28"/>
              </w:rPr>
              <w:t xml:space="preserve"> 2022 год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963">
              <w:rPr>
                <w:b/>
                <w:bCs/>
                <w:color w:val="000000"/>
                <w:sz w:val="28"/>
                <w:szCs w:val="28"/>
              </w:rPr>
              <w:t xml:space="preserve"> 2023 год 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0963">
              <w:rPr>
                <w:b/>
                <w:bCs/>
                <w:color w:val="000000"/>
                <w:sz w:val="28"/>
                <w:szCs w:val="28"/>
              </w:rPr>
              <w:t xml:space="preserve"> 2024 год </w:t>
            </w:r>
          </w:p>
        </w:tc>
      </w:tr>
      <w:tr w:rsidR="00E97B1C" w:rsidRPr="00B40963" w:rsidTr="00E97B1C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7B1C" w:rsidRPr="00B40963" w:rsidTr="00E97B1C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4 320 010,20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3 879 912,48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3 969 681,69</w:t>
            </w:r>
          </w:p>
        </w:tc>
      </w:tr>
      <w:tr w:rsidR="00E97B1C" w:rsidRPr="00B40963" w:rsidTr="00E97B1C">
        <w:trPr>
          <w:trHeight w:val="150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163 955 637,13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165 674 696,44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156 458 922,15</w:t>
            </w:r>
          </w:p>
        </w:tc>
      </w:tr>
      <w:tr w:rsidR="00E97B1C" w:rsidRPr="00B40963" w:rsidTr="00E97B1C">
        <w:trPr>
          <w:trHeight w:val="151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197 212 936,35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94 022 715,46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84 251 521,61</w:t>
            </w:r>
          </w:p>
        </w:tc>
      </w:tr>
      <w:tr w:rsidR="00E97B1C" w:rsidRPr="00B40963" w:rsidTr="00E97B1C">
        <w:trPr>
          <w:trHeight w:val="187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на 2019 - 2024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8 123 500,00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8 123 500,00</w:t>
            </w:r>
          </w:p>
        </w:tc>
      </w:tr>
      <w:tr w:rsidR="00E97B1C" w:rsidRPr="00B40963" w:rsidTr="00E97B1C">
        <w:trPr>
          <w:trHeight w:val="178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88 347 579,77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84 479 572,72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84 509 588,27</w:t>
            </w:r>
          </w:p>
        </w:tc>
      </w:tr>
      <w:tr w:rsidR="00E97B1C" w:rsidRPr="00B40963" w:rsidTr="00E97B1C">
        <w:trPr>
          <w:trHeight w:val="15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на 2019-2024 годы"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453 892 083,61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454 437 796,87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456 170 847,23</w:t>
            </w:r>
          </w:p>
        </w:tc>
      </w:tr>
      <w:tr w:rsidR="00E97B1C" w:rsidRPr="00B40963" w:rsidTr="00E97B1C">
        <w:trPr>
          <w:trHeight w:val="87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6 824 980,99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6 083 409,03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4 354 665,99</w:t>
            </w:r>
          </w:p>
        </w:tc>
      </w:tr>
      <w:tr w:rsidR="00E97B1C" w:rsidRPr="00B40963" w:rsidTr="00E97B1C">
        <w:trPr>
          <w:trHeight w:val="86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B40963">
              <w:rPr>
                <w:b/>
                <w:bCs/>
                <w:color w:val="000000"/>
              </w:rPr>
              <w:t>Добринского</w:t>
            </w:r>
            <w:proofErr w:type="spellEnd"/>
            <w:r w:rsidRPr="00B40963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30 000,00</w:t>
            </w:r>
          </w:p>
        </w:tc>
      </w:tr>
      <w:tr w:rsidR="00E97B1C" w:rsidRPr="00B40963" w:rsidTr="00E97B1C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0963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922 706 728,05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816 731 603,00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797 868 726,94</w:t>
            </w:r>
          </w:p>
        </w:tc>
      </w:tr>
      <w:tr w:rsidR="00E97B1C" w:rsidRPr="00B40963" w:rsidTr="00E97B1C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0963">
              <w:rPr>
                <w:b/>
                <w:bCs/>
                <w:color w:val="000000"/>
                <w:sz w:val="22"/>
                <w:szCs w:val="22"/>
              </w:rPr>
              <w:t>Непрограммные расходы районного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11 930 216,00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25 466 216,00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36 442 216,00</w:t>
            </w:r>
          </w:p>
        </w:tc>
      </w:tr>
      <w:tr w:rsidR="00E97B1C" w:rsidRPr="00B40963" w:rsidTr="00E97B1C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096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934 636 944,05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842 197 819,00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B1C" w:rsidRPr="00B40963" w:rsidRDefault="00E97B1C" w:rsidP="005913C2">
            <w:pPr>
              <w:jc w:val="center"/>
              <w:rPr>
                <w:b/>
                <w:bCs/>
                <w:color w:val="000000"/>
              </w:rPr>
            </w:pPr>
            <w:r w:rsidRPr="00B40963">
              <w:rPr>
                <w:b/>
                <w:bCs/>
                <w:color w:val="000000"/>
              </w:rPr>
              <w:t>834 310 942,94</w:t>
            </w:r>
          </w:p>
        </w:tc>
      </w:tr>
    </w:tbl>
    <w:p w:rsidR="00A05001" w:rsidRDefault="00A05001"/>
    <w:sectPr w:rsidR="00A05001" w:rsidSect="00E97B1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C"/>
    <w:rsid w:val="00270CE3"/>
    <w:rsid w:val="0032059E"/>
    <w:rsid w:val="00A05001"/>
    <w:rsid w:val="00C8618D"/>
    <w:rsid w:val="00E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7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97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qFormat/>
    <w:rsid w:val="00E9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9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97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E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9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97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E97B1C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E97B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7B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97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qFormat/>
    <w:rsid w:val="00E97B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E9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E97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E9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9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E97B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7B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E97B1C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E97B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7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2021-11-26T12:22:00Z</dcterms:created>
  <dcterms:modified xsi:type="dcterms:W3CDTF">2021-12-08T08:54:00Z</dcterms:modified>
</cp:coreProperties>
</file>