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5" w:rsidRDefault="00AE1F25" w:rsidP="00AE1F25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1F25" w:rsidTr="00C801DC">
        <w:trPr>
          <w:cantSplit/>
          <w:trHeight w:val="1293"/>
        </w:trPr>
        <w:tc>
          <w:tcPr>
            <w:tcW w:w="4608" w:type="dxa"/>
          </w:tcPr>
          <w:p w:rsidR="00AE1F25" w:rsidRPr="00955151" w:rsidRDefault="00AE1F25" w:rsidP="00C801D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90A3946" wp14:editId="28440647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F25" w:rsidRDefault="00AE1F25" w:rsidP="00AE1F25">
      <w:pPr>
        <w:pStyle w:val="a3"/>
        <w:ind w:right="-94"/>
      </w:pPr>
      <w:r>
        <w:br w:type="textWrapping" w:clear="all"/>
        <w:t>СОВЕТ ДЕПУТАТОВ</w:t>
      </w:r>
    </w:p>
    <w:p w:rsidR="00AE1F25" w:rsidRDefault="00AE1F25" w:rsidP="00AE1F25">
      <w:pPr>
        <w:pStyle w:val="a3"/>
        <w:ind w:right="-94"/>
      </w:pPr>
      <w:r>
        <w:t>ДОБРИНСКОГО МУНИЦИПАЛЬНОГО РАЙОНА</w:t>
      </w:r>
    </w:p>
    <w:p w:rsidR="00AE1F25" w:rsidRDefault="00AE1F25" w:rsidP="00AE1F2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E1F25" w:rsidRDefault="00AE1F25" w:rsidP="00AE1F25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E1F25" w:rsidRDefault="00AE1F25" w:rsidP="00AE1F25">
      <w:pPr>
        <w:jc w:val="center"/>
        <w:rPr>
          <w:sz w:val="28"/>
          <w:szCs w:val="28"/>
        </w:rPr>
      </w:pPr>
    </w:p>
    <w:p w:rsidR="00AE1F25" w:rsidRDefault="00AE1F25" w:rsidP="00AE1F25">
      <w:pPr>
        <w:jc w:val="center"/>
        <w:rPr>
          <w:sz w:val="28"/>
          <w:szCs w:val="28"/>
        </w:rPr>
      </w:pPr>
    </w:p>
    <w:p w:rsidR="00AE1F25" w:rsidRDefault="00AE1F25" w:rsidP="00AE1F25">
      <w:pPr>
        <w:jc w:val="center"/>
        <w:rPr>
          <w:sz w:val="28"/>
          <w:szCs w:val="28"/>
        </w:rPr>
      </w:pPr>
    </w:p>
    <w:p w:rsidR="00AE1F25" w:rsidRPr="00F63CB3" w:rsidRDefault="00AE1F25" w:rsidP="00AE1F25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AE1F25" w:rsidRDefault="00AE1F25" w:rsidP="00AE1F25">
      <w:pPr>
        <w:pStyle w:val="1"/>
        <w:ind w:right="-3"/>
        <w:jc w:val="center"/>
      </w:pPr>
    </w:p>
    <w:p w:rsidR="00AE1F25" w:rsidRPr="00F63CB3" w:rsidRDefault="00AE1F25" w:rsidP="00AE1F25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</w:t>
      </w:r>
      <w:r w:rsidR="00FD4E0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E45D11">
        <w:rPr>
          <w:sz w:val="28"/>
          <w:szCs w:val="28"/>
        </w:rPr>
        <w:t>24</w:t>
      </w:r>
      <w:r w:rsidR="00C05A3E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AE1F25" w:rsidRDefault="00AE1F25" w:rsidP="00AE1F25">
      <w:pPr>
        <w:ind w:right="-94"/>
        <w:jc w:val="center"/>
        <w:rPr>
          <w:bCs/>
          <w:sz w:val="28"/>
        </w:rPr>
      </w:pPr>
    </w:p>
    <w:p w:rsidR="00AE1F25" w:rsidRDefault="00AE1F25" w:rsidP="00AE1F25">
      <w:pPr>
        <w:ind w:right="-94"/>
        <w:jc w:val="center"/>
        <w:rPr>
          <w:bCs/>
          <w:sz w:val="28"/>
        </w:rPr>
      </w:pPr>
    </w:p>
    <w:p w:rsidR="00AE1F25" w:rsidRDefault="00AE1F25" w:rsidP="00AE1F25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>имущества Липецкой области</w:t>
      </w:r>
    </w:p>
    <w:p w:rsidR="00AE1F25" w:rsidRDefault="00AE1F25" w:rsidP="00AE1F25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AE1F25" w:rsidRDefault="00AE1F25" w:rsidP="00AE1F25">
      <w:pPr>
        <w:jc w:val="center"/>
        <w:rPr>
          <w:b/>
          <w:sz w:val="28"/>
          <w:szCs w:val="28"/>
        </w:rPr>
      </w:pPr>
    </w:p>
    <w:p w:rsidR="00AE1F25" w:rsidRPr="00FA7942" w:rsidRDefault="00AE1F25" w:rsidP="00AE1F2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AE1F25" w:rsidRDefault="00AE1F25" w:rsidP="00AE1F25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AE1F25" w:rsidRDefault="00AE1F25" w:rsidP="00AE1F2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AE1F25" w:rsidRDefault="00AE1F25" w:rsidP="00AE1F25">
      <w:pPr>
        <w:pStyle w:val="a5"/>
        <w:ind w:left="0" w:right="0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FA7942">
        <w:rPr>
          <w:sz w:val="28"/>
          <w:szCs w:val="28"/>
        </w:rPr>
        <w:t>.Настоящее решение вступает в силу со дня его принятия.</w:t>
      </w:r>
    </w:p>
    <w:p w:rsidR="00AE1F25" w:rsidRDefault="00AE1F25" w:rsidP="00AE1F2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E1F25" w:rsidRDefault="00AE1F25" w:rsidP="00AE1F2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E1F25" w:rsidRDefault="00AE1F25" w:rsidP="00AE1F2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E1F25" w:rsidRDefault="00AE1F25" w:rsidP="00AE1F2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E1F25" w:rsidRDefault="00AE1F25" w:rsidP="00AE1F25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E1F25" w:rsidRDefault="00AE1F25" w:rsidP="00AE1F25">
      <w:pPr>
        <w:pStyle w:val="1"/>
        <w:jc w:val="both"/>
        <w:rPr>
          <w:b/>
          <w:sz w:val="28"/>
          <w:szCs w:val="28"/>
        </w:rPr>
      </w:pPr>
    </w:p>
    <w:p w:rsidR="00AE1F25" w:rsidRDefault="00AE1F25" w:rsidP="00AE1F25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</w:t>
      </w:r>
    </w:p>
    <w:p w:rsidR="00AE1F25" w:rsidRDefault="00AE1F25" w:rsidP="00AE1F25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</w:t>
      </w:r>
    </w:p>
    <w:p w:rsidR="00AE1F25" w:rsidRDefault="00AE1F25" w:rsidP="00AE1F25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</w:p>
    <w:p w:rsidR="00AE1F25" w:rsidRDefault="00AE1F25" w:rsidP="00AE1F25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AE1F25" w:rsidRDefault="00AE1F25" w:rsidP="00AE1F25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AE1F25" w:rsidRDefault="00AE1F25" w:rsidP="00AE1F25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AE1F25" w:rsidRDefault="00AE1F25" w:rsidP="00AE1F25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17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E45D11">
        <w:rPr>
          <w:sz w:val="24"/>
          <w:szCs w:val="24"/>
        </w:rPr>
        <w:t>24</w:t>
      </w:r>
      <w:r w:rsidR="00C05A3E">
        <w:rPr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рс</w:t>
      </w:r>
      <w:proofErr w:type="spellEnd"/>
    </w:p>
    <w:p w:rsidR="00AE1F25" w:rsidRDefault="00AE1F25" w:rsidP="00AE1F25">
      <w:pPr>
        <w:ind w:firstLine="5220"/>
        <w:rPr>
          <w:sz w:val="24"/>
          <w:szCs w:val="24"/>
        </w:rPr>
      </w:pPr>
    </w:p>
    <w:p w:rsidR="00AE1F25" w:rsidRPr="00257EA9" w:rsidRDefault="00AE1F25" w:rsidP="00AE1F25">
      <w:pPr>
        <w:ind w:firstLine="5220"/>
        <w:rPr>
          <w:color w:val="FF0000"/>
          <w:sz w:val="24"/>
          <w:szCs w:val="24"/>
        </w:rPr>
      </w:pPr>
    </w:p>
    <w:p w:rsidR="00AE1F25" w:rsidRPr="00592461" w:rsidRDefault="00AE1F25" w:rsidP="00AE1F25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>ПЕРЕЧЕНЬ</w:t>
      </w:r>
    </w:p>
    <w:p w:rsidR="00AE1F25" w:rsidRPr="00592461" w:rsidRDefault="00AE1F25" w:rsidP="00AE1F25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 xml:space="preserve">имущества, передаваемого из собственности Липецкой области в собственность </w:t>
      </w:r>
      <w:proofErr w:type="spellStart"/>
      <w:r w:rsidRPr="00592461">
        <w:rPr>
          <w:sz w:val="28"/>
          <w:szCs w:val="28"/>
        </w:rPr>
        <w:t>Добринского</w:t>
      </w:r>
      <w:proofErr w:type="spellEnd"/>
      <w:r w:rsidRPr="00592461">
        <w:rPr>
          <w:sz w:val="28"/>
          <w:szCs w:val="28"/>
        </w:rPr>
        <w:t xml:space="preserve"> муниципального района Липецкой области</w:t>
      </w:r>
    </w:p>
    <w:p w:rsidR="00AE1F25" w:rsidRPr="00592461" w:rsidRDefault="00AE1F25" w:rsidP="00AE1F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553"/>
        <w:gridCol w:w="1974"/>
        <w:gridCol w:w="2043"/>
        <w:gridCol w:w="2214"/>
      </w:tblGrid>
      <w:tr w:rsidR="00AE1F25" w:rsidRPr="00592461" w:rsidTr="00FB6236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№</w:t>
            </w:r>
          </w:p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proofErr w:type="gramStart"/>
            <w:r w:rsidRPr="00592461">
              <w:rPr>
                <w:sz w:val="28"/>
                <w:szCs w:val="28"/>
              </w:rPr>
              <w:t>п</w:t>
            </w:r>
            <w:proofErr w:type="gramEnd"/>
            <w:r w:rsidRPr="00592461">
              <w:rPr>
                <w:sz w:val="28"/>
                <w:szCs w:val="28"/>
              </w:rPr>
              <w:t>/п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74" w:type="dxa"/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Количество единиц передаваемого имущества</w:t>
            </w:r>
          </w:p>
        </w:tc>
        <w:tc>
          <w:tcPr>
            <w:tcW w:w="2043" w:type="dxa"/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Остаточная стоимость </w:t>
            </w:r>
          </w:p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92461">
              <w:rPr>
                <w:sz w:val="28"/>
                <w:szCs w:val="28"/>
              </w:rPr>
              <w:t xml:space="preserve">диницы в рублях </w:t>
            </w:r>
            <w:proofErr w:type="gramStart"/>
            <w:r w:rsidRPr="00592461">
              <w:rPr>
                <w:sz w:val="28"/>
                <w:szCs w:val="28"/>
              </w:rPr>
              <w:t>на</w:t>
            </w:r>
            <w:proofErr w:type="gramEnd"/>
            <w:r w:rsidRPr="00592461">
              <w:rPr>
                <w:sz w:val="28"/>
                <w:szCs w:val="28"/>
              </w:rPr>
              <w:t xml:space="preserve"> </w:t>
            </w:r>
          </w:p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924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9246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592461">
              <w:rPr>
                <w:sz w:val="28"/>
                <w:szCs w:val="28"/>
              </w:rPr>
              <w:t>г.</w:t>
            </w:r>
          </w:p>
        </w:tc>
        <w:tc>
          <w:tcPr>
            <w:tcW w:w="2214" w:type="dxa"/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Общая остаточная стоимость единицы в рублях </w:t>
            </w:r>
          </w:p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на </w:t>
            </w:r>
          </w:p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924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9246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592461">
              <w:rPr>
                <w:sz w:val="28"/>
                <w:szCs w:val="28"/>
              </w:rPr>
              <w:t>г.</w:t>
            </w:r>
          </w:p>
        </w:tc>
      </w:tr>
      <w:tr w:rsidR="00AE1F25" w:rsidRPr="00592461" w:rsidTr="00FB6236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5</w:t>
            </w:r>
          </w:p>
        </w:tc>
      </w:tr>
      <w:tr w:rsidR="00AE1F25" w:rsidRPr="00592461" w:rsidTr="00FB6236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1.</w:t>
            </w:r>
          </w:p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AE1F25" w:rsidRPr="00325C4B" w:rsidRDefault="00AE1F25" w:rsidP="00C8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Расширенный робототехнический набор (образовательный конструктор для практики блочного программирования с комплексом датчиков)</w:t>
            </w:r>
          </w:p>
        </w:tc>
        <w:tc>
          <w:tcPr>
            <w:tcW w:w="1974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48 400,</w:t>
            </w:r>
            <w:r w:rsidRPr="00282A64">
              <w:rPr>
                <w:sz w:val="28"/>
                <w:szCs w:val="28"/>
              </w:rPr>
              <w:t>00</w:t>
            </w:r>
          </w:p>
        </w:tc>
        <w:tc>
          <w:tcPr>
            <w:tcW w:w="2214" w:type="dxa"/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96 800,00</w:t>
            </w:r>
          </w:p>
        </w:tc>
      </w:tr>
      <w:tr w:rsidR="00AE1F25" w:rsidRPr="00592461" w:rsidTr="00FB6236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AE1F25" w:rsidRDefault="00AE1F25" w:rsidP="00C8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программируемых моделей инженерных систем. Экспертный набор. Учебный набор программируемых робототехнических платформ</w:t>
            </w:r>
          </w:p>
        </w:tc>
        <w:tc>
          <w:tcPr>
            <w:tcW w:w="1974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158 400,00</w:t>
            </w:r>
          </w:p>
        </w:tc>
        <w:tc>
          <w:tcPr>
            <w:tcW w:w="2214" w:type="dxa"/>
            <w:shd w:val="clear" w:color="auto" w:fill="auto"/>
          </w:tcPr>
          <w:p w:rsidR="00AE1F25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326 800,00</w:t>
            </w:r>
          </w:p>
        </w:tc>
      </w:tr>
      <w:tr w:rsidR="00AE1F25" w:rsidRPr="00592461" w:rsidTr="00FB6236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AE1F25" w:rsidRPr="00325C4B" w:rsidRDefault="00AE1F25" w:rsidP="00C801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Четырёхосевой</w:t>
            </w:r>
            <w:proofErr w:type="spellEnd"/>
            <w:r>
              <w:rPr>
                <w:sz w:val="28"/>
                <w:szCs w:val="28"/>
              </w:rPr>
              <w:t xml:space="preserve"> учебный робот-манипулятор с модульными сменными насадками </w:t>
            </w:r>
            <w:r>
              <w:rPr>
                <w:sz w:val="28"/>
                <w:szCs w:val="28"/>
                <w:lang w:val="en-US"/>
              </w:rPr>
              <w:t>DM</w:t>
            </w:r>
            <w:r w:rsidRPr="00325C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EV</w:t>
            </w:r>
            <w:r w:rsidRPr="00325C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325C4B">
              <w:rPr>
                <w:sz w:val="28"/>
                <w:szCs w:val="28"/>
              </w:rPr>
              <w:t>2 (</w:t>
            </w:r>
            <w:r>
              <w:rPr>
                <w:sz w:val="28"/>
                <w:szCs w:val="28"/>
                <w:lang w:val="en-US"/>
              </w:rPr>
              <w:t>R</w:t>
            </w:r>
            <w:r w:rsidRPr="00325C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M</w:t>
            </w:r>
            <w:r w:rsidRPr="00325C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Робот-манипулятор учебный</w:t>
            </w:r>
          </w:p>
        </w:tc>
        <w:tc>
          <w:tcPr>
            <w:tcW w:w="1974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346 426,00</w:t>
            </w:r>
          </w:p>
        </w:tc>
        <w:tc>
          <w:tcPr>
            <w:tcW w:w="2214" w:type="dxa"/>
            <w:shd w:val="clear" w:color="auto" w:fill="auto"/>
          </w:tcPr>
          <w:p w:rsidR="00AE1F25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692 853,00</w:t>
            </w:r>
          </w:p>
        </w:tc>
      </w:tr>
      <w:tr w:rsidR="00AE1F25" w:rsidRPr="00592461" w:rsidTr="00FB6236"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AE1F25" w:rsidRPr="00592461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AE1F25" w:rsidRDefault="00AE1F25" w:rsidP="00C8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робототехнический комплект «СТЕМ Мастерская». Экспертный набор. Набор для конструирования промышленных робототехнических систем</w:t>
            </w:r>
          </w:p>
        </w:tc>
        <w:tc>
          <w:tcPr>
            <w:tcW w:w="1974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AE1F25" w:rsidRPr="00282A64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245 813,00</w:t>
            </w:r>
          </w:p>
        </w:tc>
        <w:tc>
          <w:tcPr>
            <w:tcW w:w="2214" w:type="dxa"/>
            <w:shd w:val="clear" w:color="auto" w:fill="auto"/>
          </w:tcPr>
          <w:p w:rsidR="00AE1F25" w:rsidRDefault="00AE1F25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491 626,00</w:t>
            </w:r>
          </w:p>
        </w:tc>
      </w:tr>
    </w:tbl>
    <w:p w:rsidR="00AE1F25" w:rsidRPr="00592461" w:rsidRDefault="00AE1F25" w:rsidP="00AE1F25">
      <w:pPr>
        <w:jc w:val="center"/>
        <w:rPr>
          <w:sz w:val="28"/>
          <w:szCs w:val="28"/>
        </w:rPr>
      </w:pPr>
    </w:p>
    <w:p w:rsidR="00AE1F25" w:rsidRPr="00257EA9" w:rsidRDefault="00AE1F25" w:rsidP="00AE1F25">
      <w:pPr>
        <w:jc w:val="center"/>
        <w:rPr>
          <w:color w:val="FF0000"/>
          <w:sz w:val="28"/>
          <w:szCs w:val="28"/>
        </w:rPr>
      </w:pPr>
    </w:p>
    <w:p w:rsidR="00AE1F25" w:rsidRPr="0072381E" w:rsidRDefault="00AE1F25" w:rsidP="00AE1F25">
      <w:pPr>
        <w:rPr>
          <w:sz w:val="28"/>
          <w:szCs w:val="28"/>
        </w:rPr>
      </w:pPr>
    </w:p>
    <w:p w:rsidR="00AE1F25" w:rsidRPr="0072381E" w:rsidRDefault="00AE1F25" w:rsidP="00AE1F25">
      <w:pPr>
        <w:rPr>
          <w:sz w:val="28"/>
          <w:szCs w:val="28"/>
        </w:rPr>
      </w:pPr>
    </w:p>
    <w:p w:rsidR="00AE1F25" w:rsidRPr="0072381E" w:rsidRDefault="00AE1F25" w:rsidP="00AE1F25">
      <w:pPr>
        <w:rPr>
          <w:sz w:val="28"/>
          <w:szCs w:val="28"/>
        </w:rPr>
      </w:pPr>
    </w:p>
    <w:p w:rsidR="00AE1F25" w:rsidRPr="0072381E" w:rsidRDefault="00AE1F25" w:rsidP="00AE1F25">
      <w:pPr>
        <w:rPr>
          <w:sz w:val="28"/>
          <w:szCs w:val="28"/>
        </w:rPr>
      </w:pPr>
    </w:p>
    <w:p w:rsidR="00AE1F25" w:rsidRPr="0072381E" w:rsidRDefault="00AE1F25" w:rsidP="00AE1F25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649D" w:rsidRDefault="00B9649D"/>
    <w:sectPr w:rsidR="00B9649D" w:rsidSect="00E45D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5"/>
    <w:rsid w:val="00AE1F25"/>
    <w:rsid w:val="00B9649D"/>
    <w:rsid w:val="00C05A3E"/>
    <w:rsid w:val="00E45D11"/>
    <w:rsid w:val="00FB6236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E1F2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AE1F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E1F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E1F2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uiPriority w:val="99"/>
    <w:rsid w:val="00AE1F25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1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E1F2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AE1F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E1F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E1F2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uiPriority w:val="99"/>
    <w:rsid w:val="00AE1F25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1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2023-08-03T10:12:00Z</cp:lastPrinted>
  <dcterms:created xsi:type="dcterms:W3CDTF">2023-08-03T10:11:00Z</dcterms:created>
  <dcterms:modified xsi:type="dcterms:W3CDTF">2023-08-18T07:31:00Z</dcterms:modified>
</cp:coreProperties>
</file>