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714D40" w:rsidTr="008A212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714D40" w:rsidRDefault="00714D40" w:rsidP="008A212C">
            <w:pPr>
              <w:pStyle w:val="a4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05E1DBE" wp14:editId="75A7E6B9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14D40" w:rsidRDefault="00714D40" w:rsidP="00714D4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714D40" w:rsidRDefault="00714D40" w:rsidP="00714D4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714D40" w:rsidRDefault="00714D40" w:rsidP="00714D4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714D40" w:rsidRDefault="00714D40" w:rsidP="00714D4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714D40" w:rsidRDefault="00714D40" w:rsidP="00714D40">
      <w:pPr>
        <w:pStyle w:val="a4"/>
        <w:jc w:val="center"/>
        <w:rPr>
          <w:sz w:val="32"/>
        </w:rPr>
      </w:pPr>
    </w:p>
    <w:p w:rsidR="00714D40" w:rsidRDefault="00714D40" w:rsidP="00714D40">
      <w:pPr>
        <w:pStyle w:val="a4"/>
        <w:jc w:val="center"/>
        <w:rPr>
          <w:sz w:val="32"/>
        </w:rPr>
      </w:pPr>
    </w:p>
    <w:p w:rsidR="00714D40" w:rsidRDefault="00714D40" w:rsidP="00714D40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714D40" w:rsidRDefault="00714D40" w:rsidP="00714D40">
      <w:pPr>
        <w:pStyle w:val="a4"/>
        <w:jc w:val="center"/>
      </w:pPr>
    </w:p>
    <w:p w:rsidR="00714D40" w:rsidRDefault="00714D40" w:rsidP="00714D4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17.09.2018г.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№234-рс</w:t>
      </w:r>
    </w:p>
    <w:p w:rsidR="00714D40" w:rsidRDefault="00714D40" w:rsidP="00714D40">
      <w:pPr>
        <w:pStyle w:val="a4"/>
        <w:rPr>
          <w:sz w:val="28"/>
          <w:szCs w:val="28"/>
        </w:rPr>
      </w:pPr>
    </w:p>
    <w:p w:rsidR="00714D40" w:rsidRDefault="00714D40" w:rsidP="00714D40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714D40" w:rsidRDefault="00714D40" w:rsidP="00714D40">
      <w:pPr>
        <w:jc w:val="center"/>
        <w:rPr>
          <w:b/>
          <w:sz w:val="28"/>
          <w:szCs w:val="28"/>
        </w:rPr>
      </w:pPr>
      <w:r w:rsidRPr="007871E6">
        <w:rPr>
          <w:b/>
          <w:sz w:val="28"/>
          <w:szCs w:val="28"/>
        </w:rPr>
        <w:t xml:space="preserve">О внесении изменений в </w:t>
      </w:r>
      <w:r w:rsidRPr="00AC3EF6">
        <w:rPr>
          <w:b/>
          <w:sz w:val="28"/>
          <w:szCs w:val="28"/>
        </w:rPr>
        <w:t xml:space="preserve">Положение «О   порядке  определения  </w:t>
      </w:r>
    </w:p>
    <w:p w:rsidR="00714D40" w:rsidRDefault="00714D40" w:rsidP="00714D40">
      <w:pPr>
        <w:jc w:val="center"/>
        <w:rPr>
          <w:b/>
          <w:sz w:val="28"/>
          <w:szCs w:val="28"/>
        </w:rPr>
      </w:pPr>
      <w:r w:rsidRPr="00AC3EF6">
        <w:rPr>
          <w:b/>
          <w:sz w:val="28"/>
          <w:szCs w:val="28"/>
        </w:rPr>
        <w:t xml:space="preserve">размера   арендной платы, о порядке, условиях и  сроках  её  внесения </w:t>
      </w:r>
    </w:p>
    <w:p w:rsidR="00714D40" w:rsidRPr="00AC3EF6" w:rsidRDefault="00714D40" w:rsidP="00714D40">
      <w:pPr>
        <w:jc w:val="center"/>
        <w:rPr>
          <w:b/>
          <w:sz w:val="28"/>
          <w:szCs w:val="28"/>
        </w:rPr>
      </w:pPr>
      <w:r w:rsidRPr="00AC3EF6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</w:t>
      </w:r>
      <w:proofErr w:type="spellStart"/>
      <w:r w:rsidRPr="00AC3EF6">
        <w:rPr>
          <w:b/>
          <w:sz w:val="28"/>
          <w:szCs w:val="28"/>
        </w:rPr>
        <w:t>Добринского</w:t>
      </w:r>
      <w:proofErr w:type="spellEnd"/>
      <w:r w:rsidRPr="00AC3EF6">
        <w:rPr>
          <w:b/>
          <w:sz w:val="28"/>
          <w:szCs w:val="28"/>
        </w:rPr>
        <w:t xml:space="preserve"> </w:t>
      </w:r>
      <w:r w:rsidRPr="00AC3EF6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AC3EF6">
        <w:rPr>
          <w:b/>
          <w:bCs/>
          <w:sz w:val="28"/>
          <w:szCs w:val="28"/>
        </w:rPr>
        <w:t>Добринского</w:t>
      </w:r>
      <w:proofErr w:type="spellEnd"/>
      <w:r w:rsidRPr="00AC3EF6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AC3EF6">
        <w:rPr>
          <w:b/>
          <w:bCs/>
          <w:sz w:val="28"/>
          <w:szCs w:val="28"/>
        </w:rPr>
        <w:t>Добринского</w:t>
      </w:r>
      <w:proofErr w:type="spellEnd"/>
      <w:r w:rsidRPr="00AC3EF6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</w:t>
      </w:r>
      <w:r w:rsidRPr="00AC3EF6">
        <w:rPr>
          <w:b/>
          <w:iCs/>
          <w:sz w:val="28"/>
          <w:szCs w:val="28"/>
        </w:rPr>
        <w:t>»</w:t>
      </w:r>
    </w:p>
    <w:p w:rsidR="00714D40" w:rsidRDefault="00714D40" w:rsidP="00714D40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4D40" w:rsidRPr="00E54E09" w:rsidRDefault="00714D40" w:rsidP="00714D40">
      <w:pPr>
        <w:ind w:firstLine="708"/>
        <w:jc w:val="both"/>
        <w:rPr>
          <w:iCs/>
          <w:color w:val="FF0000"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8B2B2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71473">
        <w:rPr>
          <w:sz w:val="28"/>
          <w:szCs w:val="28"/>
        </w:rPr>
        <w:t xml:space="preserve"> порядке определения  размера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сроках её внесения за использование  земельных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</w:t>
      </w:r>
      <w:proofErr w:type="gramEnd"/>
      <w:r w:rsidRPr="00871473">
        <w:rPr>
          <w:bCs/>
          <w:sz w:val="28"/>
          <w:szCs w:val="28"/>
        </w:rPr>
        <w:t xml:space="preserve"> </w:t>
      </w:r>
      <w:proofErr w:type="gramStart"/>
      <w:r w:rsidRPr="00871473">
        <w:rPr>
          <w:bCs/>
          <w:sz w:val="28"/>
          <w:szCs w:val="28"/>
        </w:rPr>
        <w:t>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которые не разграничена</w:t>
      </w:r>
      <w:r>
        <w:rPr>
          <w:b/>
          <w:bCs/>
        </w:rPr>
        <w:t>»</w:t>
      </w:r>
      <w:r>
        <w:rPr>
          <w:iCs/>
          <w:sz w:val="28"/>
          <w:szCs w:val="28"/>
        </w:rPr>
        <w:t xml:space="preserve">, </w:t>
      </w:r>
      <w:r w:rsidRPr="003F7071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>
        <w:rPr>
          <w:iCs/>
          <w:color w:val="FF0000"/>
          <w:sz w:val="28"/>
          <w:szCs w:val="28"/>
        </w:rPr>
        <w:t xml:space="preserve"> </w:t>
      </w:r>
      <w:r w:rsidRPr="003F7071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714D40" w:rsidRDefault="00714D40" w:rsidP="00714D40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714D40" w:rsidRPr="00653A90" w:rsidRDefault="00714D40" w:rsidP="00714D40">
      <w:pPr>
        <w:ind w:firstLine="851"/>
        <w:rPr>
          <w:b/>
          <w:iCs/>
          <w:sz w:val="28"/>
          <w:szCs w:val="28"/>
        </w:rPr>
      </w:pPr>
    </w:p>
    <w:p w:rsidR="00714D40" w:rsidRDefault="00714D40" w:rsidP="00714D40">
      <w:pPr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1.Принять изменения в Положение</w:t>
      </w:r>
      <w:r w:rsidRPr="008B2B2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871473">
        <w:rPr>
          <w:sz w:val="28"/>
          <w:szCs w:val="28"/>
        </w:rPr>
        <w:t xml:space="preserve"> порядке  определения  размера  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сроках  её  внесения за использование  земельных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 и земельных участков, </w:t>
      </w:r>
      <w:r w:rsidRPr="00871473">
        <w:rPr>
          <w:bCs/>
          <w:sz w:val="28"/>
          <w:szCs w:val="28"/>
        </w:rPr>
        <w:lastRenderedPageBreak/>
        <w:t xml:space="preserve">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которые не</w:t>
      </w:r>
      <w:proofErr w:type="gramEnd"/>
      <w:r w:rsidRPr="00871473">
        <w:rPr>
          <w:bCs/>
          <w:sz w:val="28"/>
          <w:szCs w:val="28"/>
        </w:rPr>
        <w:t xml:space="preserve">  разграничена</w:t>
      </w:r>
      <w:r>
        <w:rPr>
          <w:iCs/>
          <w:sz w:val="28"/>
          <w:szCs w:val="28"/>
        </w:rPr>
        <w:t>» (прилагаются).</w:t>
      </w:r>
    </w:p>
    <w:p w:rsidR="00714D40" w:rsidRDefault="00714D40" w:rsidP="00714D4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14D40" w:rsidRPr="005D60C1" w:rsidRDefault="00714D40" w:rsidP="00714D40">
      <w:pPr>
        <w:pStyle w:val="a4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официального опубликования.  </w:t>
      </w:r>
    </w:p>
    <w:p w:rsidR="00714D40" w:rsidRDefault="00714D40" w:rsidP="00714D40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14D40" w:rsidRDefault="00714D40" w:rsidP="00714D40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714D40" w:rsidRPr="003D6F63" w:rsidRDefault="00714D40" w:rsidP="00714D4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14D40" w:rsidRDefault="00714D40" w:rsidP="00714D4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Default="00714D40" w:rsidP="00714D40">
      <w:pPr>
        <w:jc w:val="both"/>
        <w:rPr>
          <w:b/>
          <w:sz w:val="28"/>
          <w:szCs w:val="28"/>
        </w:rPr>
      </w:pPr>
    </w:p>
    <w:p w:rsidR="00714D40" w:rsidRPr="00653A90" w:rsidRDefault="00714D40" w:rsidP="00714D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714D40" w:rsidRPr="00653A90" w:rsidRDefault="00714D40" w:rsidP="00714D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714D40" w:rsidRPr="00653A90" w:rsidRDefault="00714D40" w:rsidP="00714D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714D40" w:rsidRPr="00653A90" w:rsidRDefault="00714D40" w:rsidP="00714D40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17.09.2018г.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234</w:t>
      </w:r>
      <w:r w:rsidRPr="00653A90">
        <w:rPr>
          <w:sz w:val="28"/>
          <w:szCs w:val="28"/>
        </w:rPr>
        <w:t>-рс</w:t>
      </w:r>
    </w:p>
    <w:p w:rsidR="00714D40" w:rsidRDefault="00714D40" w:rsidP="00714D40">
      <w:pPr>
        <w:ind w:firstLine="900"/>
        <w:jc w:val="both"/>
        <w:rPr>
          <w:sz w:val="28"/>
          <w:szCs w:val="28"/>
        </w:rPr>
      </w:pPr>
    </w:p>
    <w:p w:rsidR="00714D40" w:rsidRPr="00A8476F" w:rsidRDefault="00714D40" w:rsidP="00714D40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714D40" w:rsidRDefault="00714D40" w:rsidP="00714D40">
      <w:pPr>
        <w:jc w:val="center"/>
        <w:rPr>
          <w:b/>
          <w:sz w:val="28"/>
          <w:szCs w:val="28"/>
        </w:rPr>
      </w:pPr>
      <w:r w:rsidRPr="00F77DBF">
        <w:rPr>
          <w:b/>
          <w:sz w:val="28"/>
          <w:szCs w:val="28"/>
        </w:rPr>
        <w:t xml:space="preserve">в Положение «О порядке определения  размера арендной платы, </w:t>
      </w:r>
    </w:p>
    <w:p w:rsidR="00714D40" w:rsidRPr="00F77DBF" w:rsidRDefault="00714D40" w:rsidP="00714D40">
      <w:pPr>
        <w:jc w:val="center"/>
        <w:rPr>
          <w:b/>
          <w:sz w:val="28"/>
          <w:szCs w:val="28"/>
        </w:rPr>
      </w:pPr>
      <w:r w:rsidRPr="00F77DBF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F77DBF">
        <w:rPr>
          <w:b/>
          <w:sz w:val="28"/>
          <w:szCs w:val="28"/>
        </w:rPr>
        <w:t>Добринского</w:t>
      </w:r>
      <w:proofErr w:type="spellEnd"/>
      <w:r w:rsidRPr="00F77DBF">
        <w:rPr>
          <w:b/>
          <w:sz w:val="28"/>
          <w:szCs w:val="28"/>
        </w:rPr>
        <w:t xml:space="preserve"> </w:t>
      </w:r>
      <w:r w:rsidRPr="00F77DBF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F77DBF">
        <w:rPr>
          <w:b/>
          <w:bCs/>
          <w:sz w:val="28"/>
          <w:szCs w:val="28"/>
        </w:rPr>
        <w:t>Добринского</w:t>
      </w:r>
      <w:proofErr w:type="spellEnd"/>
      <w:r w:rsidRPr="00F77DBF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F77DBF">
        <w:rPr>
          <w:b/>
          <w:bCs/>
          <w:sz w:val="28"/>
          <w:szCs w:val="28"/>
        </w:rPr>
        <w:t>Добринского</w:t>
      </w:r>
      <w:proofErr w:type="spellEnd"/>
      <w:r w:rsidRPr="00F77DBF">
        <w:rPr>
          <w:b/>
          <w:bCs/>
          <w:sz w:val="28"/>
          <w:szCs w:val="28"/>
        </w:rPr>
        <w:t xml:space="preserve"> муниципального района, государственная собственность на которые не разграничена»</w:t>
      </w:r>
      <w:r w:rsidRPr="00F77DBF">
        <w:rPr>
          <w:b/>
          <w:bCs/>
        </w:rPr>
        <w:t xml:space="preserve">  </w:t>
      </w:r>
    </w:p>
    <w:p w:rsidR="00714D40" w:rsidRDefault="00714D40" w:rsidP="00714D40">
      <w:pPr>
        <w:jc w:val="center"/>
        <w:rPr>
          <w:b/>
          <w:sz w:val="28"/>
          <w:szCs w:val="28"/>
        </w:rPr>
      </w:pPr>
    </w:p>
    <w:p w:rsidR="00714D40" w:rsidRPr="004B736D" w:rsidRDefault="00714D40" w:rsidP="00714D40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714D40" w:rsidRDefault="00714D40" w:rsidP="00714D4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О</w:t>
      </w:r>
      <w:r w:rsidRPr="00871473">
        <w:rPr>
          <w:sz w:val="28"/>
          <w:szCs w:val="28"/>
        </w:rPr>
        <w:t xml:space="preserve"> порядке определения размера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сроках её внесения за использование  земельных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которые не разграничена</w:t>
      </w:r>
      <w:proofErr w:type="gramEnd"/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 xml:space="preserve">, </w:t>
      </w:r>
      <w:proofErr w:type="gramStart"/>
      <w:r w:rsidRPr="008C34F6">
        <w:rPr>
          <w:sz w:val="28"/>
          <w:szCs w:val="28"/>
        </w:rPr>
        <w:t>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C60F7D">
        <w:rPr>
          <w:sz w:val="28"/>
          <w:szCs w:val="28"/>
        </w:rPr>
        <w:t>от 10.02.2017г. №134-рс, следующие изменения:</w:t>
      </w:r>
      <w:r w:rsidRPr="00F12B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2B26">
        <w:rPr>
          <w:sz w:val="28"/>
          <w:szCs w:val="28"/>
        </w:rPr>
        <w:t xml:space="preserve"> п. 3.1 Раздела 3 Положения </w:t>
      </w:r>
      <w:r w:rsidRPr="00F12B26">
        <w:rPr>
          <w:iCs/>
          <w:sz w:val="28"/>
          <w:szCs w:val="28"/>
        </w:rPr>
        <w:t>«</w:t>
      </w:r>
      <w:r w:rsidRPr="00F12B26">
        <w:rPr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земельных участков, находящихся в муниципальной собственности </w:t>
      </w:r>
      <w:proofErr w:type="spellStart"/>
      <w:r w:rsidRPr="00F12B26">
        <w:rPr>
          <w:sz w:val="28"/>
          <w:szCs w:val="28"/>
        </w:rPr>
        <w:t>Добринского</w:t>
      </w:r>
      <w:proofErr w:type="spellEnd"/>
      <w:r w:rsidRPr="00F12B26">
        <w:rPr>
          <w:sz w:val="28"/>
          <w:szCs w:val="28"/>
        </w:rPr>
        <w:t xml:space="preserve"> </w:t>
      </w:r>
      <w:r w:rsidRPr="00F12B26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F12B26">
        <w:rPr>
          <w:bCs/>
          <w:sz w:val="28"/>
          <w:szCs w:val="28"/>
        </w:rPr>
        <w:t>Добринского</w:t>
      </w:r>
      <w:proofErr w:type="spellEnd"/>
      <w:r w:rsidRPr="00F12B26">
        <w:rPr>
          <w:bCs/>
          <w:sz w:val="28"/>
          <w:szCs w:val="28"/>
        </w:rPr>
        <w:t xml:space="preserve"> муниципального района, и</w:t>
      </w:r>
      <w:proofErr w:type="gramEnd"/>
      <w:r w:rsidRPr="00F12B26">
        <w:rPr>
          <w:bCs/>
          <w:sz w:val="28"/>
          <w:szCs w:val="28"/>
        </w:rPr>
        <w:t xml:space="preserve"> земельных участков, расположенных на территории </w:t>
      </w:r>
      <w:proofErr w:type="spellStart"/>
      <w:r w:rsidRPr="00F12B26">
        <w:rPr>
          <w:bCs/>
          <w:sz w:val="28"/>
          <w:szCs w:val="28"/>
        </w:rPr>
        <w:t>Добринского</w:t>
      </w:r>
      <w:proofErr w:type="spellEnd"/>
      <w:r w:rsidRPr="00F12B26">
        <w:rPr>
          <w:bCs/>
          <w:sz w:val="28"/>
          <w:szCs w:val="28"/>
        </w:rPr>
        <w:t xml:space="preserve"> муниципального района, государственная собственность на которые не  разграничена</w:t>
      </w:r>
      <w:r w:rsidRPr="00F12B26">
        <w:rPr>
          <w:iCs/>
          <w:sz w:val="28"/>
          <w:szCs w:val="28"/>
        </w:rPr>
        <w:t>»</w:t>
      </w:r>
      <w:r w:rsidRPr="00F12B26">
        <w:rPr>
          <w:sz w:val="28"/>
          <w:szCs w:val="28"/>
        </w:rPr>
        <w:t>, слова:</w:t>
      </w:r>
      <w:r>
        <w:rPr>
          <w:sz w:val="28"/>
          <w:szCs w:val="28"/>
        </w:rPr>
        <w:t xml:space="preserve"> </w:t>
      </w:r>
      <w:r w:rsidRPr="00F12B26">
        <w:rPr>
          <w:sz w:val="28"/>
          <w:szCs w:val="28"/>
        </w:rPr>
        <w:t>«п. 3.1.Установить ставки арендной платы за земли сельскохозяйственного назначения</w:t>
      </w:r>
      <w:r>
        <w:rPr>
          <w:sz w:val="28"/>
          <w:szCs w:val="28"/>
        </w:rPr>
        <w:t xml:space="preserve">: </w:t>
      </w:r>
    </w:p>
    <w:p w:rsidR="00714D40" w:rsidRDefault="00714D40" w:rsidP="00714D40">
      <w:pPr>
        <w:ind w:firstLine="900"/>
        <w:jc w:val="both"/>
        <w:rPr>
          <w:sz w:val="28"/>
          <w:szCs w:val="28"/>
        </w:rPr>
      </w:pPr>
      <w:r w:rsidRPr="00D135EF">
        <w:rPr>
          <w:sz w:val="28"/>
          <w:szCs w:val="28"/>
        </w:rPr>
        <w:t xml:space="preserve">- </w:t>
      </w:r>
      <w:r>
        <w:rPr>
          <w:sz w:val="28"/>
          <w:szCs w:val="28"/>
        </w:rPr>
        <w:t>за земельные участки</w:t>
      </w:r>
      <w:r w:rsidRPr="00D135EF">
        <w:rPr>
          <w:sz w:val="28"/>
          <w:szCs w:val="28"/>
        </w:rPr>
        <w:t xml:space="preserve"> из земель сельскохозяйственного назначения</w:t>
      </w:r>
      <w:r>
        <w:rPr>
          <w:sz w:val="28"/>
          <w:szCs w:val="28"/>
        </w:rPr>
        <w:t xml:space="preserve"> (</w:t>
      </w:r>
      <w:r w:rsidRPr="00D135EF">
        <w:rPr>
          <w:sz w:val="28"/>
          <w:szCs w:val="28"/>
        </w:rPr>
        <w:t>за исключением земельных участков, перечисленных ниже ) в размере 5,0% от кадастровой стоимости земельного участка</w:t>
      </w:r>
      <w:proofErr w:type="gramStart"/>
      <w:r w:rsidRPr="00D135EF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</w:p>
    <w:p w:rsidR="00714D40" w:rsidRDefault="00714D40" w:rsidP="00714D40">
      <w:pPr>
        <w:jc w:val="both"/>
        <w:rPr>
          <w:sz w:val="28"/>
          <w:szCs w:val="28"/>
        </w:rPr>
      </w:pPr>
      <w:r w:rsidRPr="00D135EF">
        <w:rPr>
          <w:iCs/>
          <w:sz w:val="28"/>
          <w:szCs w:val="28"/>
        </w:rPr>
        <w:t>заменить словами:</w:t>
      </w:r>
      <w:r w:rsidRPr="00D135EF">
        <w:rPr>
          <w:sz w:val="28"/>
          <w:szCs w:val="28"/>
        </w:rPr>
        <w:t xml:space="preserve"> «п. 3.1.Установить ставки арендной платы за земли сельскохозяйственного назначения: </w:t>
      </w:r>
    </w:p>
    <w:p w:rsidR="00714D40" w:rsidRDefault="00714D40" w:rsidP="00714D40">
      <w:pPr>
        <w:ind w:firstLine="900"/>
        <w:jc w:val="both"/>
        <w:rPr>
          <w:sz w:val="28"/>
          <w:szCs w:val="28"/>
        </w:rPr>
      </w:pPr>
      <w:r w:rsidRPr="00D135EF">
        <w:rPr>
          <w:sz w:val="28"/>
          <w:szCs w:val="28"/>
        </w:rPr>
        <w:t xml:space="preserve">- </w:t>
      </w:r>
      <w:r>
        <w:rPr>
          <w:sz w:val="28"/>
          <w:szCs w:val="28"/>
        </w:rPr>
        <w:t>за земельные участки</w:t>
      </w:r>
      <w:r w:rsidRPr="00D135EF">
        <w:rPr>
          <w:sz w:val="28"/>
          <w:szCs w:val="28"/>
        </w:rPr>
        <w:t xml:space="preserve"> из земель сельскохозяйственного назначения</w:t>
      </w:r>
      <w:r>
        <w:rPr>
          <w:sz w:val="28"/>
          <w:szCs w:val="28"/>
        </w:rPr>
        <w:t xml:space="preserve">     (</w:t>
      </w:r>
      <w:r w:rsidRPr="00D135EF">
        <w:rPr>
          <w:sz w:val="28"/>
          <w:szCs w:val="28"/>
        </w:rPr>
        <w:t>за исключением земельных участков, перечисленных ниже ) в размере 8,0% от кадастровой стоимости земельного участка</w:t>
      </w:r>
      <w:proofErr w:type="gramStart"/>
      <w:r w:rsidRPr="00D135EF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14D40" w:rsidRDefault="00714D40" w:rsidP="00714D4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714D40" w:rsidRDefault="00714D40" w:rsidP="00714D40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714D40" w:rsidRDefault="00714D40" w:rsidP="00714D40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14D40" w:rsidRDefault="00714D40" w:rsidP="00714D40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 w:rsidRPr="004B4C9B">
        <w:rPr>
          <w:b/>
          <w:sz w:val="28"/>
          <w:szCs w:val="28"/>
        </w:rPr>
        <w:t>Добринского</w:t>
      </w:r>
      <w:proofErr w:type="spellEnd"/>
      <w:r w:rsidRPr="004B4C9B">
        <w:rPr>
          <w:b/>
          <w:sz w:val="28"/>
          <w:szCs w:val="28"/>
        </w:rPr>
        <w:t xml:space="preserve"> муниципального р</w:t>
      </w:r>
      <w:r>
        <w:rPr>
          <w:b/>
          <w:sz w:val="28"/>
          <w:szCs w:val="28"/>
        </w:rPr>
        <w:t xml:space="preserve">айона       </w:t>
      </w:r>
      <w:r w:rsidRPr="004B4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С.П. </w:t>
      </w:r>
      <w:proofErr w:type="gramStart"/>
      <w:r>
        <w:rPr>
          <w:b/>
          <w:sz w:val="28"/>
          <w:szCs w:val="28"/>
        </w:rPr>
        <w:t>Москворецкий</w:t>
      </w:r>
      <w:proofErr w:type="gramEnd"/>
    </w:p>
    <w:p w:rsidR="00BC7547" w:rsidRDefault="00BC7547"/>
    <w:sectPr w:rsidR="00BC7547" w:rsidSect="00714D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0"/>
    <w:rsid w:val="00714D40"/>
    <w:rsid w:val="00B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1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1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2018-09-18T11:18:00Z</dcterms:created>
  <dcterms:modified xsi:type="dcterms:W3CDTF">2018-09-18T11:19:00Z</dcterms:modified>
</cp:coreProperties>
</file>