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9C" w:rsidRDefault="0039739C" w:rsidP="0039739C">
      <w:pPr>
        <w:tabs>
          <w:tab w:val="left" w:pos="7520"/>
          <w:tab w:val="left" w:pos="7570"/>
          <w:tab w:val="right" w:pos="9356"/>
        </w:tabs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9739C" w:rsidRPr="00B46858" w:rsidTr="00BB43EF">
        <w:trPr>
          <w:cantSplit/>
          <w:trHeight w:val="1293"/>
          <w:jc w:val="center"/>
        </w:trPr>
        <w:tc>
          <w:tcPr>
            <w:tcW w:w="4608" w:type="dxa"/>
          </w:tcPr>
          <w:p w:rsidR="0039739C" w:rsidRPr="00B46858" w:rsidRDefault="0039739C" w:rsidP="00BB43EF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5B842A91" wp14:editId="7861ECB1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39C" w:rsidRPr="00B46858" w:rsidRDefault="0039739C" w:rsidP="0039739C">
      <w:pPr>
        <w:pStyle w:val="af"/>
        <w:ind w:right="-94"/>
      </w:pPr>
      <w:r w:rsidRPr="00B46858">
        <w:t>СОВЕТ ДЕПУТАТОВ</w:t>
      </w:r>
    </w:p>
    <w:p w:rsidR="0039739C" w:rsidRPr="00B46858" w:rsidRDefault="0039739C" w:rsidP="0039739C">
      <w:pPr>
        <w:pStyle w:val="af"/>
        <w:ind w:right="-94"/>
      </w:pPr>
      <w:r w:rsidRPr="00B46858">
        <w:t>ДОБРИНСКОГО МУНИЦИПАЛЬНОГО РАЙОНА</w:t>
      </w:r>
    </w:p>
    <w:p w:rsidR="0039739C" w:rsidRPr="00B46858" w:rsidRDefault="0039739C" w:rsidP="0039739C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39739C" w:rsidRPr="00B46858" w:rsidRDefault="0039739C" w:rsidP="0039739C">
      <w:pPr>
        <w:ind w:right="-94"/>
        <w:jc w:val="center"/>
        <w:rPr>
          <w:sz w:val="28"/>
        </w:rPr>
      </w:pPr>
      <w:r>
        <w:rPr>
          <w:sz w:val="28"/>
        </w:rPr>
        <w:t>29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39739C" w:rsidRPr="00B46858" w:rsidRDefault="0039739C" w:rsidP="0039739C">
      <w:pPr>
        <w:ind w:right="-94"/>
        <w:jc w:val="center"/>
        <w:rPr>
          <w:sz w:val="32"/>
        </w:rPr>
      </w:pPr>
    </w:p>
    <w:p w:rsidR="0039739C" w:rsidRPr="00B46858" w:rsidRDefault="0039739C" w:rsidP="0039739C">
      <w:pPr>
        <w:ind w:right="-94"/>
        <w:jc w:val="center"/>
        <w:rPr>
          <w:sz w:val="32"/>
        </w:rPr>
      </w:pPr>
    </w:p>
    <w:p w:rsidR="0039739C" w:rsidRPr="00B46858" w:rsidRDefault="0039739C" w:rsidP="0039739C">
      <w:pPr>
        <w:pStyle w:val="ad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39739C" w:rsidRDefault="0039739C" w:rsidP="0039739C">
      <w:pPr>
        <w:pStyle w:val="ad"/>
        <w:ind w:right="-94"/>
        <w:jc w:val="center"/>
      </w:pPr>
    </w:p>
    <w:p w:rsidR="0039739C" w:rsidRDefault="0039739C" w:rsidP="0039739C">
      <w:pPr>
        <w:pStyle w:val="ad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B4685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4685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п</w:t>
      </w:r>
      <w:proofErr w:type="gramStart"/>
      <w:r w:rsidRPr="00B46858">
        <w:rPr>
          <w:sz w:val="28"/>
          <w:szCs w:val="28"/>
        </w:rPr>
        <w:t>.Д</w:t>
      </w:r>
      <w:proofErr w:type="gramEnd"/>
      <w:r w:rsidRPr="00B46858">
        <w:rPr>
          <w:sz w:val="28"/>
          <w:szCs w:val="28"/>
        </w:rPr>
        <w:t>обринка</w:t>
      </w:r>
      <w:proofErr w:type="spellEnd"/>
      <w:r w:rsidRPr="00B46858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</w:t>
      </w:r>
      <w:r w:rsidRPr="00B46858">
        <w:rPr>
          <w:sz w:val="28"/>
          <w:szCs w:val="28"/>
        </w:rPr>
        <w:t>№</w:t>
      </w:r>
      <w:r w:rsidR="00642918">
        <w:rPr>
          <w:sz w:val="28"/>
          <w:szCs w:val="28"/>
        </w:rPr>
        <w:t>233</w:t>
      </w:r>
      <w:r w:rsidRPr="00B46858">
        <w:rPr>
          <w:sz w:val="28"/>
          <w:szCs w:val="28"/>
        </w:rPr>
        <w:t>-рс</w:t>
      </w:r>
    </w:p>
    <w:p w:rsidR="0039739C" w:rsidRDefault="0039739C" w:rsidP="0039739C">
      <w:pPr>
        <w:pStyle w:val="ad"/>
        <w:ind w:right="-94"/>
        <w:jc w:val="center"/>
        <w:rPr>
          <w:sz w:val="28"/>
          <w:szCs w:val="28"/>
        </w:rPr>
      </w:pPr>
    </w:p>
    <w:p w:rsidR="0039739C" w:rsidRPr="00B46858" w:rsidRDefault="0039739C" w:rsidP="0039739C">
      <w:pPr>
        <w:pStyle w:val="ad"/>
        <w:ind w:right="-94"/>
        <w:jc w:val="center"/>
        <w:rPr>
          <w:sz w:val="28"/>
          <w:szCs w:val="28"/>
        </w:rPr>
      </w:pPr>
    </w:p>
    <w:p w:rsidR="0039739C" w:rsidRPr="00B46858" w:rsidRDefault="0039739C" w:rsidP="0039739C">
      <w:pPr>
        <w:pStyle w:val="ad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О внесении изменений в районный бюджет</w:t>
      </w:r>
    </w:p>
    <w:p w:rsidR="0039739C" w:rsidRPr="00B46858" w:rsidRDefault="0039739C" w:rsidP="0039739C">
      <w:pPr>
        <w:pStyle w:val="ad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B46858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B4685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B46858">
        <w:rPr>
          <w:b/>
          <w:sz w:val="28"/>
          <w:szCs w:val="28"/>
        </w:rPr>
        <w:t xml:space="preserve"> годов</w:t>
      </w:r>
    </w:p>
    <w:p w:rsidR="0039739C" w:rsidRPr="00B46858" w:rsidRDefault="0039739C" w:rsidP="0039739C">
      <w:pPr>
        <w:pStyle w:val="ad"/>
        <w:tabs>
          <w:tab w:val="left" w:pos="5890"/>
        </w:tabs>
        <w:jc w:val="center"/>
        <w:rPr>
          <w:sz w:val="28"/>
          <w:szCs w:val="28"/>
        </w:rPr>
      </w:pPr>
    </w:p>
    <w:p w:rsidR="0039739C" w:rsidRPr="00B46858" w:rsidRDefault="0039739C" w:rsidP="0039739C">
      <w:pPr>
        <w:tabs>
          <w:tab w:val="left" w:pos="2505"/>
        </w:tabs>
        <w:jc w:val="both"/>
        <w:rPr>
          <w:b/>
          <w:sz w:val="28"/>
          <w:szCs w:val="28"/>
        </w:rPr>
      </w:pPr>
    </w:p>
    <w:p w:rsidR="0039739C" w:rsidRPr="00B46858" w:rsidRDefault="0039739C" w:rsidP="0039739C">
      <w:pPr>
        <w:pStyle w:val="ad"/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4685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46858">
        <w:rPr>
          <w:sz w:val="28"/>
          <w:szCs w:val="28"/>
        </w:rPr>
        <w:t xml:space="preserve"> годов», принят</w:t>
      </w:r>
      <w:r>
        <w:rPr>
          <w:sz w:val="28"/>
          <w:szCs w:val="28"/>
        </w:rPr>
        <w:t>ый</w:t>
      </w:r>
      <w:r w:rsidRPr="00B46858">
        <w:rPr>
          <w:sz w:val="28"/>
          <w:szCs w:val="28"/>
        </w:rPr>
        <w:t xml:space="preserve"> </w:t>
      </w:r>
      <w:proofErr w:type="gramStart"/>
      <w:r w:rsidRPr="00B46858">
        <w:rPr>
          <w:sz w:val="28"/>
          <w:szCs w:val="28"/>
        </w:rPr>
        <w:t xml:space="preserve">решением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0</w:t>
      </w:r>
      <w:r w:rsidRPr="00B46858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 №1</w:t>
      </w:r>
      <w:r>
        <w:rPr>
          <w:sz w:val="28"/>
          <w:szCs w:val="28"/>
        </w:rPr>
        <w:t>88</w:t>
      </w:r>
      <w:r w:rsidRPr="00B46858">
        <w:rPr>
          <w:sz w:val="28"/>
          <w:szCs w:val="28"/>
        </w:rPr>
        <w:t xml:space="preserve">-рс, руководствуясь Положением «О бюджетном процессе в </w:t>
      </w:r>
      <w:proofErr w:type="spellStart"/>
      <w:r w:rsidRPr="00B46858">
        <w:rPr>
          <w:sz w:val="28"/>
          <w:szCs w:val="28"/>
        </w:rPr>
        <w:t>Добринском</w:t>
      </w:r>
      <w:proofErr w:type="spellEnd"/>
      <w:r w:rsidRPr="00B46858">
        <w:rPr>
          <w:sz w:val="28"/>
          <w:szCs w:val="28"/>
        </w:rPr>
        <w:t xml:space="preserve"> муниципальном районе», принят</w:t>
      </w:r>
      <w:r>
        <w:rPr>
          <w:sz w:val="28"/>
          <w:szCs w:val="28"/>
        </w:rPr>
        <w:t>ым</w:t>
      </w:r>
      <w:r w:rsidRPr="00B46858">
        <w:rPr>
          <w:sz w:val="28"/>
          <w:szCs w:val="28"/>
        </w:rPr>
        <w:t xml:space="preserve"> решением 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</w:t>
      </w:r>
      <w:proofErr w:type="gramEnd"/>
    </w:p>
    <w:p w:rsidR="0039739C" w:rsidRPr="00B46858" w:rsidRDefault="0039739C" w:rsidP="0039739C">
      <w:pPr>
        <w:ind w:firstLine="708"/>
        <w:jc w:val="both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>РЕШИЛ:</w:t>
      </w:r>
    </w:p>
    <w:p w:rsidR="0039739C" w:rsidRPr="00B46858" w:rsidRDefault="0039739C" w:rsidP="0039739C">
      <w:pPr>
        <w:jc w:val="both"/>
        <w:rPr>
          <w:b/>
          <w:bCs/>
          <w:sz w:val="28"/>
          <w:szCs w:val="28"/>
        </w:rPr>
      </w:pPr>
    </w:p>
    <w:p w:rsidR="0039739C" w:rsidRPr="00B46858" w:rsidRDefault="0039739C" w:rsidP="0039739C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1.Принять изменения в районный бюджет на 202</w:t>
      </w:r>
      <w:r>
        <w:rPr>
          <w:sz w:val="28"/>
          <w:szCs w:val="28"/>
        </w:rPr>
        <w:t>3</w:t>
      </w:r>
      <w:r w:rsidRPr="00B4685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4685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46858">
        <w:rPr>
          <w:sz w:val="28"/>
          <w:szCs w:val="28"/>
        </w:rPr>
        <w:t xml:space="preserve"> годов (прилагаются).</w:t>
      </w:r>
    </w:p>
    <w:p w:rsidR="0039739C" w:rsidRPr="00B46858" w:rsidRDefault="0039739C" w:rsidP="003973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6858">
        <w:rPr>
          <w:sz w:val="28"/>
          <w:szCs w:val="28"/>
        </w:rPr>
        <w:t>2.Направить указанный нормативный правовой акт глав</w:t>
      </w:r>
      <w:r>
        <w:rPr>
          <w:sz w:val="28"/>
          <w:szCs w:val="28"/>
        </w:rPr>
        <w:t>е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39739C" w:rsidRPr="00B46858" w:rsidRDefault="0039739C" w:rsidP="0039739C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3.Настоящее решение вступает в силу со дня официального опубликования.</w:t>
      </w:r>
    </w:p>
    <w:p w:rsidR="0039739C" w:rsidRDefault="0039739C" w:rsidP="0039739C">
      <w:pPr>
        <w:jc w:val="both"/>
        <w:rPr>
          <w:b/>
          <w:sz w:val="28"/>
          <w:szCs w:val="28"/>
        </w:rPr>
      </w:pPr>
    </w:p>
    <w:p w:rsidR="0039739C" w:rsidRPr="00B46858" w:rsidRDefault="0039739C" w:rsidP="0039739C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39739C" w:rsidRDefault="0039739C" w:rsidP="00397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jc w:val="both"/>
        <w:rPr>
          <w:b/>
          <w:sz w:val="28"/>
          <w:szCs w:val="28"/>
        </w:rPr>
      </w:pPr>
      <w:proofErr w:type="spellStart"/>
      <w:r w:rsidRPr="00B46858">
        <w:rPr>
          <w:b/>
          <w:sz w:val="28"/>
          <w:szCs w:val="28"/>
        </w:rPr>
        <w:t>Добринского</w:t>
      </w:r>
      <w:proofErr w:type="spellEnd"/>
      <w:r w:rsidRPr="00B46858">
        <w:rPr>
          <w:b/>
          <w:sz w:val="28"/>
          <w:szCs w:val="28"/>
        </w:rPr>
        <w:t xml:space="preserve"> муниципального района </w:t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</w:t>
      </w:r>
      <w:proofErr w:type="spellStart"/>
      <w:r w:rsidRPr="00B46858">
        <w:rPr>
          <w:b/>
          <w:sz w:val="28"/>
          <w:szCs w:val="28"/>
        </w:rPr>
        <w:t>М.Б.Денисов</w:t>
      </w:r>
      <w:proofErr w:type="spellEnd"/>
      <w:r>
        <w:rPr>
          <w:b/>
          <w:sz w:val="28"/>
          <w:szCs w:val="28"/>
        </w:rPr>
        <w:tab/>
      </w:r>
    </w:p>
    <w:p w:rsidR="0039739C" w:rsidRDefault="0039739C" w:rsidP="00397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jc w:val="both"/>
        <w:rPr>
          <w:b/>
          <w:sz w:val="28"/>
          <w:szCs w:val="28"/>
        </w:rPr>
      </w:pPr>
    </w:p>
    <w:p w:rsidR="0039739C" w:rsidRDefault="0039739C" w:rsidP="00397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jc w:val="both"/>
        <w:rPr>
          <w:b/>
          <w:sz w:val="28"/>
          <w:szCs w:val="28"/>
        </w:rPr>
      </w:pPr>
    </w:p>
    <w:p w:rsidR="0039739C" w:rsidRDefault="0039739C" w:rsidP="00397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2918" w:rsidRDefault="00642918" w:rsidP="003973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jc w:val="both"/>
        <w:rPr>
          <w:b/>
          <w:sz w:val="28"/>
          <w:szCs w:val="28"/>
        </w:rPr>
      </w:pPr>
    </w:p>
    <w:p w:rsidR="0039739C" w:rsidRPr="00B46858" w:rsidRDefault="0039739C" w:rsidP="0039739C">
      <w:pPr>
        <w:tabs>
          <w:tab w:val="left" w:pos="6830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</w:t>
      </w:r>
      <w:proofErr w:type="gramStart"/>
      <w:r w:rsidRPr="00B46858">
        <w:rPr>
          <w:b/>
          <w:bCs/>
        </w:rPr>
        <w:t>Приняты</w:t>
      </w:r>
      <w:proofErr w:type="gramEnd"/>
    </w:p>
    <w:p w:rsidR="0039739C" w:rsidRPr="00B46858" w:rsidRDefault="0039739C" w:rsidP="0039739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r w:rsidRPr="00B46858">
        <w:rPr>
          <w:b/>
          <w:bCs/>
        </w:rPr>
        <w:t>решением Совета депутатов</w:t>
      </w:r>
    </w:p>
    <w:p w:rsidR="0039739C" w:rsidRPr="00B46858" w:rsidRDefault="0039739C" w:rsidP="0039739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proofErr w:type="spellStart"/>
      <w:r w:rsidRPr="00B46858">
        <w:rPr>
          <w:b/>
          <w:bCs/>
        </w:rPr>
        <w:t>Добринского</w:t>
      </w:r>
      <w:proofErr w:type="spellEnd"/>
      <w:r w:rsidRPr="00B46858">
        <w:rPr>
          <w:b/>
          <w:bCs/>
        </w:rPr>
        <w:t xml:space="preserve"> муниципального района</w:t>
      </w:r>
    </w:p>
    <w:p w:rsidR="0039739C" w:rsidRPr="00B46858" w:rsidRDefault="0039739C" w:rsidP="0039739C">
      <w:pPr>
        <w:tabs>
          <w:tab w:val="left" w:pos="3290"/>
          <w:tab w:val="center" w:pos="4819"/>
        </w:tabs>
        <w:rPr>
          <w:b/>
          <w:bCs/>
        </w:rPr>
      </w:pPr>
      <w:r>
        <w:rPr>
          <w:b/>
          <w:bCs/>
        </w:rPr>
        <w:tab/>
        <w:t xml:space="preserve">                                          </w:t>
      </w:r>
      <w:r w:rsidRPr="00B46858">
        <w:rPr>
          <w:b/>
          <w:bCs/>
        </w:rPr>
        <w:t xml:space="preserve">от </w:t>
      </w:r>
      <w:r>
        <w:rPr>
          <w:b/>
          <w:bCs/>
        </w:rPr>
        <w:t>17.08.</w:t>
      </w:r>
      <w:r w:rsidRPr="00B46858">
        <w:rPr>
          <w:b/>
          <w:bCs/>
        </w:rPr>
        <w:t>202</w:t>
      </w:r>
      <w:r>
        <w:rPr>
          <w:b/>
          <w:bCs/>
        </w:rPr>
        <w:t>3</w:t>
      </w:r>
      <w:r w:rsidRPr="00B46858">
        <w:rPr>
          <w:b/>
          <w:bCs/>
        </w:rPr>
        <w:t>г. №</w:t>
      </w:r>
      <w:r w:rsidR="00642918">
        <w:rPr>
          <w:b/>
          <w:bCs/>
        </w:rPr>
        <w:t>233</w:t>
      </w:r>
      <w:r w:rsidRPr="00B46858">
        <w:rPr>
          <w:b/>
          <w:bCs/>
        </w:rPr>
        <w:t>-рс</w:t>
      </w:r>
    </w:p>
    <w:p w:rsidR="0039739C" w:rsidRDefault="0039739C" w:rsidP="0039739C">
      <w:pPr>
        <w:tabs>
          <w:tab w:val="left" w:pos="3250"/>
        </w:tabs>
        <w:jc w:val="center"/>
        <w:rPr>
          <w:b/>
          <w:bCs/>
        </w:rPr>
      </w:pPr>
    </w:p>
    <w:p w:rsidR="0039739C" w:rsidRDefault="0039739C" w:rsidP="0039739C">
      <w:pPr>
        <w:tabs>
          <w:tab w:val="left" w:pos="3250"/>
          <w:tab w:val="left" w:pos="523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9739C" w:rsidRDefault="0039739C" w:rsidP="0039739C">
      <w:pPr>
        <w:tabs>
          <w:tab w:val="left" w:pos="3250"/>
          <w:tab w:val="left" w:pos="5230"/>
        </w:tabs>
        <w:rPr>
          <w:b/>
          <w:bCs/>
        </w:rPr>
      </w:pPr>
    </w:p>
    <w:p w:rsidR="0039739C" w:rsidRPr="00B46858" w:rsidRDefault="0039739C" w:rsidP="0039739C">
      <w:pPr>
        <w:tabs>
          <w:tab w:val="left" w:pos="3250"/>
        </w:tabs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 xml:space="preserve">И </w:t>
      </w:r>
      <w:proofErr w:type="gramStart"/>
      <w:r w:rsidRPr="00B46858">
        <w:rPr>
          <w:b/>
          <w:bCs/>
          <w:sz w:val="28"/>
          <w:szCs w:val="28"/>
        </w:rPr>
        <w:t>З</w:t>
      </w:r>
      <w:proofErr w:type="gramEnd"/>
      <w:r w:rsidRPr="00B46858">
        <w:rPr>
          <w:b/>
          <w:bCs/>
          <w:sz w:val="28"/>
          <w:szCs w:val="28"/>
        </w:rPr>
        <w:t xml:space="preserve"> М Е Н Е Н И Я</w:t>
      </w:r>
    </w:p>
    <w:p w:rsidR="0039739C" w:rsidRPr="00B46858" w:rsidRDefault="0039739C" w:rsidP="0039739C">
      <w:pPr>
        <w:pStyle w:val="ad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в районный бюджет на 202</w:t>
      </w:r>
      <w:r>
        <w:rPr>
          <w:b/>
          <w:sz w:val="28"/>
          <w:szCs w:val="28"/>
        </w:rPr>
        <w:t>3</w:t>
      </w:r>
      <w:r w:rsidRPr="00B46858">
        <w:rPr>
          <w:b/>
          <w:sz w:val="28"/>
          <w:szCs w:val="28"/>
        </w:rPr>
        <w:t xml:space="preserve"> год и на плановый период</w:t>
      </w:r>
    </w:p>
    <w:p w:rsidR="0039739C" w:rsidRPr="00B46858" w:rsidRDefault="0039739C" w:rsidP="0039739C">
      <w:pPr>
        <w:pStyle w:val="ad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B4685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B46858">
        <w:rPr>
          <w:b/>
          <w:sz w:val="28"/>
          <w:szCs w:val="28"/>
        </w:rPr>
        <w:t xml:space="preserve"> годов</w:t>
      </w:r>
    </w:p>
    <w:p w:rsidR="0039739C" w:rsidRDefault="0039739C" w:rsidP="0039739C">
      <w:pPr>
        <w:ind w:firstLine="539"/>
        <w:jc w:val="center"/>
        <w:rPr>
          <w:b/>
          <w:bCs/>
          <w:sz w:val="28"/>
          <w:szCs w:val="28"/>
        </w:rPr>
      </w:pPr>
    </w:p>
    <w:p w:rsidR="0039739C" w:rsidRPr="00E47868" w:rsidRDefault="0039739C" w:rsidP="0039739C">
      <w:pPr>
        <w:ind w:firstLine="539"/>
        <w:jc w:val="both"/>
        <w:rPr>
          <w:b/>
          <w:bCs/>
          <w:sz w:val="28"/>
          <w:szCs w:val="28"/>
        </w:rPr>
      </w:pPr>
      <w:r w:rsidRPr="00E47868">
        <w:rPr>
          <w:b/>
          <w:bCs/>
          <w:sz w:val="28"/>
          <w:szCs w:val="28"/>
        </w:rPr>
        <w:t>Статья 1</w:t>
      </w:r>
    </w:p>
    <w:p w:rsidR="0039739C" w:rsidRDefault="0039739C" w:rsidP="0039739C">
      <w:pPr>
        <w:ind w:firstLine="539"/>
        <w:jc w:val="both"/>
        <w:rPr>
          <w:sz w:val="28"/>
          <w:szCs w:val="28"/>
        </w:rPr>
      </w:pPr>
      <w:proofErr w:type="gramStart"/>
      <w:r w:rsidRPr="00E47868">
        <w:rPr>
          <w:sz w:val="28"/>
          <w:szCs w:val="28"/>
        </w:rPr>
        <w:t>Внести в районный бюджет на 2023 год и на плановый период 2024 и 2025 годов, принят</w:t>
      </w:r>
      <w:r>
        <w:rPr>
          <w:sz w:val="28"/>
          <w:szCs w:val="28"/>
        </w:rPr>
        <w:t>ый</w:t>
      </w:r>
      <w:r w:rsidRPr="00E47868">
        <w:rPr>
          <w:sz w:val="28"/>
          <w:szCs w:val="28"/>
        </w:rPr>
        <w:t xml:space="preserve"> решением Совета депутатов </w:t>
      </w:r>
      <w:proofErr w:type="spellStart"/>
      <w:r w:rsidRPr="00E47868">
        <w:rPr>
          <w:sz w:val="28"/>
          <w:szCs w:val="28"/>
        </w:rPr>
        <w:t>Добринского</w:t>
      </w:r>
      <w:proofErr w:type="spellEnd"/>
      <w:r w:rsidRPr="00E47868">
        <w:rPr>
          <w:sz w:val="28"/>
          <w:szCs w:val="28"/>
        </w:rPr>
        <w:t xml:space="preserve"> муниципального района от 20.12.2022 №188-рс (с внесенными изменениями решени</w:t>
      </w:r>
      <w:r>
        <w:rPr>
          <w:sz w:val="28"/>
          <w:szCs w:val="28"/>
        </w:rPr>
        <w:t>ями</w:t>
      </w:r>
      <w:r w:rsidRPr="00E47868">
        <w:rPr>
          <w:sz w:val="28"/>
          <w:szCs w:val="28"/>
        </w:rPr>
        <w:t xml:space="preserve"> Совета депутатов </w:t>
      </w:r>
      <w:proofErr w:type="spellStart"/>
      <w:r w:rsidRPr="00E47868">
        <w:rPr>
          <w:sz w:val="28"/>
          <w:szCs w:val="28"/>
        </w:rPr>
        <w:t>Добринского</w:t>
      </w:r>
      <w:proofErr w:type="spellEnd"/>
      <w:r w:rsidRPr="00E478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E47868">
        <w:rPr>
          <w:sz w:val="28"/>
          <w:szCs w:val="28"/>
        </w:rPr>
        <w:t xml:space="preserve"> от 21.02.2023 №200-рс</w:t>
      </w:r>
      <w:r>
        <w:rPr>
          <w:sz w:val="28"/>
          <w:szCs w:val="28"/>
        </w:rPr>
        <w:t>, от 27.03.2023 №212-рс, от 21.04.2023 №219-рс, от 30.05.2023 №227-рс</w:t>
      </w:r>
      <w:r w:rsidRPr="00E47868">
        <w:rPr>
          <w:sz w:val="28"/>
          <w:szCs w:val="28"/>
        </w:rPr>
        <w:t xml:space="preserve">) </w:t>
      </w:r>
      <w:r w:rsidRPr="00E47868">
        <w:rPr>
          <w:color w:val="FF0000"/>
          <w:sz w:val="28"/>
          <w:szCs w:val="28"/>
        </w:rPr>
        <w:t xml:space="preserve"> </w:t>
      </w:r>
      <w:r w:rsidRPr="00E47868">
        <w:rPr>
          <w:sz w:val="28"/>
          <w:szCs w:val="28"/>
        </w:rPr>
        <w:t xml:space="preserve"> следующие изменения:</w:t>
      </w:r>
      <w:proofErr w:type="gramEnd"/>
    </w:p>
    <w:p w:rsidR="0039739C" w:rsidRPr="00825B84" w:rsidRDefault="0039739C" w:rsidP="0039739C">
      <w:pPr>
        <w:spacing w:before="240"/>
        <w:ind w:left="540"/>
        <w:jc w:val="both"/>
        <w:rPr>
          <w:sz w:val="28"/>
          <w:szCs w:val="28"/>
        </w:rPr>
      </w:pPr>
      <w:r w:rsidRPr="00825B84">
        <w:rPr>
          <w:b/>
          <w:bCs/>
          <w:sz w:val="28"/>
          <w:szCs w:val="28"/>
        </w:rPr>
        <w:t>1) в статье 1:</w:t>
      </w:r>
    </w:p>
    <w:p w:rsidR="0039739C" w:rsidRPr="00825B84" w:rsidRDefault="0039739C" w:rsidP="0039739C">
      <w:pPr>
        <w:ind w:firstLine="539"/>
        <w:jc w:val="both"/>
        <w:rPr>
          <w:bCs/>
          <w:sz w:val="28"/>
          <w:szCs w:val="28"/>
        </w:rPr>
      </w:pPr>
      <w:r w:rsidRPr="00825B84">
        <w:rPr>
          <w:bCs/>
          <w:sz w:val="28"/>
          <w:szCs w:val="28"/>
        </w:rPr>
        <w:t>а) в части 1:</w:t>
      </w:r>
    </w:p>
    <w:p w:rsidR="0039739C" w:rsidRPr="00825B84" w:rsidRDefault="0039739C" w:rsidP="0039739C">
      <w:pPr>
        <w:ind w:firstLine="539"/>
        <w:jc w:val="both"/>
        <w:rPr>
          <w:bCs/>
          <w:sz w:val="28"/>
          <w:szCs w:val="28"/>
        </w:rPr>
      </w:pPr>
      <w:r w:rsidRPr="00825B84">
        <w:rPr>
          <w:bCs/>
          <w:sz w:val="28"/>
          <w:szCs w:val="28"/>
        </w:rPr>
        <w:t xml:space="preserve">  в пункте 1 цифры «1 084 325 873,94» заменить цифрами «1 070 568 095,29», цифры «656 725 029,71» заменить цифрами «642</w:t>
      </w:r>
      <w:r w:rsidRPr="00825B84">
        <w:rPr>
          <w:bCs/>
          <w:sz w:val="28"/>
          <w:szCs w:val="28"/>
          <w:lang w:val="en-US"/>
        </w:rPr>
        <w:t> </w:t>
      </w:r>
      <w:r w:rsidRPr="00825B84">
        <w:rPr>
          <w:bCs/>
          <w:sz w:val="28"/>
          <w:szCs w:val="28"/>
        </w:rPr>
        <w:t>967</w:t>
      </w:r>
      <w:r w:rsidRPr="00825B84">
        <w:rPr>
          <w:bCs/>
          <w:sz w:val="28"/>
          <w:szCs w:val="28"/>
          <w:lang w:val="en-US"/>
        </w:rPr>
        <w:t> </w:t>
      </w:r>
      <w:r w:rsidRPr="00825B84">
        <w:rPr>
          <w:bCs/>
          <w:sz w:val="28"/>
          <w:szCs w:val="28"/>
        </w:rPr>
        <w:t>251,06»;</w:t>
      </w:r>
    </w:p>
    <w:p w:rsidR="0039739C" w:rsidRPr="00825B84" w:rsidRDefault="0039739C" w:rsidP="0039739C">
      <w:pPr>
        <w:ind w:firstLine="709"/>
        <w:jc w:val="both"/>
        <w:rPr>
          <w:bCs/>
          <w:sz w:val="28"/>
          <w:szCs w:val="28"/>
        </w:rPr>
      </w:pPr>
      <w:r w:rsidRPr="00825B84">
        <w:rPr>
          <w:bCs/>
          <w:sz w:val="28"/>
          <w:szCs w:val="28"/>
        </w:rPr>
        <w:t xml:space="preserve">в пункте 2 цифры «1 318 212 644,76» заменить цифрами «1 314 554 015,67»; </w:t>
      </w:r>
    </w:p>
    <w:p w:rsidR="0039739C" w:rsidRPr="00825B84" w:rsidRDefault="0039739C" w:rsidP="0039739C">
      <w:pPr>
        <w:ind w:firstLine="709"/>
        <w:jc w:val="both"/>
        <w:rPr>
          <w:bCs/>
          <w:sz w:val="28"/>
          <w:szCs w:val="28"/>
        </w:rPr>
      </w:pPr>
      <w:r w:rsidRPr="00825B84">
        <w:rPr>
          <w:bCs/>
          <w:sz w:val="28"/>
          <w:szCs w:val="28"/>
        </w:rPr>
        <w:t>в пункте 3 цифры</w:t>
      </w:r>
      <w:r w:rsidRPr="00825B84">
        <w:rPr>
          <w:sz w:val="28"/>
          <w:szCs w:val="28"/>
        </w:rPr>
        <w:t xml:space="preserve"> «</w:t>
      </w:r>
      <w:r w:rsidRPr="00825B84">
        <w:rPr>
          <w:bCs/>
          <w:sz w:val="28"/>
          <w:szCs w:val="28"/>
        </w:rPr>
        <w:t>233 886 770,82</w:t>
      </w:r>
      <w:r w:rsidRPr="00825B84">
        <w:rPr>
          <w:sz w:val="28"/>
          <w:szCs w:val="28"/>
        </w:rPr>
        <w:t xml:space="preserve">» </w:t>
      </w:r>
      <w:r w:rsidRPr="00825B84">
        <w:rPr>
          <w:bCs/>
          <w:sz w:val="28"/>
          <w:szCs w:val="28"/>
        </w:rPr>
        <w:t>заменить цифрами «243 985 920,38»;</w:t>
      </w:r>
    </w:p>
    <w:p w:rsidR="0039739C" w:rsidRPr="00825B84" w:rsidRDefault="0039739C" w:rsidP="0039739C">
      <w:pPr>
        <w:spacing w:before="240"/>
        <w:ind w:left="540"/>
        <w:jc w:val="both"/>
        <w:rPr>
          <w:sz w:val="28"/>
          <w:szCs w:val="28"/>
        </w:rPr>
      </w:pPr>
      <w:r w:rsidRPr="00825B84">
        <w:rPr>
          <w:b/>
          <w:bCs/>
          <w:sz w:val="28"/>
          <w:szCs w:val="28"/>
        </w:rPr>
        <w:t>2) в статье 3:</w:t>
      </w:r>
    </w:p>
    <w:p w:rsidR="0039739C" w:rsidRPr="00825B84" w:rsidRDefault="0039739C" w:rsidP="0039739C">
      <w:pPr>
        <w:ind w:firstLine="539"/>
        <w:jc w:val="both"/>
        <w:rPr>
          <w:bCs/>
          <w:sz w:val="28"/>
          <w:szCs w:val="28"/>
        </w:rPr>
      </w:pPr>
      <w:r w:rsidRPr="00825B84">
        <w:rPr>
          <w:bCs/>
          <w:sz w:val="28"/>
          <w:szCs w:val="28"/>
        </w:rPr>
        <w:t>а) в части 2:</w:t>
      </w:r>
    </w:p>
    <w:p w:rsidR="0039739C" w:rsidRPr="00825B84" w:rsidRDefault="0039739C" w:rsidP="0039739C">
      <w:pPr>
        <w:ind w:firstLine="680"/>
        <w:jc w:val="both"/>
        <w:rPr>
          <w:bCs/>
          <w:sz w:val="28"/>
          <w:szCs w:val="28"/>
        </w:rPr>
      </w:pPr>
      <w:r w:rsidRPr="00825B84">
        <w:rPr>
          <w:bCs/>
          <w:sz w:val="28"/>
          <w:szCs w:val="28"/>
        </w:rPr>
        <w:t>на 2023 год цифры «656 725 029,71» заменить цифрами «642</w:t>
      </w:r>
      <w:r w:rsidRPr="00825B84">
        <w:rPr>
          <w:bCs/>
          <w:sz w:val="28"/>
          <w:szCs w:val="28"/>
          <w:lang w:val="en-US"/>
        </w:rPr>
        <w:t> </w:t>
      </w:r>
      <w:r w:rsidRPr="00825B84">
        <w:rPr>
          <w:bCs/>
          <w:sz w:val="28"/>
          <w:szCs w:val="28"/>
        </w:rPr>
        <w:t>967</w:t>
      </w:r>
      <w:r w:rsidRPr="00825B84">
        <w:rPr>
          <w:bCs/>
          <w:sz w:val="28"/>
          <w:szCs w:val="28"/>
          <w:lang w:val="en-US"/>
        </w:rPr>
        <w:t> </w:t>
      </w:r>
      <w:r w:rsidRPr="00825B84">
        <w:rPr>
          <w:bCs/>
          <w:sz w:val="28"/>
          <w:szCs w:val="28"/>
        </w:rPr>
        <w:t>251,06»;</w:t>
      </w:r>
    </w:p>
    <w:p w:rsidR="0039739C" w:rsidRPr="00825B84" w:rsidRDefault="0039739C" w:rsidP="0039739C">
      <w:pPr>
        <w:ind w:firstLine="567"/>
        <w:jc w:val="both"/>
        <w:rPr>
          <w:bCs/>
          <w:sz w:val="28"/>
          <w:szCs w:val="28"/>
        </w:rPr>
      </w:pPr>
      <w:r w:rsidRPr="00825B84">
        <w:rPr>
          <w:bCs/>
          <w:sz w:val="28"/>
          <w:szCs w:val="28"/>
        </w:rPr>
        <w:t>б) в части 3:</w:t>
      </w:r>
    </w:p>
    <w:p w:rsidR="0039739C" w:rsidRPr="00825B84" w:rsidRDefault="0039739C" w:rsidP="0039739C">
      <w:pPr>
        <w:ind w:firstLine="709"/>
        <w:jc w:val="both"/>
        <w:rPr>
          <w:bCs/>
          <w:sz w:val="28"/>
          <w:szCs w:val="28"/>
        </w:rPr>
      </w:pPr>
      <w:r w:rsidRPr="00825B84">
        <w:rPr>
          <w:bCs/>
          <w:sz w:val="28"/>
          <w:szCs w:val="28"/>
        </w:rPr>
        <w:t>на 2023 год цифры «607 266 970,71» заменить цифрами             «593 558 792,06»;</w:t>
      </w:r>
    </w:p>
    <w:p w:rsidR="0039739C" w:rsidRPr="00825B84" w:rsidRDefault="0039739C" w:rsidP="0039739C">
      <w:pPr>
        <w:ind w:firstLine="709"/>
        <w:jc w:val="both"/>
        <w:rPr>
          <w:bCs/>
          <w:sz w:val="28"/>
          <w:szCs w:val="28"/>
        </w:rPr>
      </w:pPr>
      <w:r w:rsidRPr="00825B84">
        <w:rPr>
          <w:bCs/>
          <w:sz w:val="28"/>
          <w:szCs w:val="28"/>
        </w:rPr>
        <w:t>на 2024 год цифры «539 121 457,23» заменить цифрами               «539 117 457,23»;</w:t>
      </w:r>
    </w:p>
    <w:p w:rsidR="0039739C" w:rsidRPr="00825B84" w:rsidRDefault="0039739C" w:rsidP="0039739C">
      <w:pPr>
        <w:ind w:firstLine="709"/>
        <w:jc w:val="both"/>
        <w:rPr>
          <w:bCs/>
          <w:sz w:val="28"/>
          <w:szCs w:val="28"/>
        </w:rPr>
      </w:pPr>
      <w:r w:rsidRPr="00825B84">
        <w:rPr>
          <w:bCs/>
          <w:sz w:val="28"/>
          <w:szCs w:val="28"/>
        </w:rPr>
        <w:t>на 2025 год цифры «570 025 631,87» заменить цифрами «570 021 631,87»;</w:t>
      </w:r>
    </w:p>
    <w:p w:rsidR="0039739C" w:rsidRPr="00825B84" w:rsidRDefault="0039739C" w:rsidP="0039739C">
      <w:pPr>
        <w:ind w:firstLine="567"/>
        <w:jc w:val="both"/>
        <w:rPr>
          <w:bCs/>
          <w:sz w:val="28"/>
          <w:szCs w:val="28"/>
        </w:rPr>
      </w:pPr>
      <w:r w:rsidRPr="00825B84">
        <w:rPr>
          <w:bCs/>
          <w:sz w:val="28"/>
          <w:szCs w:val="28"/>
        </w:rPr>
        <w:t>в) в части 4:</w:t>
      </w:r>
    </w:p>
    <w:p w:rsidR="0039739C" w:rsidRPr="00825B84" w:rsidRDefault="0039739C" w:rsidP="0039739C">
      <w:pPr>
        <w:ind w:firstLine="709"/>
        <w:jc w:val="both"/>
        <w:rPr>
          <w:bCs/>
          <w:sz w:val="28"/>
          <w:szCs w:val="28"/>
        </w:rPr>
      </w:pPr>
      <w:r w:rsidRPr="00825B84">
        <w:rPr>
          <w:bCs/>
          <w:sz w:val="28"/>
          <w:szCs w:val="28"/>
        </w:rPr>
        <w:t>на 2023 год цифры «49 458 059,00» заменить цифрами «49 404 459,00»;</w:t>
      </w:r>
    </w:p>
    <w:p w:rsidR="0039739C" w:rsidRPr="00825B84" w:rsidRDefault="0039739C" w:rsidP="0039739C">
      <w:pPr>
        <w:spacing w:before="240"/>
        <w:ind w:left="540"/>
        <w:jc w:val="both"/>
        <w:rPr>
          <w:sz w:val="28"/>
          <w:szCs w:val="28"/>
        </w:rPr>
      </w:pPr>
      <w:r w:rsidRPr="00825B84">
        <w:rPr>
          <w:b/>
          <w:bCs/>
          <w:sz w:val="28"/>
          <w:szCs w:val="28"/>
        </w:rPr>
        <w:t>3) в статье 9:</w:t>
      </w:r>
    </w:p>
    <w:p w:rsidR="0039739C" w:rsidRPr="00825B84" w:rsidRDefault="0039739C" w:rsidP="0039739C">
      <w:pPr>
        <w:ind w:firstLine="539"/>
        <w:jc w:val="both"/>
        <w:rPr>
          <w:bCs/>
          <w:sz w:val="28"/>
          <w:szCs w:val="28"/>
        </w:rPr>
      </w:pPr>
      <w:r w:rsidRPr="00825B84">
        <w:rPr>
          <w:bCs/>
          <w:sz w:val="28"/>
          <w:szCs w:val="28"/>
        </w:rPr>
        <w:t>а) часть 1 изложить в следующей редакции:</w:t>
      </w:r>
    </w:p>
    <w:p w:rsidR="0039739C" w:rsidRDefault="0039739C" w:rsidP="0039739C">
      <w:pPr>
        <w:ind w:firstLine="680"/>
        <w:jc w:val="both"/>
        <w:rPr>
          <w:bCs/>
          <w:sz w:val="28"/>
          <w:szCs w:val="28"/>
        </w:rPr>
      </w:pPr>
      <w:r w:rsidRPr="00825B84">
        <w:rPr>
          <w:bCs/>
          <w:sz w:val="28"/>
          <w:szCs w:val="28"/>
        </w:rPr>
        <w:t xml:space="preserve">«1. Утвердить объем межбюджетных трансфертов, подлежащих передаче из районного бюджета </w:t>
      </w:r>
      <w:proofErr w:type="spellStart"/>
      <w:r w:rsidRPr="00825B84">
        <w:rPr>
          <w:bCs/>
          <w:sz w:val="28"/>
          <w:szCs w:val="28"/>
        </w:rPr>
        <w:t>Добринского</w:t>
      </w:r>
      <w:proofErr w:type="spellEnd"/>
      <w:r w:rsidRPr="00825B84">
        <w:rPr>
          <w:bCs/>
          <w:sz w:val="28"/>
          <w:szCs w:val="28"/>
        </w:rPr>
        <w:t xml:space="preserve"> муниципального района бюджетам сельских поселений на выполнение переданных полномочий на 2023 год в сумме 26 618 098,05 руб., на 2024 год в сумме 1 404 031,37 руб.»;</w:t>
      </w:r>
    </w:p>
    <w:p w:rsidR="0039739C" w:rsidRPr="00825B84" w:rsidRDefault="0039739C" w:rsidP="0039739C">
      <w:pPr>
        <w:ind w:firstLine="680"/>
        <w:jc w:val="both"/>
        <w:rPr>
          <w:bCs/>
          <w:sz w:val="28"/>
          <w:szCs w:val="28"/>
        </w:rPr>
      </w:pPr>
    </w:p>
    <w:p w:rsidR="0039739C" w:rsidRPr="00825B84" w:rsidRDefault="0039739C" w:rsidP="0039739C">
      <w:pPr>
        <w:ind w:firstLine="680"/>
        <w:jc w:val="both"/>
        <w:rPr>
          <w:bCs/>
          <w:sz w:val="28"/>
          <w:szCs w:val="28"/>
        </w:rPr>
      </w:pPr>
    </w:p>
    <w:p w:rsidR="0039739C" w:rsidRPr="00825B84" w:rsidRDefault="0039739C" w:rsidP="0039739C">
      <w:pPr>
        <w:ind w:firstLine="680"/>
        <w:jc w:val="both"/>
        <w:rPr>
          <w:b/>
          <w:bCs/>
          <w:sz w:val="28"/>
          <w:szCs w:val="28"/>
        </w:rPr>
      </w:pPr>
      <w:r w:rsidRPr="00825B84">
        <w:rPr>
          <w:b/>
          <w:bCs/>
          <w:sz w:val="28"/>
          <w:szCs w:val="28"/>
        </w:rPr>
        <w:lastRenderedPageBreak/>
        <w:t>4) статью 12 дополнить пунктом 4 следующего содержания:</w:t>
      </w:r>
    </w:p>
    <w:p w:rsidR="0039739C" w:rsidRPr="00825B84" w:rsidRDefault="0039739C" w:rsidP="0039739C">
      <w:pPr>
        <w:ind w:firstLine="709"/>
        <w:jc w:val="both"/>
        <w:rPr>
          <w:sz w:val="28"/>
          <w:szCs w:val="28"/>
        </w:rPr>
      </w:pPr>
      <w:r w:rsidRPr="00825B84">
        <w:rPr>
          <w:bCs/>
          <w:sz w:val="28"/>
          <w:szCs w:val="28"/>
        </w:rPr>
        <w:t xml:space="preserve">«4. </w:t>
      </w:r>
      <w:proofErr w:type="gramStart"/>
      <w:r w:rsidRPr="00825B84">
        <w:rPr>
          <w:sz w:val="28"/>
          <w:szCs w:val="28"/>
        </w:rPr>
        <w:t xml:space="preserve">Повысить с 1 октября 2023 года в 1,055 раза размеры должностных   окладов и окладов за классный чин лиц, замещающих должности муниципальной службы </w:t>
      </w:r>
      <w:proofErr w:type="spellStart"/>
      <w:r w:rsidRPr="00825B84">
        <w:rPr>
          <w:sz w:val="28"/>
          <w:szCs w:val="28"/>
        </w:rPr>
        <w:t>Добринского</w:t>
      </w:r>
      <w:proofErr w:type="spellEnd"/>
      <w:r w:rsidRPr="00825B84">
        <w:rPr>
          <w:sz w:val="28"/>
          <w:szCs w:val="28"/>
        </w:rPr>
        <w:t xml:space="preserve"> муниципального района, установленные Решением сессии Совета депутатов </w:t>
      </w:r>
      <w:proofErr w:type="spellStart"/>
      <w:r w:rsidRPr="00825B84">
        <w:rPr>
          <w:sz w:val="28"/>
          <w:szCs w:val="28"/>
        </w:rPr>
        <w:t>Добринского</w:t>
      </w:r>
      <w:proofErr w:type="spellEnd"/>
      <w:r w:rsidRPr="00825B84">
        <w:rPr>
          <w:sz w:val="28"/>
          <w:szCs w:val="28"/>
        </w:rPr>
        <w:t xml:space="preserve"> муниципального района от 21 февраля 2023 года № 201-рс "О Положении «О денежном содержании и социальных гарантиях лиц, замещающих должности муниципальной службы </w:t>
      </w:r>
      <w:proofErr w:type="spellStart"/>
      <w:r w:rsidRPr="00825B84">
        <w:rPr>
          <w:sz w:val="28"/>
          <w:szCs w:val="28"/>
        </w:rPr>
        <w:t>Добринского</w:t>
      </w:r>
      <w:proofErr w:type="spellEnd"/>
      <w:r w:rsidRPr="00825B84">
        <w:rPr>
          <w:sz w:val="28"/>
          <w:szCs w:val="28"/>
        </w:rPr>
        <w:t xml:space="preserve"> муниципального района".</w:t>
      </w:r>
      <w:proofErr w:type="gramEnd"/>
    </w:p>
    <w:p w:rsidR="0039739C" w:rsidRPr="00825B84" w:rsidRDefault="0039739C" w:rsidP="003973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5B84">
        <w:rPr>
          <w:i/>
          <w:sz w:val="28"/>
          <w:szCs w:val="28"/>
        </w:rPr>
        <w:t xml:space="preserve"> </w:t>
      </w:r>
      <w:r w:rsidRPr="00825B84">
        <w:rPr>
          <w:sz w:val="28"/>
          <w:szCs w:val="28"/>
        </w:rPr>
        <w:t xml:space="preserve">Повысить с 1 октября 2023 года в 1,055 раза размеры ежемесячного денежного вознаграждения выборных должностных лиц </w:t>
      </w:r>
      <w:proofErr w:type="spellStart"/>
      <w:r w:rsidRPr="00825B84">
        <w:rPr>
          <w:sz w:val="28"/>
          <w:szCs w:val="28"/>
        </w:rPr>
        <w:t>Добринского</w:t>
      </w:r>
      <w:proofErr w:type="spellEnd"/>
      <w:r w:rsidRPr="00825B84">
        <w:rPr>
          <w:sz w:val="28"/>
          <w:szCs w:val="28"/>
        </w:rPr>
        <w:t xml:space="preserve"> муниципального района, установленные Решением сессии Совета депутатов </w:t>
      </w:r>
      <w:proofErr w:type="spellStart"/>
      <w:r w:rsidRPr="00825B84">
        <w:rPr>
          <w:sz w:val="28"/>
          <w:szCs w:val="28"/>
        </w:rPr>
        <w:t>Добринского</w:t>
      </w:r>
      <w:proofErr w:type="spellEnd"/>
      <w:r w:rsidRPr="00825B84">
        <w:rPr>
          <w:sz w:val="28"/>
          <w:szCs w:val="28"/>
        </w:rPr>
        <w:t xml:space="preserve"> муниципального района от 12 апреля 2022 года № 137-рс " О социальных гарантиях выборных должностных лиц, должностных лиц контрольно-счетного органа </w:t>
      </w:r>
      <w:proofErr w:type="spellStart"/>
      <w:r w:rsidRPr="00825B84">
        <w:rPr>
          <w:sz w:val="28"/>
          <w:szCs w:val="28"/>
        </w:rPr>
        <w:t>Добринского</w:t>
      </w:r>
      <w:proofErr w:type="spellEnd"/>
      <w:r w:rsidRPr="00825B84">
        <w:rPr>
          <w:sz w:val="28"/>
          <w:szCs w:val="28"/>
        </w:rPr>
        <w:t xml:space="preserve"> муниципального района".</w:t>
      </w:r>
    </w:p>
    <w:p w:rsidR="0039739C" w:rsidRPr="00825B84" w:rsidRDefault="0039739C" w:rsidP="003973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25B84">
        <w:rPr>
          <w:sz w:val="28"/>
          <w:szCs w:val="28"/>
        </w:rPr>
        <w:t xml:space="preserve">Установить, что при индексации должностных   окладов  и окладов   за классный чин лиц, замещающих должности муниципальной службы </w:t>
      </w:r>
      <w:proofErr w:type="spellStart"/>
      <w:r w:rsidRPr="00825B84">
        <w:rPr>
          <w:sz w:val="28"/>
          <w:szCs w:val="28"/>
        </w:rPr>
        <w:t>Добринского</w:t>
      </w:r>
      <w:proofErr w:type="spellEnd"/>
      <w:r w:rsidRPr="00825B84">
        <w:rPr>
          <w:sz w:val="28"/>
          <w:szCs w:val="28"/>
        </w:rPr>
        <w:t xml:space="preserve"> муниципального района, ежемесячного денежного вознаграждения выборных должностных лиц </w:t>
      </w:r>
      <w:proofErr w:type="spellStart"/>
      <w:r w:rsidRPr="00825B84">
        <w:rPr>
          <w:sz w:val="28"/>
          <w:szCs w:val="28"/>
        </w:rPr>
        <w:t>Добринского</w:t>
      </w:r>
      <w:proofErr w:type="spellEnd"/>
      <w:r w:rsidRPr="00825B84">
        <w:rPr>
          <w:sz w:val="28"/>
          <w:szCs w:val="28"/>
        </w:rPr>
        <w:t xml:space="preserve"> муниципального района, их размеры, а также размеры надбавок за выслугу лет, особые условия муниципальной службы, за работу со сведениями, составляющими государственную тайну, ежемесячного денежного поощрения лиц, замещающих должности муниципальной службы </w:t>
      </w:r>
      <w:proofErr w:type="spellStart"/>
      <w:r w:rsidRPr="00825B84">
        <w:rPr>
          <w:sz w:val="28"/>
          <w:szCs w:val="28"/>
        </w:rPr>
        <w:t>Добринского</w:t>
      </w:r>
      <w:proofErr w:type="spellEnd"/>
      <w:r w:rsidRPr="00825B84">
        <w:rPr>
          <w:sz w:val="28"/>
          <w:szCs w:val="28"/>
        </w:rPr>
        <w:t xml:space="preserve"> муниципального района, размеры</w:t>
      </w:r>
      <w:proofErr w:type="gramEnd"/>
      <w:r w:rsidRPr="00825B84">
        <w:rPr>
          <w:sz w:val="28"/>
          <w:szCs w:val="28"/>
        </w:rPr>
        <w:t xml:space="preserve"> ежемесячного денежного поощрения выборных должностных лиц </w:t>
      </w:r>
      <w:proofErr w:type="spellStart"/>
      <w:r w:rsidRPr="00825B84">
        <w:rPr>
          <w:sz w:val="28"/>
          <w:szCs w:val="28"/>
        </w:rPr>
        <w:t>Добринского</w:t>
      </w:r>
      <w:proofErr w:type="spellEnd"/>
      <w:r w:rsidRPr="00825B84">
        <w:rPr>
          <w:sz w:val="28"/>
          <w:szCs w:val="28"/>
        </w:rPr>
        <w:t xml:space="preserve"> муниципального района, подлежат округлению до целого рубля в сторону увеличения.</w:t>
      </w:r>
    </w:p>
    <w:p w:rsidR="0039739C" w:rsidRPr="00825B84" w:rsidRDefault="0039739C" w:rsidP="0039739C">
      <w:pPr>
        <w:ind w:firstLine="680"/>
        <w:jc w:val="both"/>
        <w:rPr>
          <w:bCs/>
          <w:sz w:val="28"/>
          <w:szCs w:val="28"/>
        </w:rPr>
      </w:pPr>
    </w:p>
    <w:p w:rsidR="0039739C" w:rsidRPr="00825B84" w:rsidRDefault="0039739C" w:rsidP="0039739C">
      <w:pPr>
        <w:spacing w:before="240"/>
        <w:ind w:left="540"/>
        <w:jc w:val="both"/>
        <w:rPr>
          <w:sz w:val="28"/>
          <w:szCs w:val="28"/>
        </w:rPr>
      </w:pPr>
      <w:r w:rsidRPr="00825B84">
        <w:rPr>
          <w:b/>
          <w:bCs/>
          <w:sz w:val="28"/>
          <w:szCs w:val="28"/>
        </w:rPr>
        <w:t xml:space="preserve">5) </w:t>
      </w:r>
      <w:r w:rsidRPr="00825B84">
        <w:rPr>
          <w:bCs/>
          <w:sz w:val="28"/>
          <w:szCs w:val="28"/>
        </w:rPr>
        <w:t>приложения: 1, 3, 4, 5, 6, 7, 8, 9, 11, 12 изложить в следующей редакции (прилагаются).</w:t>
      </w:r>
    </w:p>
    <w:p w:rsidR="0039739C" w:rsidRPr="00825B84" w:rsidRDefault="0039739C" w:rsidP="0039739C">
      <w:pPr>
        <w:jc w:val="both"/>
        <w:rPr>
          <w:bCs/>
          <w:sz w:val="28"/>
          <w:szCs w:val="28"/>
        </w:rPr>
      </w:pPr>
    </w:p>
    <w:p w:rsidR="0039739C" w:rsidRPr="00825B84" w:rsidRDefault="0039739C" w:rsidP="0039739C">
      <w:pPr>
        <w:ind w:firstLine="539"/>
        <w:jc w:val="both"/>
        <w:rPr>
          <w:sz w:val="28"/>
          <w:szCs w:val="28"/>
        </w:rPr>
      </w:pPr>
      <w:r w:rsidRPr="00825B84">
        <w:rPr>
          <w:b/>
          <w:bCs/>
          <w:sz w:val="28"/>
          <w:szCs w:val="28"/>
        </w:rPr>
        <w:t>Статья 2</w:t>
      </w:r>
    </w:p>
    <w:p w:rsidR="0039739C" w:rsidRPr="00825B84" w:rsidRDefault="0039739C" w:rsidP="0039739C">
      <w:pPr>
        <w:jc w:val="both"/>
        <w:rPr>
          <w:sz w:val="28"/>
          <w:szCs w:val="28"/>
        </w:rPr>
      </w:pPr>
      <w:r w:rsidRPr="00825B84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825B84">
        <w:rPr>
          <w:sz w:val="28"/>
          <w:szCs w:val="28"/>
        </w:rPr>
        <w:t xml:space="preserve">.  </w:t>
      </w:r>
    </w:p>
    <w:p w:rsidR="0039739C" w:rsidRPr="00825B84" w:rsidRDefault="0039739C" w:rsidP="0039739C">
      <w:pPr>
        <w:jc w:val="both"/>
        <w:rPr>
          <w:bCs/>
          <w:sz w:val="28"/>
          <w:szCs w:val="28"/>
        </w:rPr>
      </w:pPr>
      <w:r w:rsidRPr="00825B84">
        <w:rPr>
          <w:bCs/>
          <w:sz w:val="28"/>
          <w:szCs w:val="28"/>
        </w:rPr>
        <w:t xml:space="preserve">      </w:t>
      </w:r>
    </w:p>
    <w:p w:rsidR="0039739C" w:rsidRPr="00825B84" w:rsidRDefault="0039739C" w:rsidP="0039739C">
      <w:pPr>
        <w:jc w:val="both"/>
        <w:rPr>
          <w:bCs/>
          <w:sz w:val="28"/>
          <w:szCs w:val="28"/>
        </w:rPr>
      </w:pPr>
    </w:p>
    <w:p w:rsidR="0039739C" w:rsidRPr="00825B84" w:rsidRDefault="0039739C" w:rsidP="0039739C">
      <w:pPr>
        <w:jc w:val="both"/>
        <w:rPr>
          <w:bCs/>
          <w:sz w:val="28"/>
          <w:szCs w:val="28"/>
        </w:rPr>
      </w:pPr>
    </w:p>
    <w:p w:rsidR="0039739C" w:rsidRPr="00825B84" w:rsidRDefault="0039739C" w:rsidP="0039739C">
      <w:pPr>
        <w:jc w:val="both"/>
        <w:rPr>
          <w:b/>
          <w:bCs/>
          <w:sz w:val="28"/>
          <w:szCs w:val="28"/>
        </w:rPr>
      </w:pPr>
      <w:r w:rsidRPr="00825B84">
        <w:rPr>
          <w:b/>
          <w:bCs/>
          <w:sz w:val="28"/>
          <w:szCs w:val="28"/>
        </w:rPr>
        <w:t xml:space="preserve">Глава  </w:t>
      </w:r>
    </w:p>
    <w:p w:rsidR="0039739C" w:rsidRPr="00825B84" w:rsidRDefault="0039739C" w:rsidP="0039739C">
      <w:pPr>
        <w:tabs>
          <w:tab w:val="left" w:pos="2420"/>
        </w:tabs>
        <w:jc w:val="both"/>
        <w:rPr>
          <w:sz w:val="28"/>
          <w:szCs w:val="28"/>
        </w:rPr>
      </w:pPr>
      <w:proofErr w:type="spellStart"/>
      <w:r w:rsidRPr="00825B84">
        <w:rPr>
          <w:b/>
          <w:bCs/>
          <w:sz w:val="28"/>
          <w:szCs w:val="28"/>
        </w:rPr>
        <w:t>Добринского</w:t>
      </w:r>
      <w:proofErr w:type="spellEnd"/>
      <w:r w:rsidRPr="00825B84">
        <w:rPr>
          <w:b/>
          <w:bCs/>
          <w:sz w:val="28"/>
          <w:szCs w:val="28"/>
        </w:rPr>
        <w:t xml:space="preserve"> муниципального района                                   </w:t>
      </w:r>
      <w:proofErr w:type="spellStart"/>
      <w:r w:rsidRPr="00825B84">
        <w:rPr>
          <w:b/>
          <w:bCs/>
          <w:sz w:val="28"/>
          <w:szCs w:val="28"/>
        </w:rPr>
        <w:t>А.Н.Пасынков</w:t>
      </w:r>
      <w:proofErr w:type="spellEnd"/>
    </w:p>
    <w:p w:rsidR="0039739C" w:rsidRPr="00D05243" w:rsidRDefault="0039739C" w:rsidP="0039739C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39739C" w:rsidRPr="00D05243" w:rsidRDefault="0039739C" w:rsidP="0039739C">
      <w:pPr>
        <w:tabs>
          <w:tab w:val="left" w:pos="2420"/>
        </w:tabs>
        <w:jc w:val="both"/>
        <w:rPr>
          <w:sz w:val="28"/>
          <w:szCs w:val="28"/>
        </w:rPr>
      </w:pPr>
    </w:p>
    <w:p w:rsidR="0039739C" w:rsidRDefault="0039739C" w:rsidP="0039739C">
      <w:pPr>
        <w:jc w:val="right"/>
      </w:pPr>
      <w:r>
        <w:t xml:space="preserve">                        </w:t>
      </w:r>
    </w:p>
    <w:p w:rsidR="0039739C" w:rsidRDefault="0039739C" w:rsidP="0039739C">
      <w:pPr>
        <w:jc w:val="right"/>
      </w:pPr>
    </w:p>
    <w:p w:rsidR="0039739C" w:rsidRDefault="0039739C" w:rsidP="0039739C">
      <w:pPr>
        <w:jc w:val="right"/>
      </w:pPr>
    </w:p>
    <w:p w:rsidR="0039739C" w:rsidRDefault="0039739C" w:rsidP="0039739C">
      <w:pPr>
        <w:jc w:val="right"/>
      </w:pPr>
    </w:p>
    <w:p w:rsidR="0039739C" w:rsidRDefault="0039739C" w:rsidP="0039739C">
      <w:pPr>
        <w:jc w:val="right"/>
      </w:pPr>
    </w:p>
    <w:p w:rsidR="0039739C" w:rsidRDefault="0039739C" w:rsidP="0039739C">
      <w:pPr>
        <w:jc w:val="right"/>
      </w:pPr>
    </w:p>
    <w:p w:rsidR="0039739C" w:rsidRDefault="0039739C" w:rsidP="0039739C">
      <w:pPr>
        <w:jc w:val="right"/>
      </w:pPr>
    </w:p>
    <w:p w:rsidR="0039739C" w:rsidRDefault="0039739C" w:rsidP="0039739C">
      <w:pPr>
        <w:jc w:val="right"/>
      </w:pPr>
    </w:p>
    <w:p w:rsidR="0039739C" w:rsidRPr="00D965C6" w:rsidRDefault="0039739C" w:rsidP="0039739C">
      <w:pPr>
        <w:jc w:val="right"/>
      </w:pPr>
      <w:r>
        <w:t xml:space="preserve">     Приложение 1</w:t>
      </w:r>
    </w:p>
    <w:p w:rsidR="0039739C" w:rsidRDefault="0039739C" w:rsidP="0039739C">
      <w:pPr>
        <w:ind w:left="4956"/>
        <w:jc w:val="right"/>
      </w:pPr>
      <w:r>
        <w:t xml:space="preserve">                  к районному бюджету</w:t>
      </w:r>
      <w:r w:rsidRPr="0031536A">
        <w:t xml:space="preserve"> </w:t>
      </w:r>
      <w:r>
        <w:t>на 2023 год и на плановый период 2024</w:t>
      </w:r>
      <w:r w:rsidRPr="00EF659E">
        <w:t xml:space="preserve"> </w:t>
      </w:r>
      <w:r>
        <w:t>и 2025 годов</w:t>
      </w:r>
    </w:p>
    <w:p w:rsidR="0039739C" w:rsidRDefault="0039739C" w:rsidP="0039739C">
      <w:pPr>
        <w:ind w:left="2832"/>
        <w:jc w:val="both"/>
      </w:pPr>
    </w:p>
    <w:p w:rsidR="0039739C" w:rsidRDefault="0039739C" w:rsidP="0039739C">
      <w:pPr>
        <w:ind w:left="2832"/>
        <w:jc w:val="both"/>
      </w:pPr>
    </w:p>
    <w:p w:rsidR="0039739C" w:rsidRPr="00EF4411" w:rsidRDefault="0039739C" w:rsidP="0039739C">
      <w:pPr>
        <w:ind w:left="2832"/>
        <w:jc w:val="both"/>
      </w:pPr>
    </w:p>
    <w:p w:rsidR="0039739C" w:rsidRDefault="0039739C" w:rsidP="0039739C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39739C" w:rsidRDefault="0039739C" w:rsidP="0039739C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2023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и на плановый период </w:t>
      </w:r>
      <w:r>
        <w:rPr>
          <w:rFonts w:ascii="Times New Roman CYR" w:hAnsi="Times New Roman CYR"/>
          <w:b/>
          <w:bCs/>
          <w:sz w:val="28"/>
          <w:szCs w:val="28"/>
        </w:rPr>
        <w:t>2024 и 2025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39739C" w:rsidRDefault="0039739C" w:rsidP="0039739C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39739C" w:rsidRDefault="0039739C" w:rsidP="0039739C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</w:p>
    <w:tbl>
      <w:tblPr>
        <w:tblW w:w="1125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559"/>
      </w:tblGrid>
      <w:tr w:rsidR="0039739C" w:rsidTr="00BB43EF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9C" w:rsidRDefault="0039739C" w:rsidP="00BB43E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9C" w:rsidRDefault="0039739C" w:rsidP="00BB43E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9C" w:rsidRDefault="0039739C" w:rsidP="00BB43E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9C" w:rsidRDefault="0039739C" w:rsidP="00BB43E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9C" w:rsidRPr="00E176A1" w:rsidRDefault="0039739C" w:rsidP="00BB43EF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</w:rPr>
              <w:t>2023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39C" w:rsidRPr="00E176A1" w:rsidRDefault="0039739C" w:rsidP="00BB43E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2024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9C" w:rsidRPr="00E176A1" w:rsidRDefault="0039739C" w:rsidP="00BB43EF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2025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9739C" w:rsidRPr="00771B47" w:rsidTr="00BB43EF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39C" w:rsidRPr="00771B47" w:rsidRDefault="0039739C" w:rsidP="00BB43E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39C" w:rsidRPr="00B9188E" w:rsidRDefault="0039739C" w:rsidP="00BB43EF">
            <w:pPr>
              <w:rPr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39C" w:rsidRPr="00B9188E" w:rsidRDefault="0039739C" w:rsidP="00BB43E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39C" w:rsidRPr="00B9188E" w:rsidRDefault="0039739C" w:rsidP="00BB43EF">
            <w:pPr>
              <w:jc w:val="center"/>
              <w:rPr>
                <w:b/>
                <w:sz w:val="20"/>
                <w:szCs w:val="20"/>
              </w:rPr>
            </w:pPr>
          </w:p>
          <w:p w:rsidR="0039739C" w:rsidRPr="00B9188E" w:rsidRDefault="0039739C" w:rsidP="00BB43EF">
            <w:pPr>
              <w:jc w:val="center"/>
              <w:rPr>
                <w:b/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01 06 05 02 05 0000 540</w:t>
            </w:r>
          </w:p>
          <w:p w:rsidR="0039739C" w:rsidRPr="00B9188E" w:rsidRDefault="0039739C" w:rsidP="00BB4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9C" w:rsidRPr="00B9188E" w:rsidRDefault="0039739C" w:rsidP="00BB43E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3 0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739C" w:rsidRPr="00B9188E" w:rsidRDefault="0039739C" w:rsidP="00BB43EF">
            <w:pPr>
              <w:rPr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3 0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9C" w:rsidRPr="00B9188E" w:rsidRDefault="0039739C" w:rsidP="00BB43EF">
            <w:pPr>
              <w:rPr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-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3 0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00 000,00</w:t>
            </w:r>
          </w:p>
        </w:tc>
      </w:tr>
      <w:tr w:rsidR="0039739C" w:rsidRPr="00D97B25" w:rsidTr="00BB43EF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39C" w:rsidRPr="00771B47" w:rsidRDefault="0039739C" w:rsidP="00BB43E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39C" w:rsidRPr="00B9188E" w:rsidRDefault="0039739C" w:rsidP="00BB43EF">
            <w:pPr>
              <w:rPr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39C" w:rsidRPr="00B9188E" w:rsidRDefault="0039739C" w:rsidP="00BB43E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39C" w:rsidRPr="00B9188E" w:rsidRDefault="0039739C" w:rsidP="00BB43EF">
            <w:pPr>
              <w:jc w:val="center"/>
              <w:rPr>
                <w:sz w:val="20"/>
                <w:szCs w:val="20"/>
              </w:rPr>
            </w:pPr>
          </w:p>
          <w:p w:rsidR="0039739C" w:rsidRPr="00B9188E" w:rsidRDefault="0039739C" w:rsidP="00BB43EF">
            <w:pPr>
              <w:jc w:val="center"/>
              <w:rPr>
                <w:b/>
                <w:sz w:val="20"/>
                <w:szCs w:val="20"/>
              </w:rPr>
            </w:pPr>
            <w:r w:rsidRPr="00B9188E">
              <w:rPr>
                <w:b/>
                <w:sz w:val="20"/>
                <w:szCs w:val="20"/>
              </w:rPr>
              <w:t xml:space="preserve">01 06 05 02 05 0000 640    </w:t>
            </w:r>
          </w:p>
          <w:p w:rsidR="0039739C" w:rsidRPr="00B9188E" w:rsidRDefault="0039739C" w:rsidP="00BB43EF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9C" w:rsidRPr="00B9188E" w:rsidRDefault="0039739C" w:rsidP="00BB43E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3 00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739C" w:rsidRPr="00B9188E" w:rsidRDefault="0039739C" w:rsidP="00BB43E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3 00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9C" w:rsidRPr="00B9188E" w:rsidRDefault="0039739C" w:rsidP="00BB43E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3 00</w:t>
            </w:r>
            <w:r w:rsidRPr="00B9188E">
              <w:rPr>
                <w:rFonts w:ascii="Times New Roman CYR" w:hAnsi="Times New Roman CYR"/>
                <w:b/>
                <w:sz w:val="20"/>
                <w:szCs w:val="20"/>
              </w:rPr>
              <w:t>0 000,00</w:t>
            </w:r>
          </w:p>
        </w:tc>
      </w:tr>
      <w:tr w:rsidR="0039739C" w:rsidRPr="00D97B25" w:rsidTr="00BB43EF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39C" w:rsidRDefault="0039739C" w:rsidP="00BB43E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39C" w:rsidRPr="00B9188E" w:rsidRDefault="0039739C" w:rsidP="00BB43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39C" w:rsidRPr="00B9188E" w:rsidRDefault="0039739C" w:rsidP="00BB43E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39C" w:rsidRPr="0016500D" w:rsidRDefault="0039739C" w:rsidP="00BB43EF">
            <w:pPr>
              <w:jc w:val="center"/>
              <w:rPr>
                <w:b/>
                <w:sz w:val="20"/>
                <w:szCs w:val="20"/>
              </w:rPr>
            </w:pPr>
            <w:r w:rsidRPr="0016500D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9C" w:rsidRPr="00134A99" w:rsidRDefault="0039739C" w:rsidP="00BB43EF">
            <w:pPr>
              <w:jc w:val="center"/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243 985 920,38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739C" w:rsidRPr="0016500D" w:rsidRDefault="0039739C" w:rsidP="00BB43E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9C" w:rsidRPr="0016500D" w:rsidRDefault="0039739C" w:rsidP="00BB43E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0,00</w:t>
            </w:r>
          </w:p>
        </w:tc>
      </w:tr>
      <w:tr w:rsidR="0039739C" w:rsidRPr="00D97B25" w:rsidTr="00BB43EF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739C" w:rsidRPr="00BF54DA" w:rsidRDefault="0039739C" w:rsidP="00BB43EF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39C" w:rsidRPr="00BF54DA" w:rsidRDefault="0039739C" w:rsidP="00BB43E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39C" w:rsidRPr="00BF54DA" w:rsidRDefault="0039739C" w:rsidP="00BB43EF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739C" w:rsidRPr="00134A99" w:rsidRDefault="0039739C" w:rsidP="00BB43EF">
            <w:pPr>
              <w:jc w:val="center"/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color w:val="000000"/>
                <w:sz w:val="20"/>
                <w:szCs w:val="20"/>
              </w:rPr>
              <w:t>243 985 920,38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9C" w:rsidRPr="00F60DDC" w:rsidRDefault="0039739C" w:rsidP="00BB43EF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</w:pPr>
            <w:r w:rsidRPr="00F60DDC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9C" w:rsidRPr="00BB400E" w:rsidRDefault="0039739C" w:rsidP="00BB43EF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BB400E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>
      <w:pPr>
        <w:sectPr w:rsidR="0039739C" w:rsidSect="0039739C">
          <w:headerReference w:type="even" r:id="rId8"/>
          <w:headerReference w:type="default" r:id="rId9"/>
          <w:pgSz w:w="11906" w:h="16838"/>
          <w:pgMar w:top="284" w:right="566" w:bottom="899" w:left="1701" w:header="708" w:footer="708" w:gutter="0"/>
          <w:pgNumType w:start="13"/>
          <w:cols w:space="708"/>
          <w:docGrid w:linePitch="360"/>
        </w:sectPr>
      </w:pPr>
    </w:p>
    <w:tbl>
      <w:tblPr>
        <w:tblW w:w="15200" w:type="dxa"/>
        <w:tblInd w:w="108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260"/>
        <w:gridCol w:w="2140"/>
      </w:tblGrid>
      <w:tr w:rsidR="0039739C" w:rsidTr="00BB43E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39739C" w:rsidTr="00BB43E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районному бюджету на 2023 год</w:t>
            </w:r>
          </w:p>
        </w:tc>
      </w:tr>
      <w:tr w:rsidR="0039739C" w:rsidTr="00BB43E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плановый период 2024 и 2025 годов</w:t>
            </w:r>
          </w:p>
        </w:tc>
      </w:tr>
      <w:tr w:rsidR="0039739C" w:rsidTr="00BB43E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jc w:val="right"/>
              <w:rPr>
                <w:color w:val="00000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jc w:val="right"/>
              <w:rPr>
                <w:sz w:val="20"/>
                <w:szCs w:val="20"/>
              </w:rPr>
            </w:pPr>
          </w:p>
        </w:tc>
      </w:tr>
      <w:tr w:rsidR="0039739C" w:rsidTr="00BB43EF">
        <w:trPr>
          <w:trHeight w:val="108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2023 год и плановый период 2024 и 2025 годов </w:t>
            </w:r>
          </w:p>
        </w:tc>
      </w:tr>
      <w:tr w:rsidR="0039739C" w:rsidTr="00BB43E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Default="0039739C" w:rsidP="00BB43EF">
            <w:pPr>
              <w:rPr>
                <w:sz w:val="20"/>
                <w:szCs w:val="20"/>
              </w:rPr>
            </w:pPr>
          </w:p>
        </w:tc>
      </w:tr>
      <w:tr w:rsidR="0039739C" w:rsidTr="00BB43EF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39739C" w:rsidTr="00BB43E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427 600 844,23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439 107 529,41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452 919 746,90   </w:t>
            </w:r>
          </w:p>
        </w:tc>
      </w:tr>
      <w:tr w:rsidR="0039739C" w:rsidTr="00BB43E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</w:pPr>
            <w:r>
              <w:t xml:space="preserve">       211 743 590,00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230 340 008,00   </w:t>
            </w:r>
          </w:p>
        </w:tc>
      </w:tr>
      <w:tr w:rsidR="0039739C" w:rsidTr="00BB43E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</w:pPr>
            <w:r>
              <w:t xml:space="preserve">       211 743 590,00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220 749 244,00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230 340 008,00   </w:t>
            </w:r>
          </w:p>
        </w:tc>
      </w:tr>
      <w:tr w:rsidR="0039739C" w:rsidTr="00BB43EF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54 544 854,23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57 524 885,41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61 254 338,90   </w:t>
            </w:r>
          </w:p>
        </w:tc>
      </w:tr>
      <w:tr w:rsidR="0039739C" w:rsidTr="00BB43EF">
        <w:trPr>
          <w:trHeight w:val="15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26 666 979,23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28 123 916,48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29 947 246,29   </w:t>
            </w:r>
          </w:p>
        </w:tc>
      </w:tr>
      <w:tr w:rsidR="0039739C" w:rsidTr="00BB43EF">
        <w:trPr>
          <w:trHeight w:val="196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147 271,11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155 317,19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165 386,72   </w:t>
            </w:r>
          </w:p>
        </w:tc>
      </w:tr>
      <w:tr w:rsidR="0039739C" w:rsidTr="00BB43EF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30 697 843,96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32 375 005,51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34 473 941,93   </w:t>
            </w:r>
          </w:p>
        </w:tc>
      </w:tr>
      <w:tr w:rsidR="0039739C" w:rsidTr="00BB43EF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 2 967 240,07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 3 129 353,77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       3 332 236,04   </w:t>
            </w:r>
          </w:p>
        </w:tc>
      </w:tr>
      <w:tr w:rsidR="0039739C" w:rsidTr="00BB43E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11 330 000,00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11 800 000,00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12 270 000,00   </w:t>
            </w:r>
          </w:p>
        </w:tc>
      </w:tr>
      <w:tr w:rsidR="0039739C" w:rsidTr="00BB43E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8 680 000,00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9 100 000,00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9 520 000,00   </w:t>
            </w:r>
          </w:p>
        </w:tc>
      </w:tr>
      <w:tr w:rsidR="0039739C" w:rsidTr="00BB43EF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2 650 000,00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2 700 000,00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2 750 000,00   </w:t>
            </w:r>
          </w:p>
        </w:tc>
      </w:tr>
      <w:tr w:rsidR="0039739C" w:rsidTr="00BB43E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5 909 400,00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5 969 400,00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6 029 400,00   </w:t>
            </w:r>
          </w:p>
        </w:tc>
      </w:tr>
      <w:tr w:rsidR="0039739C" w:rsidTr="00BB43EF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</w:pPr>
            <w:r>
              <w:t xml:space="preserve">       141 350 000,00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141 350 000,00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141 350 000,00   </w:t>
            </w:r>
          </w:p>
        </w:tc>
      </w:tr>
      <w:tr w:rsidR="0039739C" w:rsidTr="00BB43EF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color w:val="000000"/>
              </w:rPr>
            </w:pPr>
            <w:r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</w:pPr>
            <w:r>
              <w:t xml:space="preserve">           1 562 000,00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1 562 000,00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1 562 000,00   </w:t>
            </w:r>
          </w:p>
        </w:tc>
      </w:tr>
      <w:tr w:rsidR="0039739C" w:rsidTr="00BB43EF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161 000,00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152 000,00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114 000,00   </w:t>
            </w:r>
          </w:p>
        </w:tc>
      </w:tr>
      <w:tr w:rsidR="0039739C" w:rsidTr="00BB43E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1 000 000,00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 </w:t>
            </w:r>
          </w:p>
        </w:tc>
      </w:tr>
      <w:tr w:rsidR="0039739C" w:rsidTr="00BB43E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Pr="00C92669" w:rsidRDefault="0039739C" w:rsidP="00BB43EF">
            <w:pPr>
              <w:jc w:val="center"/>
              <w:rPr>
                <w:b/>
                <w:bCs/>
              </w:rPr>
            </w:pPr>
            <w:r w:rsidRPr="00C92669">
              <w:rPr>
                <w:b/>
                <w:bCs/>
              </w:rPr>
              <w:t xml:space="preserve">       642 967 251,06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Pr="00C92669" w:rsidRDefault="0039739C" w:rsidP="00BB43EF">
            <w:pPr>
              <w:jc w:val="center"/>
              <w:rPr>
                <w:b/>
                <w:bCs/>
              </w:rPr>
            </w:pPr>
            <w:r w:rsidRPr="00C92669">
              <w:rPr>
                <w:b/>
                <w:bCs/>
              </w:rPr>
              <w:t xml:space="preserve">        582 683 662,23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613 495 744,87   </w:t>
            </w:r>
          </w:p>
        </w:tc>
      </w:tr>
      <w:tr w:rsidR="0039739C" w:rsidTr="00BB43EF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9C" w:rsidRDefault="0039739C" w:rsidP="00BB43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Pr="00C92669" w:rsidRDefault="0039739C" w:rsidP="00BB43EF">
            <w:pPr>
              <w:jc w:val="center"/>
              <w:rPr>
                <w:b/>
                <w:bCs/>
              </w:rPr>
            </w:pPr>
            <w:r w:rsidRPr="00C92669">
              <w:rPr>
                <w:b/>
                <w:bCs/>
              </w:rPr>
              <w:t xml:space="preserve">    1 070 568 095,29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Pr="00C92669" w:rsidRDefault="0039739C" w:rsidP="00BB43EF">
            <w:pPr>
              <w:jc w:val="center"/>
              <w:rPr>
                <w:b/>
                <w:bCs/>
              </w:rPr>
            </w:pPr>
            <w:r w:rsidRPr="00C92669">
              <w:rPr>
                <w:b/>
                <w:bCs/>
              </w:rPr>
              <w:t xml:space="preserve">     1 021 791 191,64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1 066 415 491,77   </w:t>
            </w:r>
          </w:p>
        </w:tc>
      </w:tr>
    </w:tbl>
    <w:p w:rsidR="0039739C" w:rsidRDefault="0039739C" w:rsidP="0039739C"/>
    <w:p w:rsidR="0039739C" w:rsidRDefault="0039739C" w:rsidP="0039739C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2268"/>
        <w:gridCol w:w="1842"/>
        <w:gridCol w:w="1985"/>
      </w:tblGrid>
      <w:tr w:rsidR="0039739C" w:rsidRPr="004F50A5" w:rsidTr="00BB43EF">
        <w:trPr>
          <w:trHeight w:val="276"/>
        </w:trPr>
        <w:tc>
          <w:tcPr>
            <w:tcW w:w="15701" w:type="dxa"/>
            <w:gridSpan w:val="4"/>
            <w:vMerge w:val="restart"/>
            <w:shd w:val="clear" w:color="auto" w:fill="auto"/>
            <w:hideMark/>
          </w:tcPr>
          <w:p w:rsidR="0039739C" w:rsidRPr="00336065" w:rsidRDefault="0039739C" w:rsidP="00BB43EF">
            <w:pPr>
              <w:jc w:val="right"/>
              <w:rPr>
                <w:b/>
                <w:bCs/>
              </w:rPr>
            </w:pPr>
            <w:r w:rsidRPr="00336065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2023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2024 и 2025 годов</w:t>
            </w:r>
          </w:p>
        </w:tc>
      </w:tr>
      <w:tr w:rsidR="0039739C" w:rsidRPr="004F50A5" w:rsidTr="00BB43EF">
        <w:trPr>
          <w:trHeight w:val="276"/>
        </w:trPr>
        <w:tc>
          <w:tcPr>
            <w:tcW w:w="15701" w:type="dxa"/>
            <w:gridSpan w:val="4"/>
            <w:vMerge/>
            <w:shd w:val="clear" w:color="auto" w:fill="auto"/>
            <w:hideMark/>
          </w:tcPr>
          <w:p w:rsidR="0039739C" w:rsidRPr="00336065" w:rsidRDefault="0039739C" w:rsidP="00BB43EF">
            <w:pPr>
              <w:rPr>
                <w:b/>
                <w:bCs/>
              </w:rPr>
            </w:pPr>
          </w:p>
        </w:tc>
      </w:tr>
      <w:tr w:rsidR="0039739C" w:rsidRPr="004F50A5" w:rsidTr="00BB43EF">
        <w:trPr>
          <w:trHeight w:val="450"/>
        </w:trPr>
        <w:tc>
          <w:tcPr>
            <w:tcW w:w="15701" w:type="dxa"/>
            <w:gridSpan w:val="4"/>
            <w:vMerge/>
            <w:shd w:val="clear" w:color="auto" w:fill="auto"/>
            <w:hideMark/>
          </w:tcPr>
          <w:p w:rsidR="0039739C" w:rsidRPr="00336065" w:rsidRDefault="0039739C" w:rsidP="00BB43EF">
            <w:pPr>
              <w:rPr>
                <w:b/>
                <w:bCs/>
              </w:rPr>
            </w:pPr>
          </w:p>
        </w:tc>
      </w:tr>
      <w:tr w:rsidR="0039739C" w:rsidRPr="004F50A5" w:rsidTr="00BB43EF">
        <w:trPr>
          <w:trHeight w:val="279"/>
        </w:trPr>
        <w:tc>
          <w:tcPr>
            <w:tcW w:w="9606" w:type="dxa"/>
            <w:shd w:val="clear" w:color="auto" w:fill="auto"/>
            <w:hideMark/>
          </w:tcPr>
          <w:p w:rsidR="0039739C" w:rsidRPr="00336065" w:rsidRDefault="0039739C" w:rsidP="00BB43EF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39739C" w:rsidRPr="004F50A5" w:rsidRDefault="0039739C" w:rsidP="00BB43EF"/>
        </w:tc>
        <w:tc>
          <w:tcPr>
            <w:tcW w:w="1842" w:type="dxa"/>
            <w:shd w:val="clear" w:color="auto" w:fill="auto"/>
            <w:hideMark/>
          </w:tcPr>
          <w:p w:rsidR="0039739C" w:rsidRPr="004F50A5" w:rsidRDefault="0039739C" w:rsidP="00BB43EF"/>
        </w:tc>
        <w:tc>
          <w:tcPr>
            <w:tcW w:w="1985" w:type="dxa"/>
            <w:shd w:val="clear" w:color="auto" w:fill="auto"/>
            <w:noWrap/>
            <w:hideMark/>
          </w:tcPr>
          <w:p w:rsidR="0039739C" w:rsidRPr="004F50A5" w:rsidRDefault="0039739C" w:rsidP="00BB43EF"/>
        </w:tc>
      </w:tr>
      <w:tr w:rsidR="0039739C" w:rsidRPr="004F50A5" w:rsidTr="00BB43EF">
        <w:trPr>
          <w:trHeight w:val="936"/>
        </w:trPr>
        <w:tc>
          <w:tcPr>
            <w:tcW w:w="15701" w:type="dxa"/>
            <w:gridSpan w:val="4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ОБЪЕМ   МЕЖБЮДЖЕТНЫХ   ТРАНСФЕРТОВ,  ПРЕДУСМОТРЕННЫХ</w:t>
            </w:r>
            <w:r w:rsidRPr="00336065">
              <w:rPr>
                <w:b/>
                <w:bCs/>
              </w:rPr>
              <w:br/>
              <w:t>К  ПОЛУЧЕНИЮ  ИЗ ВЫШЕСТЯЩИХ БЮДЖЕТОВ БЮДЖЕТНОЙ СИСТЕМЫ РОССИЙСКОЙ ФЕДЕРАЦИИ НА  2023 ГОД И НА ПЛАНОВЫЙ ПЕРИОД 2024</w:t>
            </w:r>
            <w:proofErr w:type="gramStart"/>
            <w:r w:rsidRPr="00336065">
              <w:rPr>
                <w:b/>
                <w:bCs/>
              </w:rPr>
              <w:t xml:space="preserve"> И</w:t>
            </w:r>
            <w:proofErr w:type="gramEnd"/>
            <w:r w:rsidRPr="00336065">
              <w:rPr>
                <w:b/>
                <w:bCs/>
              </w:rPr>
              <w:t xml:space="preserve"> 2025 ГОДОВ</w:t>
            </w:r>
          </w:p>
        </w:tc>
      </w:tr>
      <w:tr w:rsidR="0039739C" w:rsidRPr="004F50A5" w:rsidTr="00BB43EF">
        <w:trPr>
          <w:trHeight w:val="375"/>
        </w:trPr>
        <w:tc>
          <w:tcPr>
            <w:tcW w:w="9606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4F50A5" w:rsidRDefault="0039739C" w:rsidP="00BB43EF"/>
        </w:tc>
        <w:tc>
          <w:tcPr>
            <w:tcW w:w="1842" w:type="dxa"/>
            <w:shd w:val="clear" w:color="auto" w:fill="auto"/>
            <w:noWrap/>
            <w:hideMark/>
          </w:tcPr>
          <w:p w:rsidR="0039739C" w:rsidRPr="004F50A5" w:rsidRDefault="0039739C" w:rsidP="00BB43EF"/>
        </w:tc>
        <w:tc>
          <w:tcPr>
            <w:tcW w:w="1985" w:type="dxa"/>
            <w:shd w:val="clear" w:color="auto" w:fill="auto"/>
            <w:noWrap/>
            <w:hideMark/>
          </w:tcPr>
          <w:p w:rsidR="0039739C" w:rsidRPr="004F50A5" w:rsidRDefault="0039739C" w:rsidP="00BB43EF">
            <w:r w:rsidRPr="004F50A5">
              <w:t>(руб.)</w:t>
            </w:r>
          </w:p>
        </w:tc>
      </w:tr>
      <w:tr w:rsidR="0039739C" w:rsidRPr="004F50A5" w:rsidTr="00BB43EF">
        <w:trPr>
          <w:trHeight w:val="402"/>
        </w:trPr>
        <w:tc>
          <w:tcPr>
            <w:tcW w:w="9606" w:type="dxa"/>
            <w:vMerge w:val="restart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proofErr w:type="gramStart"/>
            <w:r w:rsidRPr="00336065">
              <w:rPr>
                <w:b/>
                <w:bCs/>
              </w:rPr>
              <w:t>П</w:t>
            </w:r>
            <w:proofErr w:type="gramEnd"/>
            <w:r w:rsidRPr="00336065">
              <w:rPr>
                <w:b/>
                <w:bCs/>
              </w:rPr>
              <w:t xml:space="preserve"> О К А З А Т Е Л 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2023 год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2024 год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2025 год</w:t>
            </w:r>
          </w:p>
        </w:tc>
      </w:tr>
      <w:tr w:rsidR="0039739C" w:rsidRPr="004F50A5" w:rsidTr="00BB43EF">
        <w:trPr>
          <w:trHeight w:val="276"/>
        </w:trPr>
        <w:tc>
          <w:tcPr>
            <w:tcW w:w="9606" w:type="dxa"/>
            <w:vMerge/>
            <w:shd w:val="clear" w:color="auto" w:fill="auto"/>
            <w:hideMark/>
          </w:tcPr>
          <w:p w:rsidR="0039739C" w:rsidRPr="00336065" w:rsidRDefault="0039739C" w:rsidP="00BB43EF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</w:p>
        </w:tc>
      </w:tr>
      <w:tr w:rsidR="0039739C" w:rsidRPr="004F50A5" w:rsidTr="00BB43EF">
        <w:trPr>
          <w:trHeight w:val="480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Дотации на выравнивание бюджетной обеспеченности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10 192 442,00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</w:tr>
      <w:tr w:rsidR="0039739C" w:rsidRPr="004F50A5" w:rsidTr="00BB43EF">
        <w:trPr>
          <w:trHeight w:val="687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900 000,00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</w:tr>
      <w:tr w:rsidR="0039739C" w:rsidRPr="004F50A5" w:rsidTr="00BB43EF">
        <w:trPr>
          <w:trHeight w:val="1548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26 561 126,73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</w:tr>
      <w:tr w:rsidR="0039739C" w:rsidRPr="004F50A5" w:rsidTr="00BB43EF">
        <w:trPr>
          <w:trHeight w:val="691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306 151,68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306 244,17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306 761,30</w:t>
            </w:r>
          </w:p>
        </w:tc>
      </w:tr>
      <w:tr w:rsidR="0039739C" w:rsidRPr="004F50A5" w:rsidTr="00BB43EF">
        <w:trPr>
          <w:trHeight w:val="289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220 097,89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220 097,89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</w:tr>
      <w:tr w:rsidR="0039739C" w:rsidRPr="004F50A5" w:rsidTr="00BB43EF">
        <w:trPr>
          <w:trHeight w:val="974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1 625 018,46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</w:tr>
      <w:tr w:rsidR="0039739C" w:rsidRPr="004F50A5" w:rsidTr="00BB43EF">
        <w:trPr>
          <w:trHeight w:val="1399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4F50A5">
              <w:t>безбарьерной</w:t>
            </w:r>
            <w:proofErr w:type="spellEnd"/>
            <w:r w:rsidRPr="004F50A5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787 543,56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</w:tr>
      <w:tr w:rsidR="0039739C" w:rsidRPr="004F50A5" w:rsidTr="00BB43EF">
        <w:trPr>
          <w:trHeight w:val="690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lastRenderedPageBreak/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140 883,27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117 661,40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139 211,94</w:t>
            </w:r>
          </w:p>
        </w:tc>
      </w:tr>
      <w:tr w:rsidR="0039739C" w:rsidRPr="004F50A5" w:rsidTr="00BB43EF">
        <w:trPr>
          <w:trHeight w:val="856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1 222 246,16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1 129 981,92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1 113 014,2</w:t>
            </w:r>
          </w:p>
        </w:tc>
      </w:tr>
      <w:tr w:rsidR="0039739C" w:rsidRPr="004F50A5" w:rsidTr="00BB43EF">
        <w:trPr>
          <w:trHeight w:val="693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18 048 000,00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19 608 000,00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6 486 000,00</w:t>
            </w:r>
          </w:p>
        </w:tc>
      </w:tr>
      <w:tr w:rsidR="0039739C" w:rsidRPr="004F50A5" w:rsidTr="00BB43EF">
        <w:trPr>
          <w:trHeight w:val="986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36 697,30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37 037,04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43 795,62</w:t>
            </w:r>
          </w:p>
        </w:tc>
      </w:tr>
      <w:tr w:rsidR="0039739C" w:rsidRPr="004F50A5" w:rsidTr="00BB43EF">
        <w:trPr>
          <w:trHeight w:val="840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2 304 447,26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14 200 000,00</w:t>
            </w:r>
          </w:p>
        </w:tc>
      </w:tr>
      <w:tr w:rsidR="0039739C" w:rsidRPr="004F50A5" w:rsidTr="00BB43EF">
        <w:trPr>
          <w:trHeight w:val="833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5 628 692,59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1 886 629,57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1 958 163,69</w:t>
            </w:r>
          </w:p>
        </w:tc>
      </w:tr>
      <w:tr w:rsidR="0039739C" w:rsidRPr="004F50A5" w:rsidTr="00BB43EF">
        <w:trPr>
          <w:trHeight w:val="986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5 634 094,59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</w:tr>
      <w:tr w:rsidR="0039739C" w:rsidRPr="004F50A5" w:rsidTr="00BB43EF">
        <w:trPr>
          <w:trHeight w:val="1115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4F50A5">
              <w:t>со</w:t>
            </w:r>
            <w:proofErr w:type="gramEnd"/>
            <w:r w:rsidRPr="004F50A5"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2 998 441,45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</w:tr>
      <w:tr w:rsidR="0039739C" w:rsidRPr="004F50A5" w:rsidTr="00BB43EF">
        <w:trPr>
          <w:trHeight w:val="602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6 240 000,00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</w:tr>
      <w:tr w:rsidR="0039739C" w:rsidRPr="004F50A5" w:rsidTr="00BB43EF">
        <w:trPr>
          <w:trHeight w:val="1115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lastRenderedPageBreak/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329 875,00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329 875,00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330 261,00</w:t>
            </w:r>
          </w:p>
        </w:tc>
      </w:tr>
      <w:tr w:rsidR="0039739C" w:rsidRPr="004F50A5" w:rsidTr="00BB43EF">
        <w:trPr>
          <w:trHeight w:val="847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14 674 246,81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41 548 000,00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84 600 000,00</w:t>
            </w:r>
          </w:p>
        </w:tc>
      </w:tr>
      <w:tr w:rsidR="0039739C" w:rsidRPr="004F50A5" w:rsidTr="00BB43EF">
        <w:trPr>
          <w:trHeight w:val="986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36 660 000,00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37 130 000,00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30 550 000,00</w:t>
            </w:r>
          </w:p>
        </w:tc>
      </w:tr>
      <w:tr w:rsidR="0039739C" w:rsidRPr="004F50A5" w:rsidTr="00BB43EF">
        <w:trPr>
          <w:trHeight w:val="1270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реализацию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1 881 000,00</w:t>
            </w:r>
          </w:p>
        </w:tc>
      </w:tr>
      <w:tr w:rsidR="0039739C" w:rsidRPr="004F50A5" w:rsidTr="00BB43EF">
        <w:trPr>
          <w:trHeight w:val="976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2 608 315,79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</w:tr>
      <w:tr w:rsidR="0039739C" w:rsidRPr="004F50A5" w:rsidTr="00BB43EF">
        <w:trPr>
          <w:trHeight w:val="835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550 000,00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</w:tr>
      <w:tr w:rsidR="0039739C" w:rsidRPr="004F50A5" w:rsidTr="00BB43EF">
        <w:trPr>
          <w:trHeight w:val="563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Субсидии на 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45 960 010,00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</w:tr>
      <w:tr w:rsidR="0039739C" w:rsidRPr="004F50A5" w:rsidTr="00BB43EF">
        <w:trPr>
          <w:trHeight w:val="780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 xml:space="preserve">Субсидии на реализацию мероприятий, направленных на проведение комплексных кадастровых работ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400 000,00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0,00</w:t>
            </w:r>
          </w:p>
        </w:tc>
      </w:tr>
      <w:tr w:rsidR="0039739C" w:rsidRPr="004F50A5" w:rsidTr="00BB43EF">
        <w:trPr>
          <w:trHeight w:val="1178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7 069,15</w:t>
            </w:r>
          </w:p>
        </w:tc>
        <w:tc>
          <w:tcPr>
            <w:tcW w:w="1842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7 069,15</w:t>
            </w:r>
          </w:p>
        </w:tc>
        <w:tc>
          <w:tcPr>
            <w:tcW w:w="1985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7 069,15</w:t>
            </w:r>
          </w:p>
        </w:tc>
      </w:tr>
      <w:tr w:rsidR="0039739C" w:rsidRPr="004F50A5" w:rsidTr="00BB43EF">
        <w:trPr>
          <w:trHeight w:val="1541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lastRenderedPageBreak/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1 725 575,00</w:t>
            </w:r>
          </w:p>
        </w:tc>
        <w:tc>
          <w:tcPr>
            <w:tcW w:w="1842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1 725 575,00</w:t>
            </w:r>
          </w:p>
        </w:tc>
        <w:tc>
          <w:tcPr>
            <w:tcW w:w="1985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1 725 575,00</w:t>
            </w:r>
          </w:p>
        </w:tc>
      </w:tr>
      <w:tr w:rsidR="0039739C" w:rsidRPr="004F50A5" w:rsidTr="00BB43EF">
        <w:trPr>
          <w:trHeight w:val="995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1 909 300,00</w:t>
            </w:r>
          </w:p>
        </w:tc>
        <w:tc>
          <w:tcPr>
            <w:tcW w:w="1842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1 909 300,00</w:t>
            </w:r>
          </w:p>
        </w:tc>
        <w:tc>
          <w:tcPr>
            <w:tcW w:w="1985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1 909 300,00</w:t>
            </w:r>
          </w:p>
        </w:tc>
      </w:tr>
      <w:tr w:rsidR="0039739C" w:rsidRPr="004F50A5" w:rsidTr="00BB43EF">
        <w:trPr>
          <w:trHeight w:val="1405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725 827,52</w:t>
            </w:r>
          </w:p>
        </w:tc>
        <w:tc>
          <w:tcPr>
            <w:tcW w:w="1842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690 384,55</w:t>
            </w:r>
          </w:p>
        </w:tc>
        <w:tc>
          <w:tcPr>
            <w:tcW w:w="1985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690 384,55</w:t>
            </w:r>
          </w:p>
        </w:tc>
      </w:tr>
      <w:tr w:rsidR="0039739C" w:rsidRPr="004F50A5" w:rsidTr="00BB43EF">
        <w:trPr>
          <w:trHeight w:val="1398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1 192 740,29</w:t>
            </w:r>
          </w:p>
        </w:tc>
        <w:tc>
          <w:tcPr>
            <w:tcW w:w="1842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1 127 433,00</w:t>
            </w:r>
          </w:p>
        </w:tc>
        <w:tc>
          <w:tcPr>
            <w:tcW w:w="1985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1 127 433,00</w:t>
            </w:r>
          </w:p>
        </w:tc>
      </w:tr>
      <w:tr w:rsidR="0039739C" w:rsidRPr="004F50A5" w:rsidTr="00BB43EF">
        <w:trPr>
          <w:trHeight w:val="1559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940 857,63</w:t>
            </w:r>
          </w:p>
        </w:tc>
        <w:tc>
          <w:tcPr>
            <w:tcW w:w="1842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904 890,50</w:t>
            </w:r>
          </w:p>
        </w:tc>
        <w:tc>
          <w:tcPr>
            <w:tcW w:w="1985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904 890,50</w:t>
            </w:r>
          </w:p>
        </w:tc>
      </w:tr>
      <w:tr w:rsidR="0039739C" w:rsidRPr="004F50A5" w:rsidTr="00BB43EF">
        <w:trPr>
          <w:trHeight w:val="973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669 644,00</w:t>
            </w:r>
          </w:p>
        </w:tc>
        <w:tc>
          <w:tcPr>
            <w:tcW w:w="1842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634 200,00</w:t>
            </w:r>
          </w:p>
        </w:tc>
        <w:tc>
          <w:tcPr>
            <w:tcW w:w="1985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634 200,00</w:t>
            </w:r>
          </w:p>
        </w:tc>
      </w:tr>
      <w:tr w:rsidR="0039739C" w:rsidRPr="004F50A5" w:rsidTr="00BB43EF">
        <w:trPr>
          <w:trHeight w:val="832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361 111,00</w:t>
            </w:r>
          </w:p>
        </w:tc>
        <w:tc>
          <w:tcPr>
            <w:tcW w:w="1842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361 111,00</w:t>
            </w:r>
          </w:p>
        </w:tc>
        <w:tc>
          <w:tcPr>
            <w:tcW w:w="1985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361 111,00</w:t>
            </w:r>
          </w:p>
        </w:tc>
      </w:tr>
      <w:tr w:rsidR="0039739C" w:rsidRPr="004F50A5" w:rsidTr="00BB43EF">
        <w:trPr>
          <w:trHeight w:val="548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43 968 000,00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43 968 000,00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43 968 000,00</w:t>
            </w:r>
          </w:p>
        </w:tc>
      </w:tr>
      <w:tr w:rsidR="0039739C" w:rsidRPr="004F50A5" w:rsidTr="00BB43EF">
        <w:trPr>
          <w:trHeight w:val="690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lastRenderedPageBreak/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307 308 718,00</w:t>
            </w:r>
          </w:p>
        </w:tc>
        <w:tc>
          <w:tcPr>
            <w:tcW w:w="1842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319 501 000,00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319 501 000,00</w:t>
            </w:r>
          </w:p>
        </w:tc>
      </w:tr>
      <w:tr w:rsidR="0039739C" w:rsidRPr="004F50A5" w:rsidTr="00BB43EF">
        <w:trPr>
          <w:trHeight w:val="856"/>
        </w:trPr>
        <w:tc>
          <w:tcPr>
            <w:tcW w:w="9606" w:type="dxa"/>
            <w:shd w:val="clear" w:color="auto" w:fill="auto"/>
            <w:hideMark/>
          </w:tcPr>
          <w:p w:rsidR="0039739C" w:rsidRPr="00336065" w:rsidRDefault="0039739C" w:rsidP="00BB43EF">
            <w:pPr>
              <w:rPr>
                <w:b/>
                <w:bCs/>
              </w:rPr>
            </w:pPr>
            <w:r w:rsidRPr="00336065">
              <w:rPr>
                <w:b/>
                <w:bCs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25 152 746,50</w:t>
            </w:r>
          </w:p>
        </w:tc>
        <w:tc>
          <w:tcPr>
            <w:tcW w:w="1842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25 160 628,50</w:t>
            </w:r>
          </w:p>
        </w:tc>
        <w:tc>
          <w:tcPr>
            <w:tcW w:w="1985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24 708 664,23</w:t>
            </w:r>
          </w:p>
        </w:tc>
      </w:tr>
      <w:tr w:rsidR="0039739C" w:rsidRPr="004F50A5" w:rsidTr="00BB43EF">
        <w:trPr>
          <w:trHeight w:val="698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3 427 465,00</w:t>
            </w:r>
          </w:p>
        </w:tc>
        <w:tc>
          <w:tcPr>
            <w:tcW w:w="1842" w:type="dxa"/>
            <w:shd w:val="clear" w:color="auto" w:fill="auto"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3 427 465,00</w:t>
            </w:r>
          </w:p>
        </w:tc>
        <w:tc>
          <w:tcPr>
            <w:tcW w:w="1985" w:type="dxa"/>
            <w:shd w:val="clear" w:color="auto" w:fill="auto"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3 427 465,00</w:t>
            </w:r>
          </w:p>
        </w:tc>
      </w:tr>
      <w:tr w:rsidR="0039739C" w:rsidRPr="004F50A5" w:rsidTr="00BB43EF">
        <w:trPr>
          <w:trHeight w:val="977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9 167 581,50</w:t>
            </w:r>
          </w:p>
        </w:tc>
        <w:tc>
          <w:tcPr>
            <w:tcW w:w="1842" w:type="dxa"/>
            <w:shd w:val="clear" w:color="auto" w:fill="auto"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9 511 463,50</w:t>
            </w:r>
          </w:p>
        </w:tc>
        <w:tc>
          <w:tcPr>
            <w:tcW w:w="1985" w:type="dxa"/>
            <w:shd w:val="clear" w:color="auto" w:fill="auto"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9 386 415,50</w:t>
            </w:r>
          </w:p>
        </w:tc>
      </w:tr>
      <w:tr w:rsidR="0039739C" w:rsidRPr="004F50A5" w:rsidTr="00BB43EF">
        <w:trPr>
          <w:trHeight w:val="693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 xml:space="preserve"> обеспечение бесплатного горячего питания </w:t>
            </w:r>
            <w:proofErr w:type="gramStart"/>
            <w:r w:rsidRPr="004F50A5">
              <w:t>обучающихся</w:t>
            </w:r>
            <w:proofErr w:type="gramEnd"/>
            <w:r w:rsidRPr="004F50A5">
              <w:t xml:space="preserve"> по образовательным программам начального общего образования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12 215 200,00</w:t>
            </w:r>
          </w:p>
        </w:tc>
        <w:tc>
          <w:tcPr>
            <w:tcW w:w="1842" w:type="dxa"/>
            <w:shd w:val="clear" w:color="auto" w:fill="auto"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12 215 200,00</w:t>
            </w:r>
          </w:p>
        </w:tc>
        <w:tc>
          <w:tcPr>
            <w:tcW w:w="1985" w:type="dxa"/>
            <w:shd w:val="clear" w:color="auto" w:fill="auto"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11 888 283,73</w:t>
            </w:r>
          </w:p>
        </w:tc>
      </w:tr>
      <w:tr w:rsidR="0039739C" w:rsidRPr="004F50A5" w:rsidTr="00BB43EF">
        <w:trPr>
          <w:trHeight w:val="702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2 500,00</w:t>
            </w:r>
          </w:p>
        </w:tc>
        <w:tc>
          <w:tcPr>
            <w:tcW w:w="1842" w:type="dxa"/>
            <w:shd w:val="clear" w:color="auto" w:fill="auto"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6 500,00</w:t>
            </w:r>
          </w:p>
        </w:tc>
        <w:tc>
          <w:tcPr>
            <w:tcW w:w="1985" w:type="dxa"/>
            <w:shd w:val="clear" w:color="auto" w:fill="auto"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6 500,00</w:t>
            </w:r>
          </w:p>
        </w:tc>
      </w:tr>
      <w:tr w:rsidR="0039739C" w:rsidRPr="004F50A5" w:rsidTr="00BB43EF">
        <w:trPr>
          <w:trHeight w:val="699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 xml:space="preserve">   -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340 000,00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0,00</w:t>
            </w:r>
          </w:p>
        </w:tc>
      </w:tr>
      <w:tr w:rsidR="0039739C" w:rsidRPr="004F50A5" w:rsidTr="00BB43EF">
        <w:trPr>
          <w:trHeight w:val="1262"/>
        </w:trPr>
        <w:tc>
          <w:tcPr>
            <w:tcW w:w="9606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rPr>
                <w:b/>
                <w:bCs/>
              </w:rPr>
            </w:pPr>
            <w:r w:rsidRPr="00336065">
              <w:rPr>
                <w:b/>
                <w:bCs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336065">
              <w:rPr>
                <w:b/>
                <w:bCs/>
              </w:rPr>
              <w:t>на</w:t>
            </w:r>
            <w:proofErr w:type="gramEnd"/>
            <w:r w:rsidRPr="00336065">
              <w:rPr>
                <w:b/>
                <w:bCs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15 535 638,00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15 058 886,00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15 058 886,00</w:t>
            </w:r>
          </w:p>
        </w:tc>
      </w:tr>
      <w:tr w:rsidR="0039739C" w:rsidRPr="004F50A5" w:rsidTr="00BB43EF">
        <w:trPr>
          <w:trHeight w:val="699"/>
        </w:trPr>
        <w:tc>
          <w:tcPr>
            <w:tcW w:w="9606" w:type="dxa"/>
            <w:shd w:val="clear" w:color="auto" w:fill="auto"/>
            <w:noWrap/>
            <w:hideMark/>
          </w:tcPr>
          <w:p w:rsidR="0039739C" w:rsidRPr="004F50A5" w:rsidRDefault="0039739C" w:rsidP="00BB43EF">
            <w:r w:rsidRPr="004F50A5">
              <w:t xml:space="preserve">        материальная  поддержка  ребенка  в  семье  опекуна  (попечителя)  и  </w:t>
            </w:r>
            <w:proofErr w:type="gramStart"/>
            <w:r w:rsidRPr="004F50A5">
              <w:t>приемной</w:t>
            </w:r>
            <w:proofErr w:type="gramEnd"/>
            <w:r w:rsidRPr="004F50A5">
              <w:t xml:space="preserve"> а  также  вознаграждение,  причитающееся  приемному  родителю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11 826 097,00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11 517 881,00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11 517 881,00</w:t>
            </w:r>
          </w:p>
        </w:tc>
      </w:tr>
      <w:tr w:rsidR="0039739C" w:rsidRPr="004F50A5" w:rsidTr="00BB43EF">
        <w:trPr>
          <w:trHeight w:val="553"/>
        </w:trPr>
        <w:tc>
          <w:tcPr>
            <w:tcW w:w="9606" w:type="dxa"/>
            <w:shd w:val="clear" w:color="auto" w:fill="auto"/>
            <w:noWrap/>
            <w:hideMark/>
          </w:tcPr>
          <w:p w:rsidR="0039739C" w:rsidRPr="004F50A5" w:rsidRDefault="0039739C" w:rsidP="00BB43EF">
            <w:r w:rsidRPr="004F50A5"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3 559 541,00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3 391 005,00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3 391 005,00</w:t>
            </w:r>
          </w:p>
        </w:tc>
      </w:tr>
      <w:tr w:rsidR="0039739C" w:rsidRPr="004F50A5" w:rsidTr="00BB43EF">
        <w:trPr>
          <w:trHeight w:val="858"/>
        </w:trPr>
        <w:tc>
          <w:tcPr>
            <w:tcW w:w="9606" w:type="dxa"/>
            <w:shd w:val="clear" w:color="auto" w:fill="auto"/>
            <w:noWrap/>
            <w:hideMark/>
          </w:tcPr>
          <w:p w:rsidR="0039739C" w:rsidRPr="004F50A5" w:rsidRDefault="0039739C" w:rsidP="00BB43EF">
            <w:r w:rsidRPr="004F50A5"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150 000,00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150 000,00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150 000,00</w:t>
            </w:r>
          </w:p>
        </w:tc>
      </w:tr>
      <w:tr w:rsidR="0039739C" w:rsidRPr="004F50A5" w:rsidTr="00BB43EF">
        <w:trPr>
          <w:trHeight w:val="1115"/>
        </w:trPr>
        <w:tc>
          <w:tcPr>
            <w:tcW w:w="9606" w:type="dxa"/>
            <w:shd w:val="clear" w:color="auto" w:fill="auto"/>
            <w:hideMark/>
          </w:tcPr>
          <w:p w:rsidR="0039739C" w:rsidRPr="00336065" w:rsidRDefault="0039739C" w:rsidP="00BB43EF">
            <w:pPr>
              <w:rPr>
                <w:b/>
                <w:bCs/>
              </w:rPr>
            </w:pPr>
            <w:r w:rsidRPr="00336065">
              <w:rPr>
                <w:b/>
                <w:bCs/>
              </w:rPr>
              <w:lastRenderedPageBreak/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2 073 918,00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2 417 184,00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2 417 184,00</w:t>
            </w:r>
          </w:p>
        </w:tc>
      </w:tr>
      <w:tr w:rsidR="0039739C" w:rsidRPr="004F50A5" w:rsidTr="00BB43EF">
        <w:trPr>
          <w:trHeight w:val="705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1 545 390,00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1 888 656,00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1 888 656,00</w:t>
            </w:r>
          </w:p>
        </w:tc>
      </w:tr>
      <w:tr w:rsidR="0039739C" w:rsidRPr="004F50A5" w:rsidTr="00BB43EF">
        <w:trPr>
          <w:trHeight w:val="701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528 528,00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528 528,00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4F50A5" w:rsidRDefault="0039739C" w:rsidP="00BB43EF">
            <w:pPr>
              <w:jc w:val="center"/>
            </w:pPr>
            <w:r w:rsidRPr="004F50A5">
              <w:t>528 528,00</w:t>
            </w:r>
          </w:p>
        </w:tc>
      </w:tr>
      <w:tr w:rsidR="0039739C" w:rsidRPr="004F50A5" w:rsidTr="00BB43EF">
        <w:trPr>
          <w:trHeight w:val="980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14 530 320,00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14 051 631,00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14 051 631,00</w:t>
            </w:r>
          </w:p>
        </w:tc>
      </w:tr>
      <w:tr w:rsidR="0039739C" w:rsidRPr="004F50A5" w:rsidTr="00BB43EF">
        <w:trPr>
          <w:trHeight w:val="980"/>
        </w:trPr>
        <w:tc>
          <w:tcPr>
            <w:tcW w:w="9606" w:type="dxa"/>
            <w:shd w:val="clear" w:color="auto" w:fill="auto"/>
            <w:hideMark/>
          </w:tcPr>
          <w:p w:rsidR="0039739C" w:rsidRPr="004F50A5" w:rsidRDefault="0039739C" w:rsidP="00BB43EF">
            <w:r w:rsidRPr="004F50A5">
              <w:t>Межбюджетные трансферты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68" w:type="dxa"/>
            <w:shd w:val="clear" w:color="auto" w:fill="auto"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1 367 538,28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1 348 095,69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1 348 095,69</w:t>
            </w:r>
          </w:p>
        </w:tc>
      </w:tr>
      <w:tr w:rsidR="0039739C" w:rsidRPr="004F50A5" w:rsidTr="00BB43EF">
        <w:trPr>
          <w:trHeight w:val="495"/>
        </w:trPr>
        <w:tc>
          <w:tcPr>
            <w:tcW w:w="9606" w:type="dxa"/>
            <w:shd w:val="clear" w:color="auto" w:fill="auto"/>
            <w:hideMark/>
          </w:tcPr>
          <w:p w:rsidR="0039739C" w:rsidRPr="00336065" w:rsidRDefault="0039739C" w:rsidP="00BB43EF">
            <w:pPr>
              <w:rPr>
                <w:b/>
                <w:bCs/>
              </w:rPr>
            </w:pPr>
            <w:r w:rsidRPr="00336065">
              <w:rPr>
                <w:b/>
                <w:bCs/>
              </w:rPr>
              <w:t>ВСЕГО: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593 558 792,06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539 117 457,23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9739C" w:rsidRPr="00336065" w:rsidRDefault="0039739C" w:rsidP="00BB43EF">
            <w:pPr>
              <w:jc w:val="center"/>
              <w:rPr>
                <w:b/>
                <w:bCs/>
              </w:rPr>
            </w:pPr>
            <w:r w:rsidRPr="00336065">
              <w:rPr>
                <w:b/>
                <w:bCs/>
              </w:rPr>
              <w:t>570 021 631,87</w:t>
            </w:r>
          </w:p>
        </w:tc>
      </w:tr>
    </w:tbl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429"/>
        <w:gridCol w:w="10850"/>
      </w:tblGrid>
      <w:tr w:rsidR="0039739C" w:rsidRPr="00FE7CE1" w:rsidTr="00BB43EF">
        <w:trPr>
          <w:trHeight w:val="121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39C" w:rsidRPr="00FE7CE1" w:rsidRDefault="0039739C" w:rsidP="00BB43EF">
            <w:pPr>
              <w:suppressAutoHyphens/>
            </w:pPr>
          </w:p>
          <w:p w:rsidR="0039739C" w:rsidRPr="00FE7CE1" w:rsidRDefault="0039739C" w:rsidP="00BB43EF">
            <w:pPr>
              <w:suppressAutoHyphens/>
            </w:pPr>
          </w:p>
          <w:p w:rsidR="0039739C" w:rsidRPr="00FE7CE1" w:rsidRDefault="0039739C" w:rsidP="00BB43EF">
            <w:pPr>
              <w:suppressAutoHyphens/>
              <w:ind w:hanging="1100"/>
              <w:jc w:val="right"/>
            </w:pPr>
            <w:r w:rsidRPr="00FE7CE1">
              <w:t xml:space="preserve">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к районному бюджету на 2023 год                                                           </w:t>
            </w:r>
          </w:p>
          <w:p w:rsidR="0039739C" w:rsidRPr="00FE7CE1" w:rsidRDefault="0039739C" w:rsidP="00BB43EF">
            <w:pPr>
              <w:suppressAutoHyphens/>
              <w:ind w:hanging="1100"/>
              <w:jc w:val="right"/>
            </w:pPr>
            <w:r w:rsidRPr="00FE7CE1">
              <w:t xml:space="preserve"> и на плановый период 2024 и 2025 года</w:t>
            </w:r>
          </w:p>
        </w:tc>
      </w:tr>
      <w:tr w:rsidR="0039739C" w:rsidRPr="00CF0F1F" w:rsidTr="00BB43EF">
        <w:trPr>
          <w:gridAfter w:val="1"/>
          <w:wAfter w:w="1417" w:type="dxa"/>
          <w:trHeight w:val="3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9C" w:rsidRPr="00CF0F1F" w:rsidRDefault="0039739C" w:rsidP="00BB43EF">
            <w:pPr>
              <w:suppressAutoHyphens/>
            </w:pPr>
          </w:p>
        </w:tc>
      </w:tr>
    </w:tbl>
    <w:p w:rsidR="0039739C" w:rsidRPr="00FE7CE1" w:rsidRDefault="0039739C" w:rsidP="0039739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a"/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908"/>
        <w:gridCol w:w="851"/>
        <w:gridCol w:w="820"/>
        <w:gridCol w:w="820"/>
        <w:gridCol w:w="820"/>
        <w:gridCol w:w="820"/>
        <w:gridCol w:w="908"/>
        <w:gridCol w:w="915"/>
        <w:gridCol w:w="851"/>
        <w:gridCol w:w="709"/>
        <w:gridCol w:w="708"/>
        <w:gridCol w:w="709"/>
      </w:tblGrid>
      <w:tr w:rsidR="00FE7CE1" w:rsidRPr="00FE7CE1" w:rsidTr="00DF143A">
        <w:trPr>
          <w:trHeight w:val="312"/>
        </w:trPr>
        <w:tc>
          <w:tcPr>
            <w:tcW w:w="1276" w:type="dxa"/>
            <w:noWrap/>
            <w:hideMark/>
          </w:tcPr>
          <w:p w:rsidR="00FE7CE1" w:rsidRPr="00FE7CE1" w:rsidRDefault="00FE7CE1" w:rsidP="00BB43E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168" w:type="dxa"/>
            <w:gridSpan w:val="18"/>
            <w:noWrap/>
          </w:tcPr>
          <w:p w:rsidR="00FE7CE1" w:rsidRPr="00FE7CE1" w:rsidRDefault="00FE7CE1" w:rsidP="00BB43EF">
            <w:pPr>
              <w:suppressAutoHyphens/>
              <w:jc w:val="center"/>
              <w:rPr>
                <w:b/>
                <w:bCs/>
              </w:rPr>
            </w:pPr>
            <w:r w:rsidRPr="00FE7CE1">
              <w:rPr>
                <w:b/>
                <w:bCs/>
              </w:rPr>
              <w:t>СУММЫ МЕЖБЮДЖЕТНЫХ</w:t>
            </w:r>
            <w:r>
              <w:rPr>
                <w:b/>
                <w:bCs/>
              </w:rPr>
              <w:t xml:space="preserve"> </w:t>
            </w:r>
            <w:r w:rsidRPr="00FE7CE1">
              <w:rPr>
                <w:b/>
                <w:bCs/>
              </w:rPr>
              <w:t>ТРАНСФЕРТОВ</w:t>
            </w:r>
            <w:proofErr w:type="gramStart"/>
            <w:r w:rsidRPr="00FE7CE1">
              <w:rPr>
                <w:b/>
                <w:bCs/>
              </w:rPr>
              <w:t xml:space="preserve"> ,</w:t>
            </w:r>
            <w:proofErr w:type="gramEnd"/>
            <w:r w:rsidRPr="00FE7CE1">
              <w:rPr>
                <w:b/>
                <w:bCs/>
              </w:rPr>
              <w:t xml:space="preserve"> </w:t>
            </w:r>
          </w:p>
        </w:tc>
      </w:tr>
      <w:tr w:rsidR="00FE7CE1" w:rsidRPr="00FE7CE1" w:rsidTr="00DF143A">
        <w:trPr>
          <w:trHeight w:val="312"/>
        </w:trPr>
        <w:tc>
          <w:tcPr>
            <w:tcW w:w="1276" w:type="dxa"/>
            <w:noWrap/>
            <w:hideMark/>
          </w:tcPr>
          <w:p w:rsidR="00FE7CE1" w:rsidRPr="00FE7CE1" w:rsidRDefault="00FE7CE1" w:rsidP="00BB43EF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5168" w:type="dxa"/>
            <w:gridSpan w:val="18"/>
            <w:noWrap/>
          </w:tcPr>
          <w:p w:rsidR="00FE7CE1" w:rsidRPr="00FE7CE1" w:rsidRDefault="00FE7CE1" w:rsidP="00BB43EF">
            <w:pPr>
              <w:suppressAutoHyphens/>
              <w:jc w:val="center"/>
              <w:rPr>
                <w:b/>
                <w:bCs/>
              </w:rPr>
            </w:pPr>
            <w:r w:rsidRPr="00FE7CE1">
              <w:rPr>
                <w:b/>
                <w:bCs/>
              </w:rPr>
              <w:t xml:space="preserve">  </w:t>
            </w:r>
            <w:proofErr w:type="gramStart"/>
            <w:r w:rsidRPr="00FE7CE1">
              <w:rPr>
                <w:b/>
                <w:bCs/>
              </w:rPr>
              <w:t xml:space="preserve">предусмотренных к получению из бюджетов  </w:t>
            </w:r>
            <w:proofErr w:type="gramEnd"/>
          </w:p>
        </w:tc>
      </w:tr>
      <w:tr w:rsidR="00FE7CE1" w:rsidRPr="00FE7CE1" w:rsidTr="00DF143A">
        <w:trPr>
          <w:trHeight w:val="312"/>
        </w:trPr>
        <w:tc>
          <w:tcPr>
            <w:tcW w:w="1276" w:type="dxa"/>
            <w:noWrap/>
            <w:hideMark/>
          </w:tcPr>
          <w:p w:rsidR="00FE7CE1" w:rsidRPr="00FE7CE1" w:rsidRDefault="00FE7CE1" w:rsidP="00BB43EF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5168" w:type="dxa"/>
            <w:gridSpan w:val="18"/>
            <w:noWrap/>
          </w:tcPr>
          <w:p w:rsidR="00FE7CE1" w:rsidRPr="00FE7CE1" w:rsidRDefault="00FE7CE1" w:rsidP="00BB43EF">
            <w:pPr>
              <w:suppressAutoHyphens/>
              <w:jc w:val="center"/>
              <w:rPr>
                <w:b/>
                <w:bCs/>
              </w:rPr>
            </w:pPr>
            <w:r w:rsidRPr="00FE7CE1">
              <w:rPr>
                <w:b/>
                <w:bCs/>
              </w:rPr>
              <w:t xml:space="preserve">сельских поселений на 2023 год и на плановый период 2024 и 2025 годов </w:t>
            </w:r>
          </w:p>
        </w:tc>
      </w:tr>
      <w:tr w:rsidR="0039739C" w:rsidRPr="00FE7CE1" w:rsidTr="00DF143A">
        <w:trPr>
          <w:trHeight w:val="312"/>
        </w:trPr>
        <w:tc>
          <w:tcPr>
            <w:tcW w:w="1276" w:type="dxa"/>
            <w:noWrap/>
            <w:hideMark/>
          </w:tcPr>
          <w:p w:rsidR="0039739C" w:rsidRPr="00FE7CE1" w:rsidRDefault="0039739C" w:rsidP="00BB43EF">
            <w:pPr>
              <w:suppressAutoHyphens/>
            </w:pPr>
            <w:r w:rsidRPr="00FE7CE1">
              <w:t> </w:t>
            </w:r>
          </w:p>
        </w:tc>
        <w:tc>
          <w:tcPr>
            <w:tcW w:w="992" w:type="dxa"/>
            <w:noWrap/>
            <w:hideMark/>
          </w:tcPr>
          <w:p w:rsidR="0039739C" w:rsidRPr="00FE7CE1" w:rsidRDefault="0039739C" w:rsidP="00BB43EF">
            <w:pPr>
              <w:suppressAutoHyphens/>
            </w:pPr>
            <w:r w:rsidRPr="00FE7CE1">
              <w:t> </w:t>
            </w:r>
          </w:p>
        </w:tc>
        <w:tc>
          <w:tcPr>
            <w:tcW w:w="962" w:type="dxa"/>
            <w:noWrap/>
            <w:hideMark/>
          </w:tcPr>
          <w:p w:rsidR="0039739C" w:rsidRPr="00FE7CE1" w:rsidRDefault="0039739C" w:rsidP="00BB43EF">
            <w:pPr>
              <w:suppressAutoHyphens/>
            </w:pPr>
            <w:r w:rsidRPr="00FE7CE1">
              <w:t> </w:t>
            </w:r>
          </w:p>
        </w:tc>
        <w:tc>
          <w:tcPr>
            <w:tcW w:w="915" w:type="dxa"/>
            <w:noWrap/>
            <w:hideMark/>
          </w:tcPr>
          <w:p w:rsidR="0039739C" w:rsidRPr="00FE7CE1" w:rsidRDefault="0039739C" w:rsidP="00BB43EF">
            <w:pPr>
              <w:suppressAutoHyphens/>
            </w:pPr>
            <w:r w:rsidRPr="00FE7CE1">
              <w:t> </w:t>
            </w:r>
          </w:p>
        </w:tc>
        <w:tc>
          <w:tcPr>
            <w:tcW w:w="820" w:type="dxa"/>
            <w:noWrap/>
          </w:tcPr>
          <w:p w:rsidR="0039739C" w:rsidRPr="00FE7CE1" w:rsidRDefault="0039739C" w:rsidP="00BB43EF">
            <w:pPr>
              <w:suppressAutoHyphens/>
            </w:pPr>
          </w:p>
        </w:tc>
        <w:tc>
          <w:tcPr>
            <w:tcW w:w="820" w:type="dxa"/>
            <w:noWrap/>
          </w:tcPr>
          <w:p w:rsidR="0039739C" w:rsidRPr="00FE7CE1" w:rsidRDefault="0039739C" w:rsidP="00BB43EF">
            <w:pPr>
              <w:suppressAutoHyphens/>
            </w:pPr>
          </w:p>
        </w:tc>
        <w:tc>
          <w:tcPr>
            <w:tcW w:w="820" w:type="dxa"/>
            <w:noWrap/>
          </w:tcPr>
          <w:p w:rsidR="0039739C" w:rsidRPr="00FE7CE1" w:rsidRDefault="0039739C" w:rsidP="00BB43EF">
            <w:pPr>
              <w:suppressAutoHyphens/>
            </w:pPr>
          </w:p>
        </w:tc>
        <w:tc>
          <w:tcPr>
            <w:tcW w:w="908" w:type="dxa"/>
            <w:noWrap/>
            <w:hideMark/>
          </w:tcPr>
          <w:p w:rsidR="0039739C" w:rsidRPr="00FE7CE1" w:rsidRDefault="0039739C" w:rsidP="00BB43EF">
            <w:pPr>
              <w:suppressAutoHyphens/>
            </w:pPr>
            <w:r w:rsidRPr="00FE7CE1">
              <w:t> </w:t>
            </w:r>
          </w:p>
        </w:tc>
        <w:tc>
          <w:tcPr>
            <w:tcW w:w="851" w:type="dxa"/>
            <w:noWrap/>
            <w:hideMark/>
          </w:tcPr>
          <w:p w:rsidR="0039739C" w:rsidRPr="00FE7CE1" w:rsidRDefault="0039739C" w:rsidP="00BB43EF">
            <w:pPr>
              <w:suppressAutoHyphens/>
            </w:pPr>
            <w:r w:rsidRPr="00FE7CE1">
              <w:t> </w:t>
            </w:r>
          </w:p>
        </w:tc>
        <w:tc>
          <w:tcPr>
            <w:tcW w:w="820" w:type="dxa"/>
            <w:noWrap/>
            <w:hideMark/>
          </w:tcPr>
          <w:p w:rsidR="0039739C" w:rsidRPr="00FE7CE1" w:rsidRDefault="0039739C" w:rsidP="00BB43EF">
            <w:pPr>
              <w:suppressAutoHyphens/>
            </w:pPr>
            <w:r w:rsidRPr="00FE7CE1">
              <w:t> </w:t>
            </w:r>
          </w:p>
        </w:tc>
        <w:tc>
          <w:tcPr>
            <w:tcW w:w="820" w:type="dxa"/>
            <w:noWrap/>
            <w:hideMark/>
          </w:tcPr>
          <w:p w:rsidR="0039739C" w:rsidRPr="00FE7CE1" w:rsidRDefault="0039739C" w:rsidP="00BB43EF">
            <w:pPr>
              <w:suppressAutoHyphens/>
            </w:pPr>
            <w:r w:rsidRPr="00FE7CE1">
              <w:t> </w:t>
            </w:r>
          </w:p>
        </w:tc>
        <w:tc>
          <w:tcPr>
            <w:tcW w:w="820" w:type="dxa"/>
            <w:noWrap/>
            <w:hideMark/>
          </w:tcPr>
          <w:p w:rsidR="0039739C" w:rsidRPr="00FE7CE1" w:rsidRDefault="0039739C" w:rsidP="00BB43EF">
            <w:pPr>
              <w:suppressAutoHyphens/>
            </w:pPr>
            <w:r w:rsidRPr="00FE7CE1">
              <w:t> </w:t>
            </w:r>
          </w:p>
        </w:tc>
        <w:tc>
          <w:tcPr>
            <w:tcW w:w="820" w:type="dxa"/>
            <w:noWrap/>
            <w:hideMark/>
          </w:tcPr>
          <w:p w:rsidR="0039739C" w:rsidRPr="00FE7CE1" w:rsidRDefault="0039739C" w:rsidP="00BB43EF">
            <w:pPr>
              <w:suppressAutoHyphens/>
            </w:pPr>
          </w:p>
        </w:tc>
        <w:tc>
          <w:tcPr>
            <w:tcW w:w="908" w:type="dxa"/>
            <w:noWrap/>
          </w:tcPr>
          <w:p w:rsidR="0039739C" w:rsidRPr="00FE7CE1" w:rsidRDefault="0039739C" w:rsidP="00BB43EF">
            <w:pPr>
              <w:suppressAutoHyphens/>
            </w:pPr>
          </w:p>
        </w:tc>
        <w:tc>
          <w:tcPr>
            <w:tcW w:w="915" w:type="dxa"/>
            <w:noWrap/>
          </w:tcPr>
          <w:p w:rsidR="0039739C" w:rsidRPr="00FE7CE1" w:rsidRDefault="0039739C" w:rsidP="00BB43EF">
            <w:pPr>
              <w:suppressAutoHyphens/>
            </w:pPr>
          </w:p>
        </w:tc>
        <w:tc>
          <w:tcPr>
            <w:tcW w:w="851" w:type="dxa"/>
            <w:noWrap/>
          </w:tcPr>
          <w:p w:rsidR="0039739C" w:rsidRPr="00FE7CE1" w:rsidRDefault="0039739C" w:rsidP="00BB43EF">
            <w:pPr>
              <w:suppressAutoHyphens/>
            </w:pPr>
          </w:p>
        </w:tc>
        <w:tc>
          <w:tcPr>
            <w:tcW w:w="709" w:type="dxa"/>
            <w:noWrap/>
          </w:tcPr>
          <w:p w:rsidR="0039739C" w:rsidRPr="00FE7CE1" w:rsidRDefault="0039739C" w:rsidP="00BB43EF">
            <w:pPr>
              <w:suppressAutoHyphens/>
            </w:pPr>
          </w:p>
        </w:tc>
        <w:tc>
          <w:tcPr>
            <w:tcW w:w="708" w:type="dxa"/>
            <w:noWrap/>
          </w:tcPr>
          <w:p w:rsidR="0039739C" w:rsidRPr="00FE7CE1" w:rsidRDefault="0039739C" w:rsidP="00BB43EF">
            <w:pPr>
              <w:suppressAutoHyphens/>
            </w:pPr>
          </w:p>
        </w:tc>
        <w:tc>
          <w:tcPr>
            <w:tcW w:w="709" w:type="dxa"/>
            <w:noWrap/>
          </w:tcPr>
          <w:p w:rsidR="0039739C" w:rsidRPr="00FE7CE1" w:rsidRDefault="0039739C" w:rsidP="00BB43EF">
            <w:pPr>
              <w:suppressAutoHyphens/>
            </w:pPr>
          </w:p>
        </w:tc>
      </w:tr>
      <w:tr w:rsidR="0039739C" w:rsidRPr="00CF0F1F" w:rsidTr="00DF143A">
        <w:trPr>
          <w:trHeight w:val="390"/>
        </w:trPr>
        <w:tc>
          <w:tcPr>
            <w:tcW w:w="1276" w:type="dxa"/>
            <w:vMerge w:val="restart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299" w:type="dxa"/>
            <w:gridSpan w:val="15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39739C" w:rsidRPr="00CF0F1F" w:rsidTr="00DF143A">
        <w:trPr>
          <w:trHeight w:val="2064"/>
        </w:trPr>
        <w:tc>
          <w:tcPr>
            <w:tcW w:w="1276" w:type="dxa"/>
            <w:vMerge/>
            <w:hideMark/>
          </w:tcPr>
          <w:p w:rsidR="0039739C" w:rsidRPr="00CF0F1F" w:rsidRDefault="0039739C" w:rsidP="00BB43EF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vMerge/>
            <w:hideMark/>
          </w:tcPr>
          <w:p w:rsidR="0039739C" w:rsidRPr="00CF0F1F" w:rsidRDefault="0039739C" w:rsidP="00BB43EF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579" w:type="dxa"/>
            <w:gridSpan w:val="3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674" w:type="dxa"/>
            <w:gridSpan w:val="3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39739C" w:rsidRPr="00CF0F1F" w:rsidTr="00DF143A">
        <w:trPr>
          <w:trHeight w:val="510"/>
        </w:trPr>
        <w:tc>
          <w:tcPr>
            <w:tcW w:w="1276" w:type="dxa"/>
            <w:vMerge/>
            <w:hideMark/>
          </w:tcPr>
          <w:p w:rsidR="0039739C" w:rsidRPr="00CF0F1F" w:rsidRDefault="0039739C" w:rsidP="00BB43EF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62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15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08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20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08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15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2023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Pr="00CF0F1F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9739C" w:rsidRPr="00CF0F1F" w:rsidTr="00DF143A">
        <w:trPr>
          <w:trHeight w:val="480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CF0F1F">
              <w:rPr>
                <w:sz w:val="12"/>
                <w:szCs w:val="12"/>
              </w:rPr>
              <w:t>Березнеговатский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2148015,00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1308121,00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1266121,00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2012890,00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1175096,00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1133096,00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510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7228147,00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6951197,00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6951197,00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7093022,00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450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Верхнематренский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1504290,00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455025,00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679025,00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1369165,00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322000,00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546000,00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495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Демшинский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1628489,00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1496953,00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1496953,00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1493364,00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1363928,00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1363928,00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510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Добринский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2383683,00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2193462,00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2193462,00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2248558,00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2060437,00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2060437,00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465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Дубовской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2962730,00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2697232,0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2266875,00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2827605,00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2564207,00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2133850,00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510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lastRenderedPageBreak/>
              <w:t xml:space="preserve">Сельское поселение </w:t>
            </w:r>
            <w:proofErr w:type="spellStart"/>
            <w:r w:rsidRPr="00CF0F1F">
              <w:rPr>
                <w:sz w:val="12"/>
                <w:szCs w:val="12"/>
              </w:rPr>
              <w:t>Дуровский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1631701,00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1561875,00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1561875,00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1496576,00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1428850,00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1428850,00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525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Каверинский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2487022,00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2281727,00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2281727,00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2351897,00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2148702,00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2148702,00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405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Мазейский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1554933,00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1442205,00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1442205,00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1419808,00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1309180,00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1309180,00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465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Нижнематренский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1629539,00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633025,00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641940,00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1494414,00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500000,00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508915,00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480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Новочеркутинский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7392264,00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6670419,00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6817769,00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 xml:space="preserve">   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7257139,00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6537394,00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6684744,00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375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5714386,00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5233520,00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5233520,00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5579261,00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5100495,00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5100495,00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480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2935641,00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2783025,00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2783025,00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2800516,00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2650000,00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2650000,00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465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F0F1F">
              <w:rPr>
                <w:sz w:val="12"/>
                <w:szCs w:val="12"/>
              </w:rPr>
              <w:t>Среднематренский</w:t>
            </w:r>
            <w:proofErr w:type="spellEnd"/>
            <w:r w:rsidRPr="00CF0F1F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135125,00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480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4839461,00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4782536,00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482536,00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4704336,00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4649511,00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4649511,00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465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1308108,00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1215704,00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1215704,00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1172983,00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1082679,00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1082679,00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420"/>
        </w:trPr>
        <w:tc>
          <w:tcPr>
            <w:tcW w:w="1276" w:type="dxa"/>
            <w:hideMark/>
          </w:tcPr>
          <w:p w:rsidR="0039739C" w:rsidRPr="00CF0F1F" w:rsidRDefault="0039739C" w:rsidP="00BB43EF">
            <w:pPr>
              <w:suppressAutoHyphens/>
              <w:rPr>
                <w:sz w:val="12"/>
                <w:szCs w:val="12"/>
              </w:rPr>
            </w:pPr>
            <w:r w:rsidRPr="00CF0F1F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1920925,00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1723154,00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1723154,00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9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4707</w:t>
            </w:r>
            <w:r w:rsidRPr="00CF0F1F">
              <w:rPr>
                <w:sz w:val="13"/>
                <w:szCs w:val="13"/>
                <w:lang w:eastAsia="zh-CN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36985,00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noWrap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34885</w:t>
            </w:r>
            <w:r w:rsidRPr="00CF0F1F">
              <w:rPr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908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1785800,00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1590129,00</w:t>
            </w:r>
          </w:p>
        </w:tc>
        <w:tc>
          <w:tcPr>
            <w:tcW w:w="851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1590129,00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F0F1F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39739C" w:rsidRPr="00CF0F1F" w:rsidTr="00DF143A">
        <w:trPr>
          <w:trHeight w:val="450"/>
        </w:trPr>
        <w:tc>
          <w:tcPr>
            <w:tcW w:w="1276" w:type="dxa"/>
            <w:noWrap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F0F1F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</w:tcPr>
          <w:p w:rsidR="0039739C" w:rsidRPr="00CF0F1F" w:rsidRDefault="0039739C" w:rsidP="00BB43EF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49404459,00</w:t>
            </w:r>
          </w:p>
        </w:tc>
        <w:tc>
          <w:tcPr>
            <w:tcW w:w="962" w:type="dxa"/>
          </w:tcPr>
          <w:p w:rsidR="0039739C" w:rsidRPr="00CF0F1F" w:rsidRDefault="0039739C" w:rsidP="00BB43EF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43562205,00</w:t>
            </w:r>
          </w:p>
        </w:tc>
        <w:tc>
          <w:tcPr>
            <w:tcW w:w="915" w:type="dxa"/>
            <w:noWrap/>
          </w:tcPr>
          <w:p w:rsidR="0039739C" w:rsidRPr="00CF0F1F" w:rsidRDefault="0039739C" w:rsidP="00BB43EF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43470113,00</w:t>
            </w:r>
          </w:p>
        </w:tc>
        <w:tc>
          <w:tcPr>
            <w:tcW w:w="820" w:type="dxa"/>
          </w:tcPr>
          <w:p w:rsidR="0039739C" w:rsidRPr="00CF0F1F" w:rsidRDefault="0039739C" w:rsidP="00BB43EF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</w:tcPr>
          <w:p w:rsidR="0039739C" w:rsidRPr="00CF0F1F" w:rsidRDefault="0039739C" w:rsidP="00BB43EF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</w:tcPr>
          <w:p w:rsidR="0039739C" w:rsidRPr="00CF0F1F" w:rsidRDefault="0039739C" w:rsidP="00BB43EF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908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51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  <w:hideMark/>
          </w:tcPr>
          <w:p w:rsidR="0039739C" w:rsidRPr="00CF0F1F" w:rsidRDefault="0039739C" w:rsidP="00BB43EF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800190,00</w:t>
            </w:r>
          </w:p>
        </w:tc>
        <w:tc>
          <w:tcPr>
            <w:tcW w:w="820" w:type="dxa"/>
          </w:tcPr>
          <w:p w:rsidR="0039739C" w:rsidRPr="00CF0F1F" w:rsidRDefault="0039739C" w:rsidP="00BB43EF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628745,00</w:t>
            </w:r>
          </w:p>
        </w:tc>
        <w:tc>
          <w:tcPr>
            <w:tcW w:w="820" w:type="dxa"/>
          </w:tcPr>
          <w:p w:rsidR="0039739C" w:rsidRPr="00CF0F1F" w:rsidRDefault="0039739C" w:rsidP="00BB43EF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820" w:type="dxa"/>
          </w:tcPr>
          <w:p w:rsidR="0039739C" w:rsidRPr="00CF0F1F" w:rsidRDefault="0039739C" w:rsidP="00BB43EF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593045,00</w:t>
            </w:r>
          </w:p>
        </w:tc>
        <w:tc>
          <w:tcPr>
            <w:tcW w:w="908" w:type="dxa"/>
          </w:tcPr>
          <w:p w:rsidR="0039739C" w:rsidRPr="00CF0F1F" w:rsidRDefault="0039739C" w:rsidP="00BB43EF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47107334,00</w:t>
            </w:r>
          </w:p>
        </w:tc>
        <w:tc>
          <w:tcPr>
            <w:tcW w:w="915" w:type="dxa"/>
          </w:tcPr>
          <w:p w:rsidR="0039739C" w:rsidRPr="00CF0F1F" w:rsidRDefault="0039739C" w:rsidP="00BB43EF">
            <w:pPr>
              <w:suppressAutoHyphens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41300780,00</w:t>
            </w:r>
          </w:p>
        </w:tc>
        <w:tc>
          <w:tcPr>
            <w:tcW w:w="851" w:type="dxa"/>
          </w:tcPr>
          <w:p w:rsidR="0039739C" w:rsidRPr="00CF0F1F" w:rsidRDefault="0039739C" w:rsidP="00BB43EF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41208688,0</w:t>
            </w:r>
          </w:p>
        </w:tc>
        <w:tc>
          <w:tcPr>
            <w:tcW w:w="709" w:type="dxa"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b/>
                <w:bCs/>
                <w:sz w:val="13"/>
                <w:szCs w:val="13"/>
                <w:lang w:eastAsia="zh-CN"/>
              </w:rPr>
              <w:t>68000,0</w:t>
            </w:r>
            <w:r>
              <w:rPr>
                <w:b/>
                <w:bCs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708" w:type="dxa"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b/>
                <w:bCs/>
                <w:sz w:val="13"/>
                <w:szCs w:val="13"/>
                <w:lang w:eastAsia="zh-CN"/>
              </w:rPr>
              <w:t>68000,0</w:t>
            </w:r>
            <w:r>
              <w:rPr>
                <w:b/>
                <w:bCs/>
                <w:sz w:val="13"/>
                <w:szCs w:val="13"/>
                <w:lang w:eastAsia="zh-CN"/>
              </w:rPr>
              <w:t>0</w:t>
            </w:r>
          </w:p>
        </w:tc>
        <w:tc>
          <w:tcPr>
            <w:tcW w:w="709" w:type="dxa"/>
            <w:hideMark/>
          </w:tcPr>
          <w:p w:rsidR="0039739C" w:rsidRPr="00CF0F1F" w:rsidRDefault="0039739C" w:rsidP="00BB43EF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F0F1F">
              <w:rPr>
                <w:b/>
                <w:bCs/>
                <w:sz w:val="13"/>
                <w:szCs w:val="13"/>
                <w:lang w:eastAsia="zh-CN"/>
              </w:rPr>
              <w:t>68000,0</w:t>
            </w:r>
            <w:r>
              <w:rPr>
                <w:b/>
                <w:bCs/>
                <w:sz w:val="13"/>
                <w:szCs w:val="13"/>
                <w:lang w:eastAsia="zh-CN"/>
              </w:rPr>
              <w:t>0</w:t>
            </w:r>
          </w:p>
        </w:tc>
      </w:tr>
    </w:tbl>
    <w:p w:rsidR="0039739C" w:rsidRDefault="0039739C" w:rsidP="0039739C">
      <w:pPr>
        <w:tabs>
          <w:tab w:val="left" w:pos="2420"/>
        </w:tabs>
        <w:jc w:val="both"/>
        <w:rPr>
          <w:sz w:val="27"/>
          <w:szCs w:val="27"/>
        </w:rPr>
      </w:pPr>
    </w:p>
    <w:p w:rsidR="0039739C" w:rsidRDefault="0039739C" w:rsidP="0039739C">
      <w:pPr>
        <w:tabs>
          <w:tab w:val="left" w:pos="2420"/>
        </w:tabs>
        <w:jc w:val="both"/>
        <w:rPr>
          <w:sz w:val="27"/>
          <w:szCs w:val="27"/>
        </w:rPr>
      </w:pPr>
    </w:p>
    <w:p w:rsidR="0039739C" w:rsidRDefault="0039739C" w:rsidP="0039739C">
      <w:pPr>
        <w:tabs>
          <w:tab w:val="left" w:pos="2420"/>
        </w:tabs>
        <w:jc w:val="both"/>
        <w:rPr>
          <w:sz w:val="27"/>
          <w:szCs w:val="27"/>
        </w:rPr>
      </w:pPr>
    </w:p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/>
    <w:p w:rsidR="0039739C" w:rsidRDefault="0039739C" w:rsidP="0039739C">
      <w:pPr>
        <w:sectPr w:rsidR="0039739C" w:rsidSect="004F3EA1">
          <w:pgSz w:w="16838" w:h="11906" w:orient="landscape"/>
          <w:pgMar w:top="1701" w:right="719" w:bottom="566" w:left="899" w:header="708" w:footer="708" w:gutter="0"/>
          <w:pgNumType w:start="13"/>
          <w:cols w:space="708"/>
          <w:docGrid w:linePitch="360"/>
        </w:sectPr>
      </w:pPr>
    </w:p>
    <w:p w:rsidR="0039739C" w:rsidRDefault="0039739C" w:rsidP="0039739C"/>
    <w:tbl>
      <w:tblPr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878"/>
        <w:gridCol w:w="743"/>
        <w:gridCol w:w="1954"/>
        <w:gridCol w:w="1843"/>
        <w:gridCol w:w="1812"/>
      </w:tblGrid>
      <w:tr w:rsidR="0039739C" w:rsidTr="00BB43EF">
        <w:trPr>
          <w:trHeight w:val="1908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Приложение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2023 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2024 и 2025 годов</w:t>
            </w:r>
          </w:p>
        </w:tc>
      </w:tr>
      <w:tr w:rsidR="0039739C" w:rsidTr="00BB43EF">
        <w:trPr>
          <w:trHeight w:val="153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39C" w:rsidTr="00BB43EF">
        <w:trPr>
          <w:trHeight w:val="1044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на 2023 и на плановый период 2024 и 2025 годов</w:t>
            </w:r>
          </w:p>
        </w:tc>
      </w:tr>
      <w:tr w:rsidR="0039739C" w:rsidTr="00BB43EF">
        <w:trPr>
          <w:trHeight w:val="219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9739C" w:rsidTr="00BB43EF">
        <w:trPr>
          <w:trHeight w:val="68"/>
        </w:trPr>
        <w:tc>
          <w:tcPr>
            <w:tcW w:w="10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39739C" w:rsidTr="00BB43EF">
        <w:trPr>
          <w:trHeight w:val="59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</w:tr>
      <w:tr w:rsidR="0039739C" w:rsidTr="00BB43EF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9739C" w:rsidTr="00BB43EF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1 314 554 015,67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1 021 791 191,64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1 066 415 491,77</w:t>
            </w:r>
          </w:p>
        </w:tc>
      </w:tr>
      <w:tr w:rsidR="0039739C" w:rsidTr="00BB43E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130 142 998,35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112 351 084,85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113 755 804,35</w:t>
            </w:r>
          </w:p>
        </w:tc>
      </w:tr>
      <w:tr w:rsidR="0039739C" w:rsidTr="00BB43EF">
        <w:trPr>
          <w:trHeight w:val="10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2 330 173,00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1 971 680,00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1 971 680,00</w:t>
            </w:r>
          </w:p>
        </w:tc>
      </w:tr>
      <w:tr w:rsidR="0039739C" w:rsidTr="00BB43EF">
        <w:trPr>
          <w:trHeight w:val="14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1 905 342,78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1 615 850,00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1 615 850,00</w:t>
            </w:r>
          </w:p>
        </w:tc>
      </w:tr>
      <w:tr w:rsidR="0039739C" w:rsidTr="00BB43EF">
        <w:trPr>
          <w:trHeight w:val="159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52 624 669,83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45 083 556,35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45 084 244,48</w:t>
            </w:r>
          </w:p>
        </w:tc>
      </w:tr>
      <w:tr w:rsidR="0039739C" w:rsidTr="00BB43EF">
        <w:trPr>
          <w:trHeight w:val="11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24 543 808,46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21 348 091,82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21 348 091,82</w:t>
            </w:r>
          </w:p>
        </w:tc>
      </w:tr>
      <w:tr w:rsidR="0039739C" w:rsidTr="00BB43E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5 126 544,64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39739C" w:rsidTr="00BB43EF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43 612 459,64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32 331 906,68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33 735 938,05</w:t>
            </w:r>
          </w:p>
        </w:tc>
      </w:tr>
      <w:tr w:rsidR="0039739C" w:rsidTr="00BB43EF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13 215 254,86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12 251 475,00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12 251 475,00</w:t>
            </w:r>
          </w:p>
        </w:tc>
      </w:tr>
      <w:tr w:rsidR="0039739C" w:rsidTr="00BB43E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</w:tr>
      <w:tr w:rsidR="0039739C" w:rsidTr="00BB43EF">
        <w:trPr>
          <w:trHeight w:val="117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10 981 061,86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10 435 900,00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10 435 900,00</w:t>
            </w:r>
          </w:p>
        </w:tc>
      </w:tr>
      <w:tr w:rsidR="0039739C" w:rsidTr="00BB43EF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39739C" w:rsidTr="00BB43EF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128 605 815,83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83 136 464,05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80 672 392,44</w:t>
            </w:r>
          </w:p>
        </w:tc>
      </w:tr>
      <w:tr w:rsidR="0039739C" w:rsidTr="00BB43E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634 200,00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634 200,00</w:t>
            </w:r>
          </w:p>
        </w:tc>
      </w:tr>
      <w:tr w:rsidR="0039739C" w:rsidTr="00BB43EF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361 111,00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361 111,00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361 111,00</w:t>
            </w:r>
          </w:p>
        </w:tc>
      </w:tr>
      <w:tr w:rsidR="0039739C" w:rsidTr="00BB43E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12 459 000,00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39739C" w:rsidTr="00BB43E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84 257 715,82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57 524 885,41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61 254 338,90</w:t>
            </w:r>
          </w:p>
        </w:tc>
      </w:tr>
      <w:tr w:rsidR="0039739C" w:rsidTr="00BB43EF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30 858 345,01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14 616 267,64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8 422 742,54</w:t>
            </w:r>
          </w:p>
        </w:tc>
      </w:tr>
      <w:tr w:rsidR="0039739C" w:rsidTr="00BB43EF">
        <w:trPr>
          <w:trHeight w:val="6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163 186 617,53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96 064 737,37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135 347 906,00</w:t>
            </w:r>
          </w:p>
        </w:tc>
      </w:tr>
      <w:tr w:rsidR="0039739C" w:rsidTr="00BB43E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28 204 222,43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134 982 395,10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96 064 737,37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135 347 906,00</w:t>
            </w:r>
          </w:p>
        </w:tc>
      </w:tr>
      <w:tr w:rsidR="0039739C" w:rsidTr="00BB43E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1 562 000,00</w:t>
            </w:r>
          </w:p>
        </w:tc>
      </w:tr>
      <w:tr w:rsidR="0039739C" w:rsidTr="00BB43EF">
        <w:trPr>
          <w:trHeight w:val="477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1 562 000,00</w:t>
            </w:r>
          </w:p>
        </w:tc>
      </w:tr>
      <w:tr w:rsidR="0039739C" w:rsidTr="00BB43E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682 992 974,76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548 139 796,03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543 525 925,60</w:t>
            </w:r>
          </w:p>
        </w:tc>
      </w:tr>
      <w:tr w:rsidR="0039739C" w:rsidTr="00BB43E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60 596 500,63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64 023 031,00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59 823 031,00</w:t>
            </w:r>
          </w:p>
        </w:tc>
      </w:tr>
      <w:tr w:rsidR="0039739C" w:rsidTr="00BB43E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548 045 573,26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410 450 209,03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415 727 978,50</w:t>
            </w:r>
          </w:p>
        </w:tc>
      </w:tr>
      <w:tr w:rsidR="0039739C" w:rsidTr="00BB43E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51 943 550,46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51 603 387,64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45 912 383,00</w:t>
            </w:r>
          </w:p>
        </w:tc>
      </w:tr>
      <w:tr w:rsidR="0039739C" w:rsidTr="00BB43E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992 640,00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992 640,00</w:t>
            </w:r>
          </w:p>
        </w:tc>
      </w:tr>
      <w:tr w:rsidR="0039739C" w:rsidTr="00BB43E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21 414 710,41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21 070 528,36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21 069 893,10</w:t>
            </w:r>
          </w:p>
        </w:tc>
      </w:tr>
      <w:tr w:rsidR="0039739C" w:rsidTr="00BB43E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130 006 488,81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93 984 620,00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93 878 685,00</w:t>
            </w:r>
          </w:p>
        </w:tc>
      </w:tr>
      <w:tr w:rsidR="0039739C" w:rsidTr="00BB43E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102 565 397,59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67 495 210,00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67 289 275,00</w:t>
            </w:r>
          </w:p>
        </w:tc>
      </w:tr>
      <w:tr w:rsidR="0039739C" w:rsidTr="00BB43EF">
        <w:trPr>
          <w:trHeight w:val="556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27 441 091,22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26 489 410,00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26 589 410,00</w:t>
            </w:r>
          </w:p>
        </w:tc>
      </w:tr>
      <w:tr w:rsidR="0039739C" w:rsidTr="00BB43E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55 053 051,65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52 267 267,65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51 815 303,38</w:t>
            </w:r>
          </w:p>
        </w:tc>
      </w:tr>
      <w:tr w:rsidR="0039739C" w:rsidTr="00BB43EF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9 630 000,00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9 630 000,00</w:t>
            </w:r>
          </w:p>
        </w:tc>
      </w:tr>
      <w:tr w:rsidR="0039739C" w:rsidTr="00BB43EF">
        <w:trPr>
          <w:trHeight w:val="33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26 459 948,65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24 150 916,65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23 698 952,38</w:t>
            </w:r>
          </w:p>
        </w:tc>
      </w:tr>
      <w:tr w:rsidR="0039739C" w:rsidTr="00BB43E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15 403 562,00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15 095 346,00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15 095 346,00</w:t>
            </w:r>
          </w:p>
        </w:tc>
      </w:tr>
      <w:tr w:rsidR="0039739C" w:rsidTr="00BB43EF">
        <w:trPr>
          <w:trHeight w:val="47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3 559 541,00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3 391 005,00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3 391 005,00</w:t>
            </w:r>
          </w:p>
        </w:tc>
      </w:tr>
      <w:tr w:rsidR="0039739C" w:rsidTr="00BB43EF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4 882 876,14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1 804 146,69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1 570 000,00</w:t>
            </w:r>
          </w:p>
        </w:tc>
      </w:tr>
      <w:tr w:rsidR="0039739C" w:rsidTr="00BB43E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4 882 876,14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1 804 146,69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1 570 000,00</w:t>
            </w:r>
          </w:p>
        </w:tc>
      </w:tr>
      <w:tr w:rsidR="0039739C" w:rsidTr="00BB43E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4 905 937,74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4 860 800,00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4 860 800,00</w:t>
            </w:r>
          </w:p>
        </w:tc>
      </w:tr>
      <w:tr w:rsidR="0039739C" w:rsidTr="00BB43EF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4 905 937,74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4 860 800,00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4 860 800,00</w:t>
            </w:r>
          </w:p>
        </w:tc>
      </w:tr>
      <w:tr w:rsidR="0039739C" w:rsidTr="00BB43EF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15 368 800,00</w:t>
            </w:r>
          </w:p>
        </w:tc>
        <w:tc>
          <w:tcPr>
            <w:tcW w:w="1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27 175 200,00</w:t>
            </w:r>
          </w:p>
        </w:tc>
      </w:tr>
      <w:tr w:rsidR="0039739C" w:rsidTr="00BB43EF">
        <w:trPr>
          <w:trHeight w:val="5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15 368 800,00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27 175 200,00</w:t>
            </w:r>
          </w:p>
        </w:tc>
      </w:tr>
    </w:tbl>
    <w:p w:rsidR="0039739C" w:rsidRDefault="0039739C" w:rsidP="0039739C">
      <w:pPr>
        <w:sectPr w:rsidR="0039739C" w:rsidSect="00111F69">
          <w:pgSz w:w="11906" w:h="16838"/>
          <w:pgMar w:top="719" w:right="566" w:bottom="899" w:left="1701" w:header="708" w:footer="708" w:gutter="0"/>
          <w:pgNumType w:start="13"/>
          <w:cols w:space="708"/>
          <w:docGrid w:linePitch="360"/>
        </w:sectPr>
      </w:pPr>
    </w:p>
    <w:tbl>
      <w:tblPr>
        <w:tblW w:w="14982" w:type="dxa"/>
        <w:tblInd w:w="108" w:type="dxa"/>
        <w:tblLook w:val="04A0" w:firstRow="1" w:lastRow="0" w:firstColumn="1" w:lastColumn="0" w:noHBand="0" w:noVBand="1"/>
      </w:tblPr>
      <w:tblGrid>
        <w:gridCol w:w="3544"/>
        <w:gridCol w:w="701"/>
        <w:gridCol w:w="926"/>
        <w:gridCol w:w="1307"/>
        <w:gridCol w:w="1688"/>
        <w:gridCol w:w="1167"/>
        <w:gridCol w:w="1956"/>
        <w:gridCol w:w="1872"/>
        <w:gridCol w:w="1821"/>
      </w:tblGrid>
      <w:tr w:rsidR="0039739C" w:rsidTr="00BB43EF">
        <w:trPr>
          <w:trHeight w:val="720"/>
        </w:trPr>
        <w:tc>
          <w:tcPr>
            <w:tcW w:w="14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2023 год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2024 и 2025 годов</w:t>
            </w:r>
          </w:p>
        </w:tc>
      </w:tr>
      <w:tr w:rsidR="0039739C" w:rsidTr="00BB43EF">
        <w:trPr>
          <w:trHeight w:val="264"/>
        </w:trPr>
        <w:tc>
          <w:tcPr>
            <w:tcW w:w="14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39C" w:rsidTr="00BB43EF">
        <w:trPr>
          <w:trHeight w:val="684"/>
        </w:trPr>
        <w:tc>
          <w:tcPr>
            <w:tcW w:w="14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на 2023 и на плановый период 2024 и 2025 годов</w:t>
            </w:r>
          </w:p>
        </w:tc>
      </w:tr>
      <w:tr w:rsidR="0039739C" w:rsidTr="00BB43EF">
        <w:trPr>
          <w:trHeight w:val="264"/>
        </w:trPr>
        <w:tc>
          <w:tcPr>
            <w:tcW w:w="14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9739C" w:rsidTr="00BB43EF">
        <w:trPr>
          <w:trHeight w:val="264"/>
        </w:trPr>
        <w:tc>
          <w:tcPr>
            <w:tcW w:w="14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1 905 342,78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1 615 850,00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1 905 342,78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1 905 342,78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1 905 342,78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1 905 342,78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1 601 414,78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1 601 414,78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303 928,00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189 210,00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184 810,00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184 810,00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395 351 558,54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265 950 293,60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304 174 110,12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67 873 142,43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54 896 743,03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56 301 462,53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2 330 173,00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2 330 173,00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2 330 173,00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2 330 173,00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2 330 173,00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52 624 669,83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45 083 556,35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45 084 244,48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52 624 669,83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45 083 556,35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45 084 244,48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52 624 669,83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45 083 556,35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45 084 244,48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127 210,24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127 210,24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127 210,24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52 220 763,97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44 679 558,00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44 679 729,00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39 489 196,83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39 489 196,83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12 731 567,14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9 797 777,00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9 797 948,00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11 646 808,25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9 207 257,00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9 207 428,00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364 014,89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720 744,00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590 520,00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590 520,00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276 695,62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264 410,52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264 927,65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276 695,62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264 410,52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264 927,65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276 695,62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264 410,52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264 927,65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12 918 299,60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7 841 506,68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9 245 538,05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6 290 452,29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4 236 931,63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5 640 963,00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1 192 740,29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1 192 740,29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</w:tr>
      <w:tr w:rsidR="0039739C" w:rsidTr="00BB43EF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1 192 740,29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1 170 607,29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1 105 300,00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1 105 300,00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22 133,00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22 133,00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22 133,00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5 097 712,00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3 109 498,63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4 513 530,00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4 941 112,00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2 952 898,63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4 356 930,00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4 941 112,00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2 952 898,63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4 356 930,00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4 896 112,00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2 897 898,63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4 301 930,00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1 890 577,16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1 890 577,16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1 890 577,16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1 890 577,16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1 890 577,16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4 671 985,15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3 604 575,05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3 604 575,05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3 575 985,15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3 575 985,15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1 909 300,00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1 909 300,00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1 909 300,00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1 582 620,00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1 712 620,00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1 712 620,00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326 680,00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196 680,00</w:t>
            </w:r>
          </w:p>
        </w:tc>
      </w:tr>
      <w:tr w:rsidR="0039739C" w:rsidTr="00BB43EF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725 827,52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690 384,55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690 384,55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640 165,52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604 722,55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604 722,55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85 662,00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85 662,00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85 662,00</w:t>
            </w:r>
          </w:p>
        </w:tc>
      </w:tr>
      <w:tr w:rsidR="0039739C" w:rsidTr="00BB43EF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940 857,63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904 890,50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904 890,50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647 702,13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611 735,00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611 735,00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293 155,50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293 155,50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293 155,50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"Содержание и обслуживание имущества казны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65 285,00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65 285,00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65 285,00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65 285,00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13 215 254,86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12 251 475,00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12 251 475,00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</w:tr>
      <w:tr w:rsidR="0039739C" w:rsidTr="00BB43EF">
        <w:trPr>
          <w:trHeight w:val="11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</w:tr>
      <w:tr w:rsidR="0039739C" w:rsidTr="00BB43EF">
        <w:trPr>
          <w:trHeight w:val="15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902 975,00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902 975,00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902 975,00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736 612,00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798 443,00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798 443,00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104 532,00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104 532,00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61 831,00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10 981 061,86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10 981 061,86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</w:tr>
      <w:tr w:rsidR="0039739C" w:rsidTr="00BB43EF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9 637 061,86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9 637 061,86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9 637 061,86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7 077 416,86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6 982 255,00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6 982 255,00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2 549 645,00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2 099 645,00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2 099 645,00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"Комплексные мероприятия по профилактике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терроризма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"Подготовка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экстремизма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"Подготовка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подготовке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128 605 815,83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83 136 464,05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80 672 392,44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669 644,00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669 644,00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669 644,00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669 644,00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669 644,00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634 169,00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598 725,00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598 725,00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35 475,00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35 475,00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12 459 000,00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12 459 000,00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12 459 000,00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12 459 000,00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12 459 000,00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12 459 000,00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84 257 715,82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84 257 715,82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автомобильных дорог местного значения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84 257 715,82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63 417 748,96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33 215 950,93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33 215 950,93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дорожной деятельности в части капитального ремонта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30 201 798,03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30 201 798,03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20 839 966,86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20 839 966,86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20 839 966,86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30 858 345,01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14 616 267,64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8 422 742,54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9 639 676,01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5 043 161,17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5 209 210,54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139 443,28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7 199 970,85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2 691 052,74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2 875 152,87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7 199 970,85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2 691 052,74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2 875 152,87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создание условий для обеспечения услугами торговли поселений, входящих в состав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5 987 970,85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2 007 052,74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2 083 152,87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5 987 970,85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2 007 052,74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2 083 152,87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1 384 057,67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условий для эффективной деятельности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сельскохозяйственных потребительских кооперативов"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1 184 057,67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1 184 057,67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1 300 261,88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1 202 108,43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1 184 057,67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20 034 669,00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8 789 106,47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2 429 532,00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20 034 669,00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8 789 106,47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2 429 532,00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1 626 549,00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"Содержание и тепло, энергоснабжение котельных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1 626 549,00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1 626 549,00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18 408 120,00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7 659 574,47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3 537 140,00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1 237 140,00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14 870 980,00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7 659 574,47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14 870 980,00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7 659 574,47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1 184 000,00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39739C" w:rsidTr="00BB43EF">
        <w:trPr>
          <w:trHeight w:val="18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754 770,00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39739C" w:rsidTr="00BB43EF">
        <w:trPr>
          <w:trHeight w:val="18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754 770,00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754 770,00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"Проведение комплексных кадастровых работ"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429 230,00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проведение комплексных кадастровых работ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03 S6470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429 230,00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2 03 S6470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429 230,00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163 186 617,53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96 064 737,37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135 347 906,00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28 204 222,43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28 204 222,43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28 204 222,43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874 222,43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27 330 000,00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приобретение муниципального жилья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27 330 000,00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27 330 000,00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134 982 395,10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96 064 737,37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135 347 906,00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134 982 395,10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96 064 737,37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135 347 906,00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03 1 01 41700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03 1 01 41700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10 885 861,58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10 885 861,58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10 363 239,00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10 363 239,00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522 622,58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522 622,58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7 732 615,96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3 875 841,92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3 290 735,54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3 290 735,54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585 106,38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585 106,38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"Приобретение коммунальной техники"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3 856 774,04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3 856 774,04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3 856 774,04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"Повышение качества водоснабжения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111 460 008,80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83 700 000,00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124 761 000,00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62 799 780,86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15 610 900,86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8 310 900,86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01 S9607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47 188 880,00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01 S9607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47 188 880,00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39 435 515,00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32 500 000,00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32 500 000,00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32 500 000,00</w:t>
            </w:r>
          </w:p>
        </w:tc>
      </w:tr>
      <w:tr w:rsidR="0039739C" w:rsidTr="00BB43EF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9 224 712,94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9 224 712,94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9 224 712,94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F1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2 261 000,00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F1 50212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2 261 000,00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5 F1 50212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2 261 000,00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обращению с отходами"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03 4 04 99999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16 002 790,15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13 178 074,15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13 178 074,15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2 663 249,15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39739C" w:rsidTr="00BB43EF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согласно гарантированному перечню услуг по погребению"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2 656 180,00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2 656 180,00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2 656 180,00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2 656 180,00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Tr="00BB43EF">
        <w:trPr>
          <w:trHeight w:val="18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3 559 541,00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3 559 541,00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3 559 541,00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3 559 541,00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39739C" w:rsidTr="00BB43EF">
        <w:trPr>
          <w:trHeight w:val="15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3 559 541,00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3 197 106,00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3 028 570,00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3 028 570,00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362 435,00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362 435,00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362 435,00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58 505 638,28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66 995 446,82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78 801 846,82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ОБЩЕГОСУДАРСТВЕННЫЕ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55 993 884,14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51 626 646,82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51 626 646,82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22 957 694,46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19 997 446,82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19 997 446,82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21 609 412,61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19 997 446,82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19 997 446,82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органов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348 245,82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448 245,82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448 245,82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247 131,21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247 131,21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247 131,21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21 261 166,79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21 261 166,79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16 787 066,00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16 787 066,00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2 873 720,79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3 123 780,00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3 123 780,00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2 683 720,79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2 933 780,00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2 933 780,00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1 600 380,00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1 600 380,00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1 600 380,00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1 259 239,00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1 187 965,00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1 187 965,00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341 141,00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412 415,00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412 415,00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5 126 544,64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5 126 544,64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5 126 544,64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5 126 544,64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5 126 544,64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27 909 645,04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23 419 408,82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23 419 408,82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</w:tr>
      <w:tr w:rsidR="0039739C" w:rsidTr="00BB43EF">
        <w:trPr>
          <w:trHeight w:val="15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23 419 408,82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</w:tr>
      <w:tr w:rsidR="0039739C" w:rsidTr="00BB43EF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23 351 408,82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21 561 200,00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20 965 184,82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20 003 845,00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20 003 845,00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2 360 189,00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1 543 355,00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1 543 355,00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4 490 236,22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4 490 236,22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4 490 236,22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4 490 236,22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1 586 114,00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1 350 645,00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1 586 114,00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1 586 114,00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1 586 114,00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1 586 114,00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807 812,00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807 812,00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146 557,00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628 745,00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628 745,00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148 934 336,33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117 004 299,33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110 973 213,00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2 784 515,00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2 861 200,00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2 784 515,00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2 861 200,00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2 784 515,00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2 861 200,00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2 861 200,00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2 724 515,00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2 801 200,00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324 400,00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2 400 115,00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2 436 800,00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2 436 800,00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2 400 115,00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2 436 800,00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2 436 800,00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2 400 115,00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2 436 800,00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2 436 800,00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"Укрепление общественного здоровья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13 243 682,52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17 825 804,64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12 134 800,00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17 505 804,64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17 505 804,64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A1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5 691 004,64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5 691 004,64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5 691 004,64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127 494 734,67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93 984 620,00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93 878 685,00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100 053 643,45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67 495 210,00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67 289 275,00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79 244 859,45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67 495 210,00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67 289 275,00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79 244 859,45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67 495 210,00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67 289 275,00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45 705 043,96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38 758 268,00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38 566 176,00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12 722 792,96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11 039 800,00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11 039 800,00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12 722 792,96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11 039 800,00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11 039 800,00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32 982 251,00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27 718 468,00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27 526 376,00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32 982 251,00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27 718 468,00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27 526 376,00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351 341,49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351 341,49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351 341,49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32 276 174,66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28 348 600,00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28 327 519,51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32 276 174,66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28 348 600,00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28 327 519,51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32 276 174,66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28 348 600,00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28 327 519,51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875 642,00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"Укрепление материально- технической базы муниципальных домов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875 642,00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875 642,00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37 067,98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37 411,15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44 238,00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37 067,98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37 411,15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44 238,00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37 067,98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37 411,15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44 238,00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20 232 000,00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20 232 000,00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20 232 000,00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20 232 000,00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20 232 000,00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27 441 091,22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26 489 410,00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26 589 410,00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27 441 091,22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26 489 410,00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26 589 410,00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27 441 091,22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26 489 410,00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26 589 410,00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1 197 135,00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"Проведение межрегиональных и районных фестивалей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мероприятий, участие в областных конкурсах и фестивалях"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1 197 135,00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1 187 135,00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1 470 450,00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1 470 450,00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3 654 265,77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3 307 748,00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3 307 748,00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3 534 921,77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3 534 921,77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119 344,00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119 344,00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22 589 690,45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21 561 212,00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21 661 212,00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8 464 607,45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8 464 607,45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14 125 083,00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13 582 312,00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13 682 312,00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14 125 083,00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13 582 312,00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13 682 312,00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39739C" w:rsidTr="00BB43EF">
        <w:trPr>
          <w:trHeight w:val="15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4 882 876,14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1 570 000,00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4 882 876,14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1 570 000,00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4 882 876,14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1 570 000,00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1 784 146,69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1 528 827,53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1 528 827,53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807 305,62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721 521,91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255 319,16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255 319,16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255 319,16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234 146,69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P5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3 028 729,45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18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3 028 729,45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3 028 729,45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"Укрепление общественного здоровья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708 271 025,74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568 874 656,89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569 499 826,83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669 749 292,24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530 313 991,39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531 391 125,60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60 596 500,63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64 023 031,00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59 823 031,00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59 996 194,63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59 627 725,00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59 627 725,00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59 938 831,63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59 927 231,63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15 959 231,63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15 959 231,63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поддержка деятельности одаренных детей, преподавателей и образовательных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548 045 573,26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410 450 209,03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415 727 978,50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129 321 624,41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123 897 604,41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123 897 604,41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123 897 604,41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19 328 000,00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98 971 832,74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5 597 771,67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5 424 020,00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5 424 020,00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1 095 000,00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4 329 020,00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4 329 020,00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415 375 482,34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396 622 681,03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409 300 450,50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414 238 194,50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395 580 044,04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408 257 813,50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385 837 658,56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377 603 606,00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377 603 606,00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78 528 940,56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58 102 606,00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58 102 606,00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78 528 940,56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58 102 606,00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58 102 606,00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307 308 718,00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307 308 718,00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2 451 539,64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15 106 383,00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2 451 539,64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15 106 383,00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2 451 539,64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15 106 383,00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139 304,98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139 304,98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139 304,98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15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856 025,61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15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компьютерным, оборудованием и автотранспортом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856 025,61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856 025,61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18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мероприятий, направленных на выполнение требований пожарной безопасности образовательных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6 128 017,07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6 128 017,07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6 128 017,07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E2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2 634 662,41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E2 50980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2 634 662,41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E2 50980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2 634 662,41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4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06 2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1 367 538,28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EB 51790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1 367 538,28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EB 51790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1 367 538,28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06 2 09 00000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2 744 667,59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06 2 09 99999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2 744 667,59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06 2 09 99999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2 744 667,59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125 171,71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148 097,81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10 S6910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125 171,71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148 097,81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2 10 S6910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125 171,71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148 097,81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1 137 287,84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поддержка деятельности одаренных детей, преподавателей и образовательных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1 137 287,84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поддержке одаренных детей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1 137 287,84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1 137 287,84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3 345 966,51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3 345 966,51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3 345 966,51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1 579 642,10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1 579 642,10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на выполнение требований антитеррористической защищенности образовательных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1 766 324,41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1 766 324,41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39 019 867,94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34 097 583,00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34 097 583,00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38 007 067,94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дополнительного образования, организация отдыха и оздоровления детей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каникулярное время"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38 007 067,94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33 514 107,14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33 514 107,14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33 514 107,14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510 280,80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06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510 280,80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06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510 280,80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672 640,00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651 640,00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21 414 710,41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21 070 528,36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21 069 893,10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21 414 710,41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21 070 528,36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21 069 893,10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16 528 270,41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16 184 088,36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16 183 453,10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11 542 575,76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11 542 575,76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11 542 575,76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4 985 694,65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4 716 788,36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4 716 153,10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4 524 209,65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</w:tr>
      <w:tr w:rsidR="0039739C" w:rsidTr="00BB43EF">
        <w:trPr>
          <w:trHeight w:val="1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4 524 209,65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428 773,36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428 138,10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451 785,00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427 573,36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426 938,10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38 521 733,50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38 560 665,50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38 108 701,23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23 268 171,50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23 163 355,23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23 268 171,50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23 163 355,23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23 268 171,50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23 163 355,23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23 268 171,50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23 615 319,50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23 163 355,23</w:t>
            </w:r>
          </w:p>
        </w:tc>
      </w:tr>
      <w:tr w:rsidR="0039739C" w:rsidTr="00BB43EF">
        <w:trPr>
          <w:trHeight w:val="13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9 167 581,50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9 511 463,50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9 386 415,50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9 167 581,50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9 511 463,50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9 386 415,50</w:t>
            </w:r>
          </w:p>
        </w:tc>
      </w:tr>
      <w:tr w:rsidR="0039739C" w:rsidTr="00BB43EF">
        <w:trPr>
          <w:trHeight w:val="15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1 545 390,00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1 545 390,00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</w:tr>
      <w:tr w:rsidR="0039739C" w:rsidTr="00BB43EF">
        <w:trPr>
          <w:trHeight w:val="15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02 3 01 85460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02 3 01 85460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11 888 283,73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11 888 283,73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15 253 562,00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15 253 562,00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</w:tr>
      <w:tr w:rsidR="0039739C" w:rsidTr="00BB43EF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15 253 562,00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15 253 562,00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14 945 346,00</w:t>
            </w:r>
          </w:p>
        </w:tc>
      </w:tr>
      <w:tr w:rsidR="0039739C" w:rsidTr="00BB43EF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</w:tr>
      <w:tr w:rsidR="0039739C" w:rsidTr="00BB43EF">
        <w:trPr>
          <w:trHeight w:val="15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11 826 097,00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11 826 097,00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</w:tr>
      <w:tr w:rsidR="0039739C" w:rsidTr="00BB43EF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1 314 554 015,67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1 021 791 191,64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1 066 415 491,77</w:t>
            </w:r>
          </w:p>
        </w:tc>
      </w:tr>
    </w:tbl>
    <w:p w:rsidR="0039739C" w:rsidRDefault="0039739C" w:rsidP="0039739C"/>
    <w:p w:rsidR="0039739C" w:rsidRDefault="0039739C" w:rsidP="0039739C"/>
    <w:p w:rsidR="0039739C" w:rsidRDefault="0039739C" w:rsidP="0039739C"/>
    <w:tbl>
      <w:tblPr>
        <w:tblW w:w="15290" w:type="dxa"/>
        <w:tblInd w:w="108" w:type="dxa"/>
        <w:tblLook w:val="04A0" w:firstRow="1" w:lastRow="0" w:firstColumn="1" w:lastColumn="0" w:noHBand="0" w:noVBand="1"/>
      </w:tblPr>
      <w:tblGrid>
        <w:gridCol w:w="5103"/>
        <w:gridCol w:w="855"/>
        <w:gridCol w:w="1198"/>
        <w:gridCol w:w="1603"/>
        <w:gridCol w:w="951"/>
        <w:gridCol w:w="1936"/>
        <w:gridCol w:w="1848"/>
        <w:gridCol w:w="1796"/>
      </w:tblGrid>
      <w:tr w:rsidR="0039739C" w:rsidRPr="009C2EBB" w:rsidTr="00BB43EF">
        <w:trPr>
          <w:trHeight w:val="1119"/>
        </w:trPr>
        <w:tc>
          <w:tcPr>
            <w:tcW w:w="15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EB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8</w:t>
            </w:r>
            <w:r w:rsidRPr="009C2EB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9C2EBB">
              <w:rPr>
                <w:rFonts w:ascii="Arial" w:hAnsi="Arial" w:cs="Arial"/>
                <w:color w:val="000000"/>
                <w:sz w:val="18"/>
                <w:szCs w:val="18"/>
              </w:rPr>
              <w:br/>
              <w:t>2023 год и на плановый период 2024 и 2025 годов</w:t>
            </w:r>
          </w:p>
        </w:tc>
      </w:tr>
      <w:tr w:rsidR="0039739C" w:rsidRPr="009C2EBB" w:rsidTr="00BB43EF">
        <w:trPr>
          <w:trHeight w:val="264"/>
        </w:trPr>
        <w:tc>
          <w:tcPr>
            <w:tcW w:w="15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739C" w:rsidRPr="009C2EBB" w:rsidTr="00BB43EF">
        <w:trPr>
          <w:trHeight w:val="1215"/>
        </w:trPr>
        <w:tc>
          <w:tcPr>
            <w:tcW w:w="15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 ассигнований по разделам, подразделам, целевым статьям (муниципальным программам </w:t>
            </w:r>
            <w:proofErr w:type="spellStart"/>
            <w:r w:rsidRPr="009C2EBB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9C2EBB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  <w:r w:rsidRPr="009C2EBB">
              <w:rPr>
                <w:rFonts w:ascii="Arial" w:hAnsi="Arial" w:cs="Arial"/>
                <w:b/>
                <w:bCs/>
                <w:color w:val="000000"/>
              </w:rPr>
              <w:t xml:space="preserve"> на 2023 год и на плановый период 2024 и 2025 годов</w:t>
            </w:r>
          </w:p>
        </w:tc>
      </w:tr>
      <w:tr w:rsidR="0039739C" w:rsidRPr="009C2EBB" w:rsidTr="00BB43EF">
        <w:trPr>
          <w:trHeight w:val="264"/>
        </w:trPr>
        <w:tc>
          <w:tcPr>
            <w:tcW w:w="15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9739C" w:rsidRPr="009C2EBB" w:rsidTr="00BB43EF">
        <w:trPr>
          <w:trHeight w:val="264"/>
        </w:trPr>
        <w:tc>
          <w:tcPr>
            <w:tcW w:w="15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39739C" w:rsidRPr="009C2EBB" w:rsidTr="00BB43EF">
        <w:trPr>
          <w:trHeight w:val="7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EBB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EBB">
              <w:rPr>
                <w:rFonts w:ascii="Arial" w:hAnsi="Arial" w:cs="Arial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EBB">
              <w:rPr>
                <w:rFonts w:ascii="Arial" w:hAnsi="Arial" w:cs="Arial"/>
                <w:b/>
                <w:bCs/>
                <w:sz w:val="20"/>
                <w:szCs w:val="20"/>
              </w:rPr>
              <w:t>2025 год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EB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EB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EB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EBB">
              <w:rPr>
                <w:rFonts w:ascii="Arial" w:hAnsi="Arial" w:cs="Arial"/>
                <w:b/>
                <w:bCs/>
                <w:sz w:val="20"/>
                <w:szCs w:val="20"/>
              </w:rPr>
              <w:t>1 314 554 015,67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EBB">
              <w:rPr>
                <w:rFonts w:ascii="Arial" w:hAnsi="Arial" w:cs="Arial"/>
                <w:b/>
                <w:bCs/>
                <w:sz w:val="20"/>
                <w:szCs w:val="20"/>
              </w:rPr>
              <w:t>1 021 791 191,64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EBB">
              <w:rPr>
                <w:rFonts w:ascii="Arial" w:hAnsi="Arial" w:cs="Arial"/>
                <w:b/>
                <w:bCs/>
                <w:sz w:val="20"/>
                <w:szCs w:val="20"/>
              </w:rPr>
              <w:t>1 066 415 491,77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130 142 998,35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112 351 084,85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113 755 804,35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2 330 173,00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2 330 173,00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2 330 173,00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2 330 173,00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39739C" w:rsidRPr="009C2EBB" w:rsidTr="00BB43EF">
        <w:trPr>
          <w:trHeight w:val="10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2 330 173,00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1 971 680,00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1 905 342,78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1 905 342,78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1 905 342,78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1 615 850,00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1 601 414,78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</w:tr>
      <w:tr w:rsidR="0039739C" w:rsidRPr="009C2EBB" w:rsidTr="00BB43EF">
        <w:trPr>
          <w:trHeight w:val="93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1 601 414,78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1 426 640,00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303 928,00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189 210,00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189 210,00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299 528,00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184 810,00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184 810,00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52 624 669,83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45 083 556,35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45 084 244,48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52 624 669,83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45 083 556,35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45 084 244,48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52 624 669,83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45 083 556,35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45 084 244,48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127 210,24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127 210,24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127 210,24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139 587,83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52 220 763,97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44 679 558,00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44 679 729,00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39 489 196,83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</w:tr>
      <w:tr w:rsidR="0039739C" w:rsidRPr="009C2EBB" w:rsidTr="00BB43EF">
        <w:trPr>
          <w:trHeight w:val="9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39 489 196,83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34 881 781,00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12 731 567,14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9 797 777,00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9 797 948,00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11 646 808,25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9 207 257,00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9 207 428,00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364 014,89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720 744,00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590 520,00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590 520,00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276 695,62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264 410,52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264 927,65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276 695,62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264 410,52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264 927,65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276 695,62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264 410,52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264 927,65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24 543 808,46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21 348 091,82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21 348 091,82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1 348 281,85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21 609 412,61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19 997 446,82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19 997 446,82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348 245,82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448 245,82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448 245,82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101 114,61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247 131,21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247 131,21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247 131,21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347 131,21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21 261 166,79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21 261 166,79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19 549 201,00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16 787 066,00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16 787 066,00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14 825 041,00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</w:t>
            </w: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2 873 720,79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3 123 780,00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3 123 780,00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2 683 720,79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2 933 780,00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2 933 780,00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1 600 380,00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1 600 380,00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1 600 380,00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1 259 239,00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1 187 965,00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1 187 965,00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341 141,00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412 415,00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412 415,00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1 586 114,00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1 586 114,00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1 350 645,00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807 812,00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807 812,00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608 043,00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146 557,00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149 557,00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628 745,00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628 745,00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593 045,00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5 126 544,64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5 126 544,64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5 126 544,64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5 126 544,64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5 126 544,64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43 612 459,64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32 331 906,68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33 735 938,05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9 074 967,29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7 098 131,63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8 502 163,00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1 242 740,29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1 177 433,00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1 177 433,00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1 242 740,29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1 177 433,00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1 177 433,00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9739C" w:rsidRPr="009C2EBB" w:rsidTr="00BB43EF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1 192 740,29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1 127 433,00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1 170 607,29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1 105 300,00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1 105 300,00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22 133,00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22 133,00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22 133,00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7 822 227,00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5 910 698,63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7 314 730,00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324 400,00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324 400,00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324 400,00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364 400,00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7 341 227,00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5 389 698,63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6 793 730,00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7 341 227,00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5 389 698,63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6 793 730,00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7 296 227,00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5 334 698,63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6 738 730,00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156 600,00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"Укрепление общественного здоровья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1 890 577,16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1 890 577,16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1 890 577,16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1 890 577,16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1 890 577,16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28 091 393,97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25 233 775,05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25 233 775,05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</w:t>
            </w: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органов местного самоуправления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3 575 985,15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3 575 985,15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3 504 575,05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1 909 300,00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1 909 300,00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1 909 300,00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1 582 620,00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1 712 620,00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1 712 620,00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326 680,00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196 680,00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196 680,00</w:t>
            </w:r>
          </w:p>
        </w:tc>
      </w:tr>
      <w:tr w:rsidR="0039739C" w:rsidRPr="009C2EBB" w:rsidTr="00BB43EF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725 827,52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690 384,55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690 384,55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640 165,52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604 722,55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604 722,55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85 662,00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85 662,00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85 662,00</w:t>
            </w:r>
          </w:p>
        </w:tc>
      </w:tr>
      <w:tr w:rsidR="0039739C" w:rsidRPr="009C2EBB" w:rsidTr="00BB43EF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940 857,63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904 890,50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904 890,50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647 702,13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611 735,00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611 735,00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293 155,50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293 155,50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293 155,50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996 000,00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996 000,00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996 000,00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23 419 408,82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</w:tr>
      <w:tr w:rsidR="0039739C" w:rsidRPr="009C2EBB" w:rsidTr="00BB43EF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23 419 408,82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21 629 200,00</w:t>
            </w:r>
          </w:p>
        </w:tc>
      </w:tr>
      <w:tr w:rsidR="0039739C" w:rsidRPr="009C2EBB" w:rsidTr="00BB43EF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23 351 408,82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21 561 200,00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21 561 200,00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20 965 184,82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20 003 845,00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20 003 845,00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2 360 189,00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1 543 355,00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1 543 355,00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26 035,00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68 000,00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4 555 521,22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4 555 521,22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C2EBB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4 555 521,22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65 285,00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4 490 236,22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13 215 254,86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12 251 475,00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12 251 475,00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1 725 575,00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822 600,00</w:t>
            </w:r>
          </w:p>
        </w:tc>
      </w:tr>
      <w:tr w:rsidR="0039739C" w:rsidRPr="009C2EBB" w:rsidTr="00BB43EF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902 975,00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902 975,00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902 975,00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736 612,00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798 443,00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798 443,00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104 532,00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104 532,00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104 532,00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61 831,00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10 981 061,86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10 981 061,86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10 435 900,00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</w:t>
            </w: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9 637 061,86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9 637 061,86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9 637 061,86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9 091 900,00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7 077 416,86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6 982 255,00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6 982 255,00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2 549 645,00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2 099 645,00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2 099 645,00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1 344 000,00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508 618,00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"Приобретение инвентаря, оборудования и других основных сре</w:t>
            </w:r>
            <w:proofErr w:type="gramStart"/>
            <w:r w:rsidRPr="009C2EBB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9C2EBB">
              <w:rPr>
                <w:rFonts w:ascii="Arial" w:hAnsi="Arial" w:cs="Arial"/>
                <w:sz w:val="20"/>
                <w:szCs w:val="20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9C2EBB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9C2EBB">
              <w:rPr>
                <w:rFonts w:ascii="Arial" w:hAnsi="Arial" w:cs="Arial"/>
                <w:sz w:val="20"/>
                <w:szCs w:val="20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04 1 02 99999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04 1 02 99999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418 618,00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"Подготовка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"Подготовка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подготовке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128 605 815,83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83 136 464,05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80 672 392,44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669 644,00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669 644,00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669 644,00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669 644,00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669 644,00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634 200,00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634 169,00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598 725,00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598 725,00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35 475,00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35 475,00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35 475,00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361 111,00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12 459 000,00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12 459 000,00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12 459 000,00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12 459 000,00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12 459 000,00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12 459 000,00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84 257 715,82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84 257 715,82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84 257 715,82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63 417 748,96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33 215 950,93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33 215 950,93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57 524 885,41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61 254 338,90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30 201 798,03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30 201 798,03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20 839 966,86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20 839 966,86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20 839 966,86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30 858 345,01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14 616 267,64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8 422 742,54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9 639 676,01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5 043 161,17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5 209 210,54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939 443,28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условий для повышения конкурентоспособности субъектов </w:t>
            </w: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139 443,28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139 443,28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139 443,28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7 199 970,85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2 691 052,74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2 875 152,87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7 199 970,85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2 691 052,74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2 875 152,87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225 000,00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261 000,00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225 000,00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261 000,00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324 000,00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387 000,00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423 000,00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468 000,00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387 000,00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423 000,00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468 000,00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 xml:space="preserve">Субсидии на создание условий для обеспечения услугами торговли поселений, входящих в состав </w:t>
            </w:r>
            <w:r w:rsidRPr="009C2EBB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5 987 970,85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2 007 052,74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2 083 152,87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5 987 970,85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2 007 052,74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2 083 152,87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1 500 261,88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1 402 108,43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1 384 057,67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1 300 261,88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1 202 108,43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1 184 057,67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1 300 261,88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1 202 108,43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1 184 057,67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1 300 261,88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1 202 108,43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1 184 057,67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20 034 669,00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8 789 106,47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2 429 532,00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20 034 669,00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8 789 106,47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2 429 532,00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1 626 549,00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1 626 549,00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1 626 549,00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1 129 532,00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18 408 120,00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7 659 574,47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3 537 140,00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2 300 000,00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1 237 140,00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14 870 980,00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7 659 574,47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14 870 980,00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7 659 574,47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1 184 000,00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1 184 000,00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39739C" w:rsidRPr="009C2EBB" w:rsidTr="00BB43EF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754 770,00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39739C" w:rsidRPr="009C2EBB" w:rsidTr="00BB43EF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754 770,00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754 770,00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784 000,00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429 230,00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проведение комплексных кадастровых работ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2 03 S6470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429 230,00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 2 03 S6470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429 230,00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163 186 617,53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96 064 737,37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135 347 906,00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28 204 222,43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28 204 222,43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28 204 222,43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874 222,43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874 222,43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874 222,43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27 330 000,00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27 330 000,00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27 330 000,00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134 982 395,10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96 064 737,37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135 347 906,00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134 982 395,10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96 064 737,37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135 347 906,00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C2EBB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03 1 01 41700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03 1 01 41700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4 903 908,76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1 404 031,37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10 885 861,58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10 885 861,58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10 363 239,00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10 363 239,00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8 886 906,00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522 622,58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522 622,58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7 732 615,96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3 875 841,92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3 290 735,54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3 290 735,54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2 073 800,00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585 106,38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585 106,38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3 856 774,04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3 856 774,04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3 856 774,04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"Повышение качества водоснабжения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111 460 008,80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83 700 000,00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124 761 000,00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62 799 780,86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44 200 000,00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90 000 000,00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</w:t>
            </w: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15 610 900,86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44 200 000,00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90 000 000,00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7 300 000,00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8 310 900,86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37 200 000,00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90 000 000,00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модернизации систем коммунальной инфраструктуры в части водоснабжения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01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47 188 880,00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01 S9607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47 188 880,00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39 435 515,00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39 500 000,00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32 500 000,00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39 000 000,00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39 500 000,00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32 500 000,00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39 000 000,00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39 500 000,00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32 500 000,00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435 515,00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435 515,00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9 224 712,94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9 224 712,94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9 224 712,94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2 261 000,00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2 261 000,00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5 F1 50212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2 261 000,00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03 4 04 00000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"Мероприятия по обращению с отходами"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03 4 04 99999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1 562 000,00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682 992 974,76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548 139 796,03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543 525 925,60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60 596 500,63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64 023 031,00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59 823 031,00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405 000,00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4 200 000,00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59 996 194,63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59 627 725,00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59 627 725,00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59 938 831,63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59 927 231,63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59 570 362,00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15 959 231,63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15 959 231,63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15 602 362,00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43 968 000,00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57 363,00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195 306,00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548 045 573,26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410 450 209,03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415 727 978,50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6 500,00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129 321 624,41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123 897 604,41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123 897 604,41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123 897 604,41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19 328 000,00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98 971 832,74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5 597 771,67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5 424 020,00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5 424 020,00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1 095 000,00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1 095 000,00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4 329 020,00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4 329 020,00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5 600 000,00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415 375 482,34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396 622 681,03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409 300 450,50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414 238 194,50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395 580 044,04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408 257 813,50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385 837 658,56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377 603 606,00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377 603 606,00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78 528 940,56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58 102 606,00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58 102 606,00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78 528 940,56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58 102 606,00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58 102 606,00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307 308 718,00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307 308 718,00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319 501 000,00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2 451 539,64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15 106 383,00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2 451 539,64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15 106 383,00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2 451 539,64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15 106 383,00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139 304,98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139 304,98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139 304,98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856 025,61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856 025,61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856 025,61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14 530 320,00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14 051 631,00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6 128 017,07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6 128 017,07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6 128 017,07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2 634 662,41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2 634 662,41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E2 50980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2 634 662,41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40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06 2 </w:t>
            </w:r>
            <w:proofErr w:type="gram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gram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В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1 367 538,28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EB 51790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1 367 538,28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EB 51790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1 367 538,28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1 348 095,69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06 2 09 00000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2 744 667,59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2 744 667,59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06 2 09 99999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2 744 667,59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06 2 10 00000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125 171,71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148 097,81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10 S6910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125 171,71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148 097,81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2 10 S6910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125 171,71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148 097,81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1 137 287,84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1 137 287,84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1 137 287,84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1 137 287,84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1 042 636,99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1 042 637,00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3 345 966,51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3 345 966,51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3 345 966,51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1 579 642,10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1 579 642,10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821 028,00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1 766 324,41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1 766 324,41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51 943 550,46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51 603 387,64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45 912 383,00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17 505 804,64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17 505 804,64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12 923 682,52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11 814 800,00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5 691 004,64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5 691 004,64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5 691 004,64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966 000,00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966 000,00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966 000,00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966 000,00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966 000,00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38 007 067,94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38 007 067,94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34 050 783,00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33 514 107,14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33 514 107,14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33 514 107,14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30 068 103,00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3 982 680,00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510 280,80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510 280,80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3 06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510 280,80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46 800,00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992 640,00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971 640,00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21 414 710,41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21 070 528,36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21 069 893,10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21 414 710,41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21 070 528,36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21 069 893,10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4 886 440,00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16 528 270,41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16 184 088,36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16 183 453,10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11 542 575,76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11 542 575,76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11 542 575,76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11 467 300,00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4 985 694,65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4 716 788,36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4 716 153,10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4 524 209,65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4 524 209,65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4 288 015,00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428 773,36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428 138,10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451 785,00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427 573,36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426 938,10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9 700,00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130 006 488,81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93 984 620,00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93 878 685,00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102 565 397,59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67 495 210,00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67 289 275,00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79 244 859,45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67 495 210,00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67 289 275,00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79 244 859,45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67 495 210,00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67 289 275,00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45 705 043,96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38 758 268,00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38 566 176,00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12 722 792,96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11 039 800,00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11 039 800,00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12 722 792,96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11 039 800,00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11 039 800,00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32 982 251,00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27 718 468,00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27 526 376,00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32 982 251,00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27 718 468,00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27 526 376,00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351 341,49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351 341,49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350 930,85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351 341,49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32 276 174,66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28 348 600,00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28 327 519,51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32 276 174,66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28 348 600,00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28 327 519,51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32 276 174,66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28 348 600,00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28 327 519,51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875 642,00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02 2 11 99999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875 642,00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02 2 11 99999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875 642,00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37 067,98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37 411,15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44 238,00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37 067,98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37 411,15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44 238,00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37 067,98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37 411,15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44 238,00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20 232 000,00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20 232 000,00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20 232 000,00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20 232 000,00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20 232 000,00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C2EBB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2 511 754,14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07 2 04 99999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576 784,00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27 441 091,22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26 489 410,00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26 589 410,00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27 441 091,22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26 489 410,00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26 589 410,00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27 441 091,22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26 489 410,00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26 589 410,00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1 197 135,00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1 197 135,00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1 620 450,00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1 187 135,00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1 470 450,00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1 470 450,00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3 654 265,77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3 307 748,00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3 307 748,00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3 534 921,77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3 534 921,77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3 206 404,00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119 344,00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119 344,00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101 344,00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22 589 690,45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21 561 212,00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21 661 212,00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8 464 607,45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8 464 607,45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7 978 900,00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14 125 083,00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13 582 312,00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13 682 312,00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14 125 083,00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13 582 312,00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13 682 312,00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55 053 051,65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52 267 267,65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51 815 303,38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9 630 000,00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26 459 948,65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24 150 916,65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23 698 952,38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23 803 768,65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24 150 916,65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23 698 952,38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23 803 768,65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24 150 916,65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23 698 952,38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23 803 768,65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24 150 916,65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23 698 952,38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9 167 581,50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9 511 463,50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9 386 415,50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9 167 581,50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9 511 463,50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9 386 415,50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7 069,15</w:t>
            </w:r>
          </w:p>
        </w:tc>
      </w:tr>
      <w:tr w:rsidR="0039739C" w:rsidRPr="009C2EBB" w:rsidTr="00BB43EF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1 545 390,00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1 545 390,00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1 888 656,00</w:t>
            </w:r>
          </w:p>
        </w:tc>
      </w:tr>
      <w:tr w:rsidR="0039739C" w:rsidRPr="009C2EBB" w:rsidTr="00BB43EF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528 528,00</w:t>
            </w:r>
          </w:p>
        </w:tc>
      </w:tr>
      <w:tr w:rsidR="0039739C" w:rsidRPr="009C2EBB" w:rsidTr="00BB43EF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340 000,00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11 888 283,73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12 215 200,00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11 888 283,73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2 656 180,00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2 656 180,00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 w:rsidRPr="009C2EBB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2 656 180,00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2 656 180,00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15 403 562,00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15 403 562,00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15 403 562,00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15 403 562,00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15 095 346,00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3 427 465,00</w:t>
            </w:r>
          </w:p>
        </w:tc>
      </w:tr>
      <w:tr w:rsidR="0039739C" w:rsidRPr="009C2EBB" w:rsidTr="00BB43EF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11 826 097,00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11 826 097,00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11 517 881,00</w:t>
            </w:r>
          </w:p>
        </w:tc>
      </w:tr>
      <w:tr w:rsidR="0039739C" w:rsidRPr="009C2EBB" w:rsidTr="00BB43EF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3 559 541,00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3 559 541,00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3 559 541,00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3 559 541,00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39739C" w:rsidRPr="009C2EBB" w:rsidTr="00BB43EF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3 559 541,00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3 391 005,00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3 197 106,00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3 028 570,00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3 028 570,00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362 435,00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362 435,00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362 435,00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4 882 876,14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1 804 146,69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1 570 000,00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4 882 876,14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1 804 146,69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1 570 000,00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4 882 876,14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1 804 146,69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1 570 000,00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4 812 876,14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1 734 146,69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приобщение населения района к регулярным занятиям </w:t>
            </w: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1 528 827,53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1 528 827,53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</w:tr>
      <w:tr w:rsidR="0039739C" w:rsidRPr="009C2EBB" w:rsidTr="00BB43EF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807 305,62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620 000,00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620 000,00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721 521,91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880 000,00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880 000,00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255 319,16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234 146,69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255 319,16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234 146,69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255 319,16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234 146,69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3 028 729,45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3 028 729,45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3 028 729,45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39739C" w:rsidRPr="009C2EBB" w:rsidTr="00BB43EF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color w:val="000000"/>
                <w:sz w:val="20"/>
                <w:szCs w:val="20"/>
              </w:rPr>
            </w:pPr>
            <w:r w:rsidRPr="009C2E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39739C" w:rsidRPr="009C2EBB" w:rsidTr="00BB43EF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EB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4 905 937,74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4 860 800,00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2E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  <w:tr w:rsidR="0039739C" w:rsidRPr="009C2EBB" w:rsidTr="00BB43EF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15 368 800,00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9C2EBB" w:rsidRDefault="0039739C" w:rsidP="00BB43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2EBB">
              <w:rPr>
                <w:rFonts w:ascii="Arial" w:hAnsi="Arial" w:cs="Arial"/>
                <w:sz w:val="20"/>
                <w:szCs w:val="20"/>
              </w:rPr>
              <w:t>27 175 200,00</w:t>
            </w:r>
          </w:p>
        </w:tc>
      </w:tr>
    </w:tbl>
    <w:p w:rsidR="0039739C" w:rsidRDefault="0039739C" w:rsidP="0039739C"/>
    <w:p w:rsidR="0039739C" w:rsidRDefault="0039739C" w:rsidP="0039739C"/>
    <w:tbl>
      <w:tblPr>
        <w:tblW w:w="15232" w:type="dxa"/>
        <w:tblInd w:w="108" w:type="dxa"/>
        <w:tblLook w:val="04A0" w:firstRow="1" w:lastRow="0" w:firstColumn="1" w:lastColumn="0" w:noHBand="0" w:noVBand="1"/>
      </w:tblPr>
      <w:tblGrid>
        <w:gridCol w:w="4395"/>
        <w:gridCol w:w="526"/>
        <w:gridCol w:w="630"/>
        <w:gridCol w:w="710"/>
        <w:gridCol w:w="1306"/>
        <w:gridCol w:w="848"/>
        <w:gridCol w:w="761"/>
        <w:gridCol w:w="1072"/>
        <w:gridCol w:w="1656"/>
        <w:gridCol w:w="1706"/>
        <w:gridCol w:w="1622"/>
      </w:tblGrid>
      <w:tr w:rsidR="0039739C" w:rsidRPr="006046B9" w:rsidTr="00BB43EF">
        <w:trPr>
          <w:trHeight w:val="804"/>
        </w:trPr>
        <w:tc>
          <w:tcPr>
            <w:tcW w:w="1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 xml:space="preserve">Приложение 9 </w:t>
            </w:r>
            <w:r w:rsidRPr="006046B9">
              <w:rPr>
                <w:color w:val="000000"/>
                <w:sz w:val="20"/>
                <w:szCs w:val="20"/>
              </w:rPr>
              <w:br/>
              <w:t xml:space="preserve">к районному бюджету на </w:t>
            </w:r>
            <w:r w:rsidRPr="006046B9">
              <w:rPr>
                <w:color w:val="000000"/>
                <w:sz w:val="20"/>
                <w:szCs w:val="20"/>
              </w:rPr>
              <w:br/>
              <w:t>2023 год и на плановый период 2024 и 2025 годов</w:t>
            </w:r>
          </w:p>
        </w:tc>
      </w:tr>
      <w:tr w:rsidR="0039739C" w:rsidRPr="006046B9" w:rsidTr="00BB43EF">
        <w:trPr>
          <w:trHeight w:val="264"/>
        </w:trPr>
        <w:tc>
          <w:tcPr>
            <w:tcW w:w="1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9739C" w:rsidRPr="006046B9" w:rsidTr="00BB43EF">
        <w:trPr>
          <w:trHeight w:val="864"/>
        </w:trPr>
        <w:tc>
          <w:tcPr>
            <w:tcW w:w="1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46B9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6046B9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на плановый период 2024 и 2025 годов</w:t>
            </w:r>
          </w:p>
        </w:tc>
      </w:tr>
      <w:tr w:rsidR="0039739C" w:rsidRPr="006046B9" w:rsidTr="00BB43EF">
        <w:trPr>
          <w:trHeight w:val="264"/>
        </w:trPr>
        <w:tc>
          <w:tcPr>
            <w:tcW w:w="1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739C" w:rsidRPr="006046B9" w:rsidTr="00BB43EF">
        <w:trPr>
          <w:trHeight w:val="264"/>
        </w:trPr>
        <w:tc>
          <w:tcPr>
            <w:tcW w:w="1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46B9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46B9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46B9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46B9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39739C" w:rsidRPr="006046B9" w:rsidTr="00BB43EF">
        <w:trPr>
          <w:trHeight w:val="45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46B9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46B9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46B9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46B9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9 639 676,01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5 043 161,17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5 209 210,54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Добринском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939 443,28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950 000,00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139 443,28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139 443,28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7 199 970,85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2 691 052,74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2 875 152,87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Основное мероприятие "Поддержка юридических лиц и индивидуальных предпринимателей, осуществляющих торговое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7 199 970,85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2 691 052,74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2 875 152,87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324 000,00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387 000,00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423 000,00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468 000,00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"Поддержка юридических лиц и индивидуальных предпринимателей, осуществляющих торговое обслуживание в сельских населенных пунктах</w:t>
            </w:r>
            <w:proofErr w:type="gramStart"/>
            <w:r w:rsidRPr="006046B9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6046B9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Субсидии на создание условий для обеспечения услугами торговли поселений, входящих в состав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5 987 970,85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2 007 052,74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2 083 152,87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Добринском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1 500 261,88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1 402 108,43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1 384 057,67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1 300 261,88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1 202 108,43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1 184 057,67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1 300 261,88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1 202 108,43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1 184 057,67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191 865 426,01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178 519 910,61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173 440 891,38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7 048 256,43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3 904 219,69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3 670 073,00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1 528 827,53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807 305,62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620 000,00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721 521,91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880 000,00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880 000,00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1 263 740,29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1 198 433,00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1 198 433,00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</w:t>
            </w:r>
            <w:r w:rsidRPr="006046B9">
              <w:rPr>
                <w:color w:val="000000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39739C" w:rsidRPr="006046B9" w:rsidTr="00BB43EF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6046B9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1 170 607,29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1 105 300,00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1 105 300,00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22 133,00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22 133,00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22 133,00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971 640,00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971 640,00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971 640,00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971 640,00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971 640,00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971 640,00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255 319,16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234 146,69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255 319,16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234 146,69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3 028 729,45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6046B9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6046B9">
              <w:rPr>
                <w:color w:val="000000"/>
                <w:sz w:val="20"/>
                <w:szCs w:val="20"/>
              </w:rPr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3 028 729,45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119 609 633,19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111 490 424,64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105 693 485,00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1 197 135,00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1 620 450,00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1 620 450,00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1 187 135,00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1 470 450,00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1 470 450,00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45 705 043,96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38 758 268,00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38 566 176,00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12 722 792,96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11 039 800,00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11 039 800,00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32 982 251,00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27 718 468,00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27 526 376,00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350 930,85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350 930,85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351 341,49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350 930,85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350 930,85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351 341,49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32 276 174,66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28 348 600,00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28 327 519,51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32 276 174,66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28 348 600,00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28 327 519,51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12 923 682,52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11 814 800,00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11 814 800,00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12 923 682,52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11 814 800,00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11 814 800,00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3 654 265,77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3 307 748,00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3 307 748,00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3 534 921,77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3 206 404,00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3 206 404,00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119 344,00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101 344,00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101 344,00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875 642,00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"Укрепление материально- технической базы муниципальных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875 642,00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22 589 690,45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21 561 212,00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21 661 212,00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8 464 607,45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7 978 900,00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7 978 900,00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14 125 083,00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13 582 312,00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13 682 312,00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5 691 004,64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5 691 004,64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37 067,98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37 411,15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44 238,00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37 067,98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37 411,15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44 238,00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65 127 536,39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63 045 266,28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63 997 333,38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52 399 371,65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52 273 767,65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51 821 803,38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9 630 000,00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9 630 000,00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9 630 000,00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3 427 465,00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3 427 465,00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3 427 465,00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9 167 581,50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9 511 463,50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9 386 415,50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7 069,15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7 069,15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7 069,15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1 545 390,00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1 888 656,00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1 888 656,00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528 528,00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528 528,00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528 528,00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11 826 097,00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11 517 881,00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11 517 881,00</w:t>
            </w:r>
          </w:p>
        </w:tc>
      </w:tr>
      <w:tr w:rsidR="0039739C" w:rsidRPr="006046B9" w:rsidTr="00BB43EF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3 197 106,00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3 028 570,00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3 028 570,00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362 435,00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362 435,00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362 435,00</w:t>
            </w:r>
          </w:p>
        </w:tc>
      </w:tr>
      <w:tr w:rsidR="0039739C" w:rsidRPr="006046B9" w:rsidTr="00BB43EF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9739C" w:rsidRPr="006046B9" w:rsidTr="00BB43EF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85460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12 215 200,00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12 215 200,00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11 888 283,73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4 905 937,74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4 860 800,00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4 860 800,00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4 905 937,74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4 860 800,00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4 860 800,00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324 400,00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364 400,00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364 400,00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324 400,00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364 400,00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364 400,00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7 341 227,00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5 389 698,63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6 793 730,00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7 296 227,00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5 334 698,63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6 738 730,00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55 000,00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46B9">
              <w:rPr>
                <w:color w:val="000000"/>
                <w:sz w:val="20"/>
                <w:szCs w:val="20"/>
              </w:rPr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156 600,00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156 600,00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156 600,00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156 600,00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156 600,00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156 600,00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</w:t>
            </w:r>
            <w:r w:rsidRPr="006046B9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435 663 485,77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191 140 729,25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216 193 776,90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181 442 594,61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1 404 031,37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153 238 372,18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1 404 031,37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sz w:val="20"/>
                <w:szCs w:val="20"/>
              </w:rPr>
            </w:pPr>
            <w:r w:rsidRPr="006046B9">
              <w:rPr>
                <w:sz w:val="20"/>
                <w:szCs w:val="20"/>
              </w:rPr>
              <w:t>1 890 577,16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</w:t>
            </w:r>
            <w:proofErr w:type="gramStart"/>
            <w:r w:rsidRPr="006046B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6046B9">
              <w:rPr>
                <w:color w:val="000000"/>
                <w:sz w:val="20"/>
                <w:szCs w:val="20"/>
              </w:rPr>
              <w:t>, газо- и водоснабжения населения, водоотведения, снабжения населения топливом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41700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4 903 908,76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1 404 031,37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1 348 281,85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19 328 000,00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98 971 832,74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5 597 771,67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966 000,00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20 232 000,00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874 222,43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874 222,43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27 330 000,00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27 330 000,00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 xml:space="preserve">Подпрограмма "Развитие автомобильных дорог местного значения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96 716 715,82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67 524 885,41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71 254 338,90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63 417 748,96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57 524 885,41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61 254 338,90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33 215 950,93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57 524 885,41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61 254 338,90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6046B9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6046B9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30 201 798,03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20 839 966,86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20 839 966,86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12 459 000,00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12 459 000,00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36 749 550,58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34 876 012,47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16 916 438,00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12 512 410,58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10 016 438,00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10 016 438,00</w:t>
            </w:r>
          </w:p>
        </w:tc>
      </w:tr>
      <w:tr w:rsidR="0039739C" w:rsidRPr="006046B9" w:rsidTr="00BB43EF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10 363 239,00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8 886 906,00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8 886 906,00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1 626 549,00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1 129 532,00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1 129 532,00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522 622,58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24 237 140,00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24 859 574,47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6 900 000,00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1 237 140,00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</w:t>
            </w:r>
            <w:r w:rsidRPr="006046B9">
              <w:rPr>
                <w:color w:val="000000"/>
                <w:sz w:val="20"/>
                <w:szCs w:val="20"/>
              </w:rPr>
              <w:lastRenderedPageBreak/>
              <w:t>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1 095 000,00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14 870 980,00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7 659 574,47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4 329 020,00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5 600 000,00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9 294 615,96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3 635 800,00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3 262 000,00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3 875 841,92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2 073 800,00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1 700 000,00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3 290 735,54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2 073 800,00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1 700 000,00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585 106,38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3 856 774,04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3 856 774,04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"Мероприятия по обращению с отходами"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1 562 000,00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"Мероприятия по обращению с отходами"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1 562 000,00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1 562 000,00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Подпрограмма "Повышение качества водоснабжения населения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111 460 008,80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83 700 000,00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124 761 000,00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"Обеспечение организации водоснабжения населения и водоотведения:                         - строительство и реконструкция водопроводных сетей;  - строительство и реконструкция водозаборных сооружений"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62 799 780,86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44 200 000,00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90 000 000,00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8 310 900,86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37 200 000,00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90 000 000,00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Обеспечение мероприятий модернизации систем коммунальной инфраструктуры в части водоснабжения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S9607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47 188 880,00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39 435 515,00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39 500 000,00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32 500 000,00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39 000 000,00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39 500 000,00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32 500 000,00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435 515,00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Основное мероприятие "Расходы по обслуживанию и ремонту объектов водоснабжения, разработка и утверждение схем водоснабжения и водоотведения"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9 224 712,94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"Расходы по обслуживанию и ремонту объектов водоснабжения, разработка и утверждение схем водоснабжения и водоотведения"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9 224 712,94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2 261 000,00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мероприятий по стимулированию программ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50212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2 261 000,00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11 399 679,86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10 435 900,00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10 435 900,00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10 055 679,86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9 091 900,00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9 091 900,00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9 637 061,86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9 091 900,00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9 091 900,00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7 077 416,86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6 982 255,00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6 982 255,00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2 549 645,00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2 099 645,00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2 099 645,00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sz w:val="20"/>
                <w:szCs w:val="20"/>
              </w:rPr>
            </w:pPr>
            <w:r w:rsidRPr="006046B9">
              <w:rPr>
                <w:sz w:val="20"/>
                <w:szCs w:val="20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6046B9">
              <w:rPr>
                <w:sz w:val="20"/>
                <w:szCs w:val="20"/>
              </w:rPr>
              <w:t>дств дл</w:t>
            </w:r>
            <w:proofErr w:type="gramEnd"/>
            <w:r w:rsidRPr="006046B9">
              <w:rPr>
                <w:sz w:val="20"/>
                <w:szCs w:val="20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418 618,00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sz w:val="20"/>
                <w:szCs w:val="20"/>
              </w:rPr>
            </w:pPr>
            <w:r w:rsidRPr="006046B9">
              <w:rPr>
                <w:sz w:val="20"/>
                <w:szCs w:val="20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6046B9">
              <w:rPr>
                <w:sz w:val="20"/>
                <w:szCs w:val="20"/>
              </w:rPr>
              <w:t>дств дл</w:t>
            </w:r>
            <w:proofErr w:type="gramEnd"/>
            <w:r w:rsidRPr="006046B9">
              <w:rPr>
                <w:sz w:val="20"/>
                <w:szCs w:val="20"/>
              </w:rPr>
              <w:t>я защиты населения  и территории от чрезвычайных ситуаций природного и техногенного характера"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418 618,00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1 344 000,00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1 344 000,00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1 344 000,00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1 344 000,00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1 344 000,00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1 344 000,00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1 344 000,00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104 179 120,41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91 732 978,22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91 733 666,35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57 218 544,80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49 670 577,22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49 671 265,35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228 324,85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240 702,44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240 702,44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127 210,24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139 587,83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139 587,83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101 114,61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101 114,61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101 114,61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56 466 393,12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48 818 333,05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48 818 504,05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39 489 196,83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34 881 781,00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34 881 781,00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11 646 808,25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9 207 257,00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9 207 428,00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</w:t>
            </w:r>
            <w:proofErr w:type="gramStart"/>
            <w:r w:rsidRPr="006046B9">
              <w:rPr>
                <w:color w:val="000000"/>
                <w:sz w:val="20"/>
                <w:szCs w:val="20"/>
              </w:rPr>
              <w:t>)(</w:t>
            </w:r>
            <w:proofErr w:type="gramEnd"/>
            <w:r w:rsidRPr="006046B9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364 014,89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720 744,00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590 520,00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590 520,00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1 582 620,00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1 712 620,00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1 712 620,00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326 680,00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196 680,00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196 680,00</w:t>
            </w:r>
          </w:p>
        </w:tc>
      </w:tr>
      <w:tr w:rsidR="0039739C" w:rsidRPr="006046B9" w:rsidTr="00BB43EF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640 165,52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604 722,55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604 722,55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</w:t>
            </w:r>
            <w:r w:rsidRPr="006046B9">
              <w:rPr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85 662,00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85 662,00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85 662,00</w:t>
            </w:r>
          </w:p>
        </w:tc>
      </w:tr>
      <w:tr w:rsidR="0039739C" w:rsidRPr="006046B9" w:rsidTr="00BB43EF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46B9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647 702,13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611 735,00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611 735,00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293 155,50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293 155,50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293 155,50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634 169,00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598 725,00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598 725,00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35 475,00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35 475,00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35 475,00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523 826,83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611 541,73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612 058,86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276 695,62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264 410,52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264 927,65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247 131,21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347 131,21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347 131,21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2 180 000,00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784 000,00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784 000,00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района</w:t>
            </w:r>
            <w:proofErr w:type="gramStart"/>
            <w:r w:rsidRPr="006046B9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6046B9">
              <w:rPr>
                <w:color w:val="000000"/>
                <w:sz w:val="20"/>
                <w:szCs w:val="20"/>
              </w:rPr>
              <w:t>роведение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754 770,00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784 000,00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784 000,00</w:t>
            </w:r>
          </w:p>
        </w:tc>
      </w:tr>
      <w:tr w:rsidR="0039739C" w:rsidRPr="006046B9" w:rsidTr="00BB43EF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46B9">
              <w:rPr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754 770,00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784 000,00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784 000,00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Основное мероприятие "Содержание и обслуживание имущества казны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"Содержание и обслуживание имущества казны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  <w:proofErr w:type="gramStart"/>
            <w:r w:rsidRPr="006046B9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6046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996 000,00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429 230,00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мероприятий, направленных на 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S6470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429 230,00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44 680 575,61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41 178 401,00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41 178 401,00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21 261 166,79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19 549 201,00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19 549 201,00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046B9">
              <w:rPr>
                <w:color w:val="000000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16 787 066,00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14 825 041,00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14 825 041,00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2 683 720,79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2 933 780,00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2 933 780,00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1 259 239,00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1 187 965,00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1 187 965,00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341 141,00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412 415,00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412 415,00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23 419 408,82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21 629 200,00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21 629 200,00</w:t>
            </w:r>
          </w:p>
        </w:tc>
      </w:tr>
      <w:tr w:rsidR="0039739C" w:rsidRPr="006046B9" w:rsidTr="00BB43EF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20 965 184,82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20 003 845,00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20 003 845,00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2 360 189,00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1 543 355,00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1 543 355,00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26 035,00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2019-2025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534 793 455,32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511 371 717,39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524 048 851,60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59 938 831,63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59 570 362,00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59 570 362,00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59 927 231,63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59 570 362,00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59 570 362,00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15 959 231,63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15 602 362,00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15 602 362,00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43 968 000,00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43 968 000,00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43 968 000,00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414 238 194,50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395 580 044,04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408 257 813,50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385 837 658,56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377 603 606,00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377 603 606,00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78 528 940,56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58 102 606,00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58 102 606,00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307 308 718,00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319 501 000,00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319 501 000,00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2 451 539,64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15 106 383,00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приобретение автотранспорта для подвоза детей в общеобразовательные организации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2 451 539,64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15 106 383,00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139 304,98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139 304,98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856 025,61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безбарьерной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856 025,61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14 530 320,00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14 051 631,00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14 051 631,00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</w:t>
            </w:r>
            <w:r w:rsidRPr="006046B9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14 530 320,00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14 051 631,00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14 051 631,00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6 128 017,07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6 128 017,07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2 634 662,41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50980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2 634 662,41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46B9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6046B9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1 367 538,28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1 348 095,69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1 348 095,69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46B9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6046B9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1 367 538,28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1 348 095,69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1 348 095,69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"Обновление материально-технической базы для организации занятий физической культурой и спортом в образовательных организациях"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2 744 667,59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"Обновление материально-технической базы для организации занятий физической культурой и спортом в образовательных организациях"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2 744 667,59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"Дополнительное профессиональное образование педагогических работников муниципальных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125 171,71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148 097,81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мероприятия, направленные на дополнительное профессиональное образование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125 171,71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148 097,81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42 893 507,94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38 937 223,00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38 937 223,00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33 514 107,14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30 068 103,00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30 068 103,00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33 514 107,14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30 068 103,00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30 068 103,00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3 982 680,00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3 982 680,00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3 982 680,00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3 982 680,00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3 982 680,00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3 982 680,00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Основное мероприятие "Организация оздоровительной компании детей в лагерях с </w:t>
            </w:r>
            <w:r w:rsidRPr="006046B9">
              <w:rPr>
                <w:color w:val="000000"/>
                <w:sz w:val="20"/>
                <w:szCs w:val="20"/>
              </w:rPr>
              <w:lastRenderedPageBreak/>
              <w:t>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4 886 440,00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4 886 440,00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4 886 440,00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4 886 440,00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4 886 440,00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4 886 440,00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6046B9">
              <w:rPr>
                <w:color w:val="000000"/>
                <w:sz w:val="20"/>
                <w:szCs w:val="2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6046B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510 280,80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510 280,80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1 194 650,84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1 099 999,99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6046B9">
              <w:rPr>
                <w:color w:val="000000"/>
                <w:sz w:val="20"/>
                <w:szCs w:val="20"/>
              </w:rPr>
              <w:t>учреждений</w:t>
            </w:r>
            <w:proofErr w:type="gramEnd"/>
            <w:r w:rsidRPr="006046B9">
              <w:rPr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1 194 650,84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1 099 999,99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57 363,00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1 137 287,84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1 042 636,99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1 042 637,00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16 528 270,41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16 184 088,36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16 183 453,10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11 542 575,76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11 467 300,00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11 467 300,00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11 542 575,76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11 467 300,00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11 467 300,00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4 985 694,65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4 716 788,36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4 716 153,10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4 524 209,65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4 288 015,00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4 288 015,00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451 785,00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427 573,36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426 938,10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4 224 856,51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1 123 134,00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1 123 134,00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Основное мероприятие "Подготовка населения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4 164 856,51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1 063 134,00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1 063 134,00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3 345 966,51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821 028,00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821 028,00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1 579 642,10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821 028,00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821 028,00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1 766 324,41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242 106,00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242 106,00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242 106,00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</w:t>
            </w:r>
            <w:r w:rsidRPr="006046B9"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195 306,00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195 306,00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195 306,00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46 800,00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46 800,00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46 800,00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Основное мероприятие "Выполнение требований к антитеррористической защищенности учреждений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576 784,00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576 784,00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6046B9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Основное мероприятие "Подготовка населения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Мероприятия по подготовке населения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 xml:space="preserve">Мероприятия по подготовке населения и органов местного самоуправления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1 291 795 699,89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989 397 530,64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1 022 215 430,77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22 758 315,78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32 393 661,00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44 200 061,00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2 330 173,00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1 971 680,00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1 971 680,00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2 330 173,00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1 971 680,00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1 971 680,00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14 850 000,00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5 126 544,64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39739C" w:rsidRPr="006046B9" w:rsidTr="00BB43E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65 285,00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4 490 236,22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2 511 754,14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046B9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6046B9">
              <w:rPr>
                <w:color w:val="000000"/>
                <w:sz w:val="20"/>
                <w:szCs w:val="20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2 656 180,00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1 725 575,00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1 725 575,00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1 725 575,00</w:t>
            </w:r>
          </w:p>
        </w:tc>
      </w:tr>
      <w:tr w:rsidR="0039739C" w:rsidRPr="006046B9" w:rsidTr="00BB43EF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822 600,00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822 600,00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822 600,00</w:t>
            </w:r>
          </w:p>
        </w:tc>
      </w:tr>
      <w:tr w:rsidR="0039739C" w:rsidRPr="006046B9" w:rsidTr="00BB43EF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736 612,00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798 443,00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798 443,00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104 532,00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104 532,00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104 532,00</w:t>
            </w:r>
          </w:p>
        </w:tc>
      </w:tr>
      <w:tr w:rsidR="0039739C" w:rsidRPr="006046B9" w:rsidTr="00BB43E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61 831,00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3 852 567,78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18 696 406,00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30 502 806,00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15 368 800,00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27 175 200,00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1 601 414,78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1 426 640,00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1 426 640,00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807 812,00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608 043,00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608 043,00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299 528,00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184 810,00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184 810,00</w:t>
            </w:r>
          </w:p>
        </w:tc>
      </w:tr>
      <w:tr w:rsidR="0039739C" w:rsidRPr="006046B9" w:rsidTr="00BB43E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146 557,00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149 557,00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149 557,00</w:t>
            </w:r>
          </w:p>
        </w:tc>
      </w:tr>
      <w:tr w:rsidR="0039739C" w:rsidRPr="006046B9" w:rsidTr="00BB43EF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9739C" w:rsidRPr="006046B9" w:rsidTr="00BB43EF">
        <w:trPr>
          <w:trHeight w:val="8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628 745,00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593 045,00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593 045,00</w:t>
            </w:r>
          </w:p>
        </w:tc>
      </w:tr>
      <w:tr w:rsidR="0039739C" w:rsidRPr="006046B9" w:rsidTr="00BB43E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361 111,00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361 111,00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361 111,00</w:t>
            </w:r>
          </w:p>
        </w:tc>
      </w:tr>
      <w:tr w:rsidR="0039739C" w:rsidRPr="006046B9" w:rsidTr="00BB43E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center"/>
              <w:rPr>
                <w:color w:val="000000"/>
                <w:sz w:val="20"/>
                <w:szCs w:val="20"/>
              </w:rPr>
            </w:pPr>
            <w:r w:rsidRPr="006046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1 314 554 015,67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1 021 791 191,64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39C" w:rsidRPr="006046B9" w:rsidRDefault="0039739C" w:rsidP="00BB43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46B9">
              <w:rPr>
                <w:b/>
                <w:bCs/>
                <w:color w:val="000000"/>
                <w:sz w:val="20"/>
                <w:szCs w:val="20"/>
              </w:rPr>
              <w:t>1 066 415 491,77</w:t>
            </w:r>
          </w:p>
        </w:tc>
      </w:tr>
    </w:tbl>
    <w:p w:rsidR="0039739C" w:rsidRDefault="0039739C" w:rsidP="0039739C"/>
    <w:p w:rsidR="0039739C" w:rsidRDefault="0039739C" w:rsidP="0039739C">
      <w:pPr>
        <w:sectPr w:rsidR="0039739C" w:rsidSect="00047E6E">
          <w:pgSz w:w="16838" w:h="11906" w:orient="landscape"/>
          <w:pgMar w:top="1701" w:right="719" w:bottom="566" w:left="899" w:header="708" w:footer="708" w:gutter="0"/>
          <w:pgNumType w:start="13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213850" cy="6115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9C" w:rsidRDefault="0039739C" w:rsidP="0039739C"/>
    <w:p w:rsidR="0039739C" w:rsidRPr="00E11F18" w:rsidRDefault="0039739C" w:rsidP="0039739C">
      <w:pPr>
        <w:ind w:hanging="284"/>
        <w:jc w:val="right"/>
        <w:rPr>
          <w:b/>
          <w:sz w:val="23"/>
          <w:szCs w:val="23"/>
        </w:rPr>
      </w:pPr>
      <w:r w:rsidRPr="00E11F18">
        <w:rPr>
          <w:b/>
          <w:sz w:val="23"/>
          <w:szCs w:val="23"/>
        </w:rPr>
        <w:t xml:space="preserve">Приложение 12 </w:t>
      </w:r>
    </w:p>
    <w:p w:rsidR="0039739C" w:rsidRPr="00E11F18" w:rsidRDefault="0039739C" w:rsidP="0039739C">
      <w:pPr>
        <w:jc w:val="right"/>
        <w:rPr>
          <w:sz w:val="23"/>
          <w:szCs w:val="23"/>
        </w:rPr>
      </w:pPr>
      <w:r w:rsidRPr="00E11F18">
        <w:rPr>
          <w:sz w:val="23"/>
          <w:szCs w:val="23"/>
        </w:rPr>
        <w:t>к районному бюджету на 202</w:t>
      </w:r>
      <w:r>
        <w:rPr>
          <w:sz w:val="23"/>
          <w:szCs w:val="23"/>
        </w:rPr>
        <w:t>3</w:t>
      </w:r>
      <w:r w:rsidRPr="00E11F18">
        <w:rPr>
          <w:sz w:val="23"/>
          <w:szCs w:val="23"/>
        </w:rPr>
        <w:t xml:space="preserve"> год </w:t>
      </w:r>
    </w:p>
    <w:p w:rsidR="0039739C" w:rsidRPr="00E11F18" w:rsidRDefault="0039739C" w:rsidP="0039739C">
      <w:pPr>
        <w:jc w:val="right"/>
        <w:rPr>
          <w:sz w:val="23"/>
          <w:szCs w:val="23"/>
        </w:rPr>
      </w:pPr>
      <w:r w:rsidRPr="00E11F18">
        <w:rPr>
          <w:sz w:val="23"/>
          <w:szCs w:val="23"/>
        </w:rPr>
        <w:t>и на плановый период 202</w:t>
      </w:r>
      <w:r>
        <w:rPr>
          <w:sz w:val="23"/>
          <w:szCs w:val="23"/>
        </w:rPr>
        <w:t>4</w:t>
      </w:r>
      <w:r w:rsidRPr="00E11F18">
        <w:rPr>
          <w:sz w:val="23"/>
          <w:szCs w:val="23"/>
        </w:rPr>
        <w:t xml:space="preserve"> и 202</w:t>
      </w:r>
      <w:r>
        <w:rPr>
          <w:sz w:val="23"/>
          <w:szCs w:val="23"/>
        </w:rPr>
        <w:t>5</w:t>
      </w:r>
      <w:r w:rsidRPr="00E11F18">
        <w:rPr>
          <w:sz w:val="23"/>
          <w:szCs w:val="23"/>
        </w:rPr>
        <w:t xml:space="preserve"> годов </w:t>
      </w:r>
    </w:p>
    <w:p w:rsidR="0039739C" w:rsidRPr="00E11F18" w:rsidRDefault="0039739C" w:rsidP="0039739C">
      <w:pPr>
        <w:rPr>
          <w:b/>
          <w:sz w:val="23"/>
          <w:szCs w:val="23"/>
        </w:rPr>
      </w:pPr>
    </w:p>
    <w:p w:rsidR="0039739C" w:rsidRPr="00E11F18" w:rsidRDefault="0039739C" w:rsidP="0039739C">
      <w:pPr>
        <w:jc w:val="center"/>
        <w:rPr>
          <w:b/>
          <w:sz w:val="26"/>
          <w:szCs w:val="26"/>
        </w:rPr>
      </w:pPr>
      <w:r w:rsidRPr="00E11F18"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E11F18">
        <w:rPr>
          <w:b/>
          <w:sz w:val="28"/>
          <w:szCs w:val="28"/>
        </w:rPr>
        <w:t>г</w:t>
      </w:r>
      <w:r w:rsidRPr="00E11F18">
        <w:rPr>
          <w:b/>
          <w:sz w:val="26"/>
          <w:szCs w:val="26"/>
        </w:rPr>
        <w:t xml:space="preserve"> из районного бюджета на 202</w:t>
      </w:r>
      <w:r>
        <w:rPr>
          <w:b/>
          <w:sz w:val="26"/>
          <w:szCs w:val="26"/>
        </w:rPr>
        <w:t>3</w:t>
      </w:r>
      <w:r w:rsidRPr="00E11F18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4</w:t>
      </w:r>
      <w:r w:rsidRPr="00E11F18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E11F18">
        <w:rPr>
          <w:b/>
          <w:sz w:val="26"/>
          <w:szCs w:val="26"/>
        </w:rPr>
        <w:t xml:space="preserve"> годов</w:t>
      </w:r>
    </w:p>
    <w:p w:rsidR="0039739C" w:rsidRPr="00E11F18" w:rsidRDefault="0039739C" w:rsidP="0039739C">
      <w:pPr>
        <w:jc w:val="both"/>
        <w:rPr>
          <w:b/>
        </w:rPr>
      </w:pPr>
    </w:p>
    <w:p w:rsidR="0039739C" w:rsidRDefault="0039739C" w:rsidP="0039739C">
      <w:pPr>
        <w:autoSpaceDE w:val="0"/>
        <w:autoSpaceDN w:val="0"/>
        <w:adjustRightInd w:val="0"/>
        <w:jc w:val="both"/>
        <w:rPr>
          <w:b/>
          <w:bCs/>
        </w:rPr>
      </w:pPr>
      <w:bookmarkStart w:id="0" w:name="_Hlk43704119"/>
      <w:r w:rsidRPr="00363554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bookmarkStart w:id="1" w:name="_Hlk101792504"/>
      <w:r>
        <w:rPr>
          <w:b/>
          <w:bCs/>
        </w:rPr>
        <w:t>1</w:t>
      </w:r>
      <w:r w:rsidRPr="00363554">
        <w:rPr>
          <w:b/>
          <w:bCs/>
        </w:rPr>
        <w:t xml:space="preserve">. Субсидии в </w:t>
      </w:r>
      <w:r w:rsidRPr="00A24993">
        <w:rPr>
          <w:b/>
          <w:bCs/>
        </w:rPr>
        <w:t xml:space="preserve">объеме: в 2023 году – </w:t>
      </w:r>
      <w:r>
        <w:rPr>
          <w:b/>
          <w:bCs/>
        </w:rPr>
        <w:t>80</w:t>
      </w:r>
      <w:r w:rsidRPr="00A24993">
        <w:rPr>
          <w:b/>
          <w:bCs/>
        </w:rPr>
        <w:t xml:space="preserve">0 000,00 руб., 2024 год – </w:t>
      </w:r>
      <w:r>
        <w:rPr>
          <w:b/>
          <w:bCs/>
        </w:rPr>
        <w:t>80</w:t>
      </w:r>
      <w:r w:rsidRPr="00A24993">
        <w:rPr>
          <w:b/>
          <w:bCs/>
        </w:rPr>
        <w:t xml:space="preserve">0 000,00 руб., 2025 год – </w:t>
      </w:r>
      <w:r>
        <w:rPr>
          <w:b/>
          <w:bCs/>
        </w:rPr>
        <w:t>80</w:t>
      </w:r>
      <w:r w:rsidRPr="00A24993">
        <w:rPr>
          <w:b/>
          <w:bCs/>
        </w:rPr>
        <w:t>0 000,00 руб.</w:t>
      </w:r>
      <w:r w:rsidRPr="00A24993">
        <w:t xml:space="preserve"> </w:t>
      </w:r>
      <w:r w:rsidRPr="00A24993">
        <w:rPr>
          <w:b/>
          <w:bCs/>
        </w:rPr>
        <w:t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</w:t>
      </w:r>
      <w:r w:rsidRPr="009411B9">
        <w:rPr>
          <w:b/>
          <w:bCs/>
        </w:rPr>
        <w:t xml:space="preserve"> овощей, грибов, рассады в закрытом грунте на территории </w:t>
      </w:r>
      <w:proofErr w:type="spellStart"/>
      <w:r w:rsidRPr="009411B9">
        <w:rPr>
          <w:b/>
          <w:bCs/>
        </w:rPr>
        <w:t>Добринского</w:t>
      </w:r>
      <w:proofErr w:type="spellEnd"/>
      <w:r w:rsidRPr="009411B9">
        <w:rPr>
          <w:b/>
          <w:bCs/>
        </w:rPr>
        <w:t xml:space="preserve"> муниципального района</w:t>
      </w:r>
      <w:r>
        <w:rPr>
          <w:b/>
          <w:bCs/>
        </w:rPr>
        <w:t>.</w:t>
      </w:r>
    </w:p>
    <w:p w:rsidR="0039739C" w:rsidRDefault="0039739C" w:rsidP="0039739C">
      <w:pPr>
        <w:autoSpaceDE w:val="0"/>
        <w:autoSpaceDN w:val="0"/>
        <w:adjustRightInd w:val="0"/>
        <w:jc w:val="both"/>
      </w:pPr>
      <w:r w:rsidRPr="009411B9"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 w:rsidRPr="009411B9">
        <w:t>Добринском</w:t>
      </w:r>
      <w:proofErr w:type="spellEnd"/>
      <w:r w:rsidRPr="009411B9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411B9">
        <w:t>Добринского</w:t>
      </w:r>
      <w:proofErr w:type="spellEnd"/>
      <w:r w:rsidRPr="009411B9">
        <w:t xml:space="preserve"> муниципального </w:t>
      </w:r>
      <w:r w:rsidRPr="00005305">
        <w:t>района на 2019-2025 годы», утвержденной</w:t>
      </w:r>
      <w:r w:rsidRPr="009411B9">
        <w:t xml:space="preserve"> постановлением администрации </w:t>
      </w:r>
      <w:proofErr w:type="spellStart"/>
      <w:r w:rsidRPr="009411B9">
        <w:t>Добринского</w:t>
      </w:r>
      <w:proofErr w:type="spellEnd"/>
      <w:r w:rsidRPr="009411B9">
        <w:t xml:space="preserve"> муниципального района от 26 октября 2018г. № 846.</w:t>
      </w:r>
      <w:r>
        <w:t xml:space="preserve"> </w:t>
      </w:r>
    </w:p>
    <w:p w:rsidR="0039739C" w:rsidRDefault="0039739C" w:rsidP="0039739C">
      <w:pPr>
        <w:autoSpaceDE w:val="0"/>
        <w:autoSpaceDN w:val="0"/>
        <w:adjustRightInd w:val="0"/>
        <w:jc w:val="both"/>
      </w:pPr>
      <w:r>
        <w:t xml:space="preserve">          К</w:t>
      </w:r>
      <w:r w:rsidRPr="007A41FF">
        <w:t>атегори</w:t>
      </w:r>
      <w:r>
        <w:t>я</w:t>
      </w:r>
      <w:r w:rsidRPr="007A41FF">
        <w:t xml:space="preserve"> получателей субсидии</w:t>
      </w:r>
      <w:r>
        <w:t>:</w:t>
      </w:r>
      <w:r w:rsidRPr="007A41FF">
        <w:t xml:space="preserve">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</w:t>
      </w:r>
      <w:proofErr w:type="spellStart"/>
      <w:r w:rsidRPr="007A41FF">
        <w:t>Добринского</w:t>
      </w:r>
      <w:proofErr w:type="spellEnd"/>
      <w:r w:rsidRPr="007A41FF">
        <w:t xml:space="preserve"> муниципального района</w:t>
      </w:r>
      <w:r>
        <w:t>.</w:t>
      </w:r>
    </w:p>
    <w:p w:rsidR="0039739C" w:rsidRPr="007A41FF" w:rsidRDefault="0039739C" w:rsidP="0039739C">
      <w:pPr>
        <w:autoSpaceDE w:val="0"/>
        <w:autoSpaceDN w:val="0"/>
        <w:adjustRightInd w:val="0"/>
        <w:jc w:val="both"/>
      </w:pPr>
      <w:r>
        <w:t xml:space="preserve">          </w:t>
      </w:r>
      <w:r w:rsidRPr="007A41FF">
        <w:t>Критериями получения субсидий являются:</w:t>
      </w:r>
    </w:p>
    <w:p w:rsidR="0039739C" w:rsidRPr="007A41FF" w:rsidRDefault="0039739C" w:rsidP="0039739C">
      <w:pPr>
        <w:autoSpaceDE w:val="0"/>
        <w:autoSpaceDN w:val="0"/>
        <w:adjustRightInd w:val="0"/>
        <w:jc w:val="both"/>
      </w:pPr>
      <w:r w:rsidRPr="007A41FF">
        <w:t>- приобретение и установка новой теплицы в текущем году;</w:t>
      </w:r>
    </w:p>
    <w:p w:rsidR="0039739C" w:rsidRPr="007A41FF" w:rsidRDefault="0039739C" w:rsidP="0039739C">
      <w:pPr>
        <w:autoSpaceDE w:val="0"/>
        <w:autoSpaceDN w:val="0"/>
        <w:adjustRightInd w:val="0"/>
        <w:jc w:val="both"/>
      </w:pPr>
      <w:r w:rsidRPr="007A41FF">
        <w:t>- минимальная площадь теплицы не менее 150 м</w:t>
      </w:r>
      <w:proofErr w:type="gramStart"/>
      <w:r w:rsidRPr="007A41FF">
        <w:t>2</w:t>
      </w:r>
      <w:proofErr w:type="gramEnd"/>
      <w:r w:rsidRPr="007A41FF">
        <w:t>;</w:t>
      </w:r>
    </w:p>
    <w:p w:rsidR="0039739C" w:rsidRPr="007A41FF" w:rsidRDefault="0039739C" w:rsidP="0039739C">
      <w:pPr>
        <w:autoSpaceDE w:val="0"/>
        <w:autoSpaceDN w:val="0"/>
        <w:adjustRightInd w:val="0"/>
        <w:jc w:val="both"/>
      </w:pPr>
      <w:r w:rsidRPr="007A41FF"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39739C" w:rsidRDefault="0039739C" w:rsidP="0039739C">
      <w:pPr>
        <w:autoSpaceDE w:val="0"/>
        <w:autoSpaceDN w:val="0"/>
        <w:adjustRightInd w:val="0"/>
        <w:jc w:val="both"/>
      </w:pPr>
      <w:r w:rsidRPr="007A41FF">
        <w:t xml:space="preserve">- получатель субсидии должен быть зарегистрирован на территории </w:t>
      </w:r>
      <w:proofErr w:type="spellStart"/>
      <w:r w:rsidRPr="007A41FF">
        <w:t>Добринского</w:t>
      </w:r>
      <w:proofErr w:type="spellEnd"/>
      <w:r w:rsidRPr="007A41FF">
        <w:t xml:space="preserve"> муниципального района.</w:t>
      </w:r>
    </w:p>
    <w:p w:rsidR="0039739C" w:rsidRPr="007A41FF" w:rsidRDefault="0039739C" w:rsidP="0039739C">
      <w:pPr>
        <w:autoSpaceDE w:val="0"/>
        <w:autoSpaceDN w:val="0"/>
        <w:adjustRightInd w:val="0"/>
        <w:jc w:val="both"/>
      </w:pPr>
      <w:r>
        <w:t xml:space="preserve">           Н</w:t>
      </w:r>
      <w:r w:rsidRPr="007A41FF">
        <w:t xml:space="preserve">а дату подачи документов главному распорядителю средств районного бюджета </w:t>
      </w:r>
      <w:r>
        <w:t>по</w:t>
      </w:r>
      <w:r w:rsidRPr="00F07298">
        <w:t xml:space="preserve">лучатели субсидии </w:t>
      </w:r>
      <w:r w:rsidRPr="007A41FF">
        <w:t>должны соответствовать следующим требованиям: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bookmarkStart w:id="2" w:name="_Hlk126048037"/>
      <w:r w:rsidRPr="0054658A">
        <w:t>- отсутствие задолженности по заработной плате (в случае, если деятельность уже ведется);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lastRenderedPageBreak/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54658A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4658A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4658A">
        <w:t xml:space="preserve"> публичных акционерных обществ;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цели, установленные нормативным правовым актом о предоставлении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</w:t>
      </w:r>
      <w:proofErr w:type="spellStart"/>
      <w:r w:rsidRPr="0054658A">
        <w:t>находение</w:t>
      </w:r>
      <w:proofErr w:type="spellEnd"/>
      <w:r w:rsidRPr="0054658A"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4658A">
        <w:t>контроля за</w:t>
      </w:r>
      <w:proofErr w:type="gramEnd"/>
      <w:r w:rsidRPr="0054658A">
        <w:t xml:space="preserve"> соблюдением условий, целей и порядка предоставления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bookmarkEnd w:id="2"/>
    <w:p w:rsidR="0039739C" w:rsidRPr="009411B9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Возмещению подлежит часть затрат, произведенных юридическими лицами и</w:t>
      </w:r>
      <w:r w:rsidRPr="00B448D3">
        <w:t xml:space="preserve">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B448D3">
        <w:t>Добринского</w:t>
      </w:r>
      <w:proofErr w:type="spellEnd"/>
      <w:r w:rsidRPr="00B448D3">
        <w:t xml:space="preserve"> муниципального района из районного бюджета не более 90 %. Затраты претендента составляют не менее 10 %.</w:t>
      </w:r>
    </w:p>
    <w:bookmarkEnd w:id="0"/>
    <w:bookmarkEnd w:id="1"/>
    <w:p w:rsidR="0039739C" w:rsidRPr="009411B9" w:rsidRDefault="0039739C" w:rsidP="0039739C">
      <w:pPr>
        <w:jc w:val="both"/>
      </w:pPr>
    </w:p>
    <w:p w:rsidR="0039739C" w:rsidRPr="0054658A" w:rsidRDefault="0039739C" w:rsidP="0039739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4658A">
        <w:rPr>
          <w:b/>
          <w:bCs/>
          <w:color w:val="000000"/>
        </w:rPr>
        <w:t xml:space="preserve">2. </w:t>
      </w:r>
      <w:proofErr w:type="gramStart"/>
      <w:r w:rsidRPr="0054658A">
        <w:rPr>
          <w:b/>
          <w:bCs/>
          <w:color w:val="000000"/>
        </w:rPr>
        <w:t xml:space="preserve">Субсидии в 2023 году </w:t>
      </w:r>
      <w:r w:rsidRPr="0054658A">
        <w:rPr>
          <w:b/>
          <w:bCs/>
        </w:rPr>
        <w:t xml:space="preserve">– </w:t>
      </w:r>
      <w:r>
        <w:rPr>
          <w:b/>
          <w:bCs/>
        </w:rPr>
        <w:t>1 220 322,68</w:t>
      </w:r>
      <w:r w:rsidRPr="0054658A">
        <w:rPr>
          <w:b/>
          <w:bCs/>
        </w:rPr>
        <w:t xml:space="preserve"> руб., 2024 год – 1 208 225,78 руб., 2025 год – 1 245 102,87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</w:t>
      </w:r>
      <w:proofErr w:type="gramEnd"/>
      <w:r w:rsidRPr="0054658A">
        <w:rPr>
          <w:b/>
          <w:bCs/>
        </w:rPr>
        <w:t xml:space="preserve">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километра.</w:t>
      </w:r>
    </w:p>
    <w:p w:rsidR="0039739C" w:rsidRPr="0054658A" w:rsidRDefault="0039739C" w:rsidP="0039739C">
      <w:pPr>
        <w:autoSpaceDE w:val="0"/>
        <w:autoSpaceDN w:val="0"/>
        <w:adjustRightInd w:val="0"/>
        <w:ind w:firstLine="708"/>
        <w:jc w:val="both"/>
      </w:pPr>
      <w:r w:rsidRPr="0054658A">
        <w:t xml:space="preserve">Субсидии предоставляются в соответствии с подпрограммой 2 «Развитие </w:t>
      </w:r>
      <w:proofErr w:type="gramStart"/>
      <w:r w:rsidRPr="0054658A">
        <w:t xml:space="preserve">потреби </w:t>
      </w:r>
      <w:proofErr w:type="spellStart"/>
      <w:r w:rsidRPr="0054658A">
        <w:t>тельского</w:t>
      </w:r>
      <w:proofErr w:type="spellEnd"/>
      <w:proofErr w:type="gramEnd"/>
      <w:r w:rsidRPr="0054658A">
        <w:t xml:space="preserve"> рынка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2019-2025 годы», утвержденной постановлением администрации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от 26 октября 2018г. № 846. </w:t>
      </w:r>
    </w:p>
    <w:p w:rsidR="0039739C" w:rsidRPr="0054658A" w:rsidRDefault="0039739C" w:rsidP="0039739C">
      <w:pPr>
        <w:tabs>
          <w:tab w:val="left" w:pos="4340"/>
        </w:tabs>
        <w:autoSpaceDE w:val="0"/>
        <w:autoSpaceDN w:val="0"/>
        <w:adjustRightInd w:val="0"/>
        <w:ind w:firstLine="708"/>
        <w:jc w:val="both"/>
      </w:pPr>
      <w:r w:rsidRPr="0054658A">
        <w:t xml:space="preserve"> </w:t>
      </w:r>
      <w:proofErr w:type="gramStart"/>
      <w:r w:rsidRPr="0054658A">
        <w:t xml:space="preserve"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 при осуществлении развозной торговли в </w:t>
      </w:r>
      <w:r w:rsidRPr="0054658A">
        <w:lastRenderedPageBreak/>
        <w:t>сельских населенных пунктах, не имеющих стационарных торговых объектов и (или) имеющих стационарные торговые объекты, в</w:t>
      </w:r>
      <w:proofErr w:type="gramEnd"/>
      <w:r w:rsidRPr="0054658A">
        <w:t xml:space="preserve"> </w:t>
      </w:r>
      <w:proofErr w:type="gramStart"/>
      <w:r w:rsidRPr="0054658A">
        <w:t>которых</w:t>
      </w:r>
      <w:proofErr w:type="gramEnd"/>
      <w:r w:rsidRPr="0054658A">
        <w:t xml:space="preserve"> радиус пешеходной доступности до стационарного торгового объекта превышает 2 километра: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- не более 100 % областного бюджета и бюджета муниципального образования.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bookmarkStart w:id="3" w:name="_Hlk90657267"/>
      <w:r w:rsidRPr="0054658A">
        <w:t>Условиями предоставления субсидии, являются: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- осуществление деятельности на территории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района;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- предоставление субсидий субъектам предпринимательства при условии их целевого использования;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bookmarkStart w:id="4" w:name="_Hlk126048236"/>
      <w:r w:rsidRPr="0054658A">
        <w:t>- отсутствие задолженности по заработной плате;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54658A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4658A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4658A">
        <w:t xml:space="preserve"> публичных акционерных обществ;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цели, установленные нормативным правовым актом о предоставлении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</w:t>
      </w:r>
      <w:proofErr w:type="spellStart"/>
      <w:r w:rsidRPr="0054658A">
        <w:t>находение</w:t>
      </w:r>
      <w:proofErr w:type="spellEnd"/>
      <w:r w:rsidRPr="0054658A"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4658A">
        <w:t>контроля за</w:t>
      </w:r>
      <w:proofErr w:type="gramEnd"/>
      <w:r w:rsidRPr="0054658A">
        <w:t xml:space="preserve"> соблюдением условий, целей и порядка предоставления субсидии;</w:t>
      </w:r>
    </w:p>
    <w:p w:rsidR="0039739C" w:rsidRDefault="0039739C" w:rsidP="0039739C">
      <w:pPr>
        <w:autoSpaceDE w:val="0"/>
        <w:autoSpaceDN w:val="0"/>
        <w:adjustRightInd w:val="0"/>
        <w:jc w:val="both"/>
      </w:pPr>
      <w:r w:rsidRPr="0054658A">
        <w:lastRenderedPageBreak/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39739C" w:rsidRDefault="0039739C" w:rsidP="0039739C">
      <w:pPr>
        <w:autoSpaceDE w:val="0"/>
        <w:autoSpaceDN w:val="0"/>
        <w:adjustRightInd w:val="0"/>
        <w:jc w:val="both"/>
      </w:pPr>
    </w:p>
    <w:p w:rsidR="0039739C" w:rsidRPr="0054658A" w:rsidRDefault="0039739C" w:rsidP="0039739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3</w:t>
      </w:r>
      <w:r w:rsidRPr="0054658A">
        <w:rPr>
          <w:b/>
        </w:rPr>
        <w:t xml:space="preserve">. </w:t>
      </w:r>
      <w:proofErr w:type="gramStart"/>
      <w:r w:rsidRPr="0054658A">
        <w:rPr>
          <w:b/>
        </w:rPr>
        <w:t xml:space="preserve">Субсидии в 2023 году – </w:t>
      </w:r>
      <w:r>
        <w:rPr>
          <w:b/>
        </w:rPr>
        <w:t>4 301 637,44</w:t>
      </w:r>
      <w:r w:rsidRPr="0054658A">
        <w:rPr>
          <w:b/>
        </w:rPr>
        <w:t xml:space="preserve"> руб., 2024 год –0,00 руб., 2025 год – 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</w:t>
      </w:r>
      <w:r w:rsidRPr="0054658A">
        <w:rPr>
          <w:rFonts w:ascii="Arial" w:hAnsi="Arial" w:cs="Arial"/>
        </w:rPr>
        <w:t xml:space="preserve"> </w:t>
      </w:r>
      <w:r w:rsidRPr="0054658A">
        <w:rPr>
          <w:b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них).</w:t>
      </w:r>
      <w:proofErr w:type="gramEnd"/>
    </w:p>
    <w:p w:rsidR="0039739C" w:rsidRPr="0054658A" w:rsidRDefault="0039739C" w:rsidP="0039739C">
      <w:pPr>
        <w:widowControl w:val="0"/>
        <w:autoSpaceDE w:val="0"/>
        <w:autoSpaceDN w:val="0"/>
        <w:adjustRightInd w:val="0"/>
        <w:ind w:firstLine="708"/>
        <w:jc w:val="both"/>
      </w:pPr>
      <w:r w:rsidRPr="0054658A">
        <w:t xml:space="preserve">Субсидии предоставляются в  соответствии с подпрограммой 2 «Развитие </w:t>
      </w:r>
      <w:proofErr w:type="gramStart"/>
      <w:r w:rsidRPr="0054658A">
        <w:t xml:space="preserve">потреби </w:t>
      </w:r>
      <w:proofErr w:type="spellStart"/>
      <w:r w:rsidRPr="0054658A">
        <w:t>тельского</w:t>
      </w:r>
      <w:proofErr w:type="spellEnd"/>
      <w:proofErr w:type="gramEnd"/>
      <w:r w:rsidRPr="0054658A">
        <w:t xml:space="preserve"> рынка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2019-2025 годы», утвержденной постановлением администрации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от 26 октября 2018г. № 846.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     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2023году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за счет средств: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>- собственных затрат хозяйствующего субъекта – не менее 20%;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- не более 80 % областного бюджета и бюджета муниципального образования.            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>Условиями предоставления субсидии, являются: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- осуществление деятельности на территории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района,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- предоставление субсидий субъектам предпринимательства при условии их целевого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использования,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задолженности по заработной плате;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 xml:space="preserve"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 w:rsidRPr="0054658A">
        <w:lastRenderedPageBreak/>
        <w:t>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54658A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4658A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4658A">
        <w:t xml:space="preserve"> публичных акционерных обществ;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цели, установленные нормативным правовым актом о предоставлении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не нахо</w:t>
      </w:r>
      <w:r>
        <w:t>ж</w:t>
      </w:r>
      <w:r w:rsidRPr="0054658A">
        <w:t>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4658A">
        <w:t>контроля за</w:t>
      </w:r>
      <w:proofErr w:type="gramEnd"/>
      <w:r w:rsidRPr="0054658A">
        <w:t xml:space="preserve"> соблюдением условий, целей и порядка предоставления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39739C" w:rsidRPr="00843970" w:rsidRDefault="0039739C" w:rsidP="0039739C">
      <w:pPr>
        <w:autoSpaceDE w:val="0"/>
        <w:autoSpaceDN w:val="0"/>
        <w:adjustRightInd w:val="0"/>
        <w:jc w:val="both"/>
        <w:rPr>
          <w:highlight w:val="green"/>
        </w:rPr>
      </w:pPr>
    </w:p>
    <w:p w:rsidR="0039739C" w:rsidRPr="0054658A" w:rsidRDefault="0039739C" w:rsidP="0039739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bookmarkStart w:id="5" w:name="_Hlk135133236"/>
      <w:bookmarkEnd w:id="4"/>
      <w:r>
        <w:rPr>
          <w:b/>
        </w:rPr>
        <w:t>4</w:t>
      </w:r>
      <w:r w:rsidRPr="0054658A">
        <w:rPr>
          <w:b/>
        </w:rPr>
        <w:t xml:space="preserve">. </w:t>
      </w:r>
      <w:proofErr w:type="gramStart"/>
      <w:r w:rsidRPr="0054658A">
        <w:rPr>
          <w:b/>
        </w:rPr>
        <w:t>Субсидии в 2023 году –</w:t>
      </w:r>
      <w:r>
        <w:rPr>
          <w:b/>
        </w:rPr>
        <w:t xml:space="preserve"> 358 469,79</w:t>
      </w:r>
      <w:r w:rsidRPr="0054658A">
        <w:rPr>
          <w:b/>
        </w:rPr>
        <w:t xml:space="preserve"> руб., 2024 год –</w:t>
      </w:r>
      <w:r>
        <w:rPr>
          <w:b/>
        </w:rPr>
        <w:t xml:space="preserve"> 615 096,</w:t>
      </w:r>
      <w:r w:rsidRPr="005D2FC0">
        <w:rPr>
          <w:b/>
        </w:rPr>
        <w:t>76 руб., 2025 год – 645 298,50 руб. на возмещение част</w:t>
      </w:r>
      <w:r w:rsidRPr="0054658A">
        <w:rPr>
          <w:b/>
        </w:rPr>
        <w:t xml:space="preserve">и затрат юридических лиц и индивидуальных предпринимателей, </w:t>
      </w:r>
      <w:r w:rsidRPr="0054658A">
        <w:rPr>
          <w:b/>
          <w:color w:val="000000"/>
        </w:rPr>
        <w:t>осуществляющих торговое обслуживание в сельских</w:t>
      </w:r>
      <w:r w:rsidRPr="0054658A">
        <w:rPr>
          <w:b/>
        </w:rPr>
        <w:t xml:space="preserve"> населенных пунктах, кроме районного центра </w:t>
      </w:r>
      <w:bookmarkEnd w:id="5"/>
      <w:r w:rsidRPr="0054658A">
        <w:rPr>
          <w:b/>
        </w:rPr>
        <w:t xml:space="preserve">на оплату </w:t>
      </w:r>
      <w:bookmarkStart w:id="6" w:name="_Hlk126066127"/>
      <w:r w:rsidRPr="0054658A">
        <w:rPr>
          <w:b/>
        </w:rPr>
        <w:t>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</w:t>
      </w:r>
      <w:proofErr w:type="gramEnd"/>
      <w:r w:rsidRPr="0054658A">
        <w:rPr>
          <w:b/>
        </w:rPr>
        <w:t xml:space="preserve"> торговых объектов</w:t>
      </w:r>
      <w:bookmarkEnd w:id="6"/>
      <w:r w:rsidRPr="0054658A">
        <w:rPr>
          <w:b/>
        </w:rPr>
        <w:t>, расположенных в сельских населенных пунктах с численностью проживающего населения не более 300 человек, (при условии наличия одного предприятия розничной торговли в населенном пункте).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            Субсидии предоставляются в соответствии с подпрограммой 2 «Развитие </w:t>
      </w:r>
      <w:proofErr w:type="gramStart"/>
      <w:r w:rsidRPr="0054658A">
        <w:t xml:space="preserve">потреби </w:t>
      </w:r>
      <w:proofErr w:type="spellStart"/>
      <w:r w:rsidRPr="0054658A">
        <w:t>тельского</w:t>
      </w:r>
      <w:proofErr w:type="spellEnd"/>
      <w:proofErr w:type="gramEnd"/>
      <w:r w:rsidRPr="0054658A">
        <w:t xml:space="preserve"> рынка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2019-2025 годы», утвержденной постановлением администрации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от 26 октября 2018г. № 846.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>Критериями отбора на предоставление субсидии юридических лиц и индивидуальных предпринимателей являются: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>- для торговых предприятий: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       – </w:t>
      </w:r>
      <w:bookmarkStart w:id="7" w:name="_Hlk126071501"/>
      <w:r w:rsidRPr="0054658A">
        <w:t>наличие действующих стационарных торговых объектов в населенных пунктах с численностью не более 300 человек (при условии наличия одного предприятия розничной торговли в населенном пункте)</w:t>
      </w:r>
      <w:r>
        <w:t>.</w:t>
      </w:r>
    </w:p>
    <w:bookmarkEnd w:id="7"/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       </w:t>
      </w:r>
      <w:proofErr w:type="gramStart"/>
      <w:r w:rsidRPr="0054658A">
        <w:t>Общий размер субсидии, предоставляемой за счет средств областного бюджета и бюджета муниципального образования, не может превышать 40 000 рублей в год на один торговый объект для оплаты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 с численностью не более 300 человек.</w:t>
      </w:r>
      <w:proofErr w:type="gramEnd"/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        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ind w:firstLine="708"/>
        <w:jc w:val="both"/>
      </w:pPr>
      <w:r w:rsidRPr="0054658A">
        <w:t>Условиями предоставления субсидии, являются: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lastRenderedPageBreak/>
        <w:t xml:space="preserve">- осуществление деятельности на территории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района;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- предоставление субсидий субъектам предпринимательства при условии их целевого использования;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задолженности по заработной плате;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54658A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4658A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4658A">
        <w:t xml:space="preserve"> публичных акционерных обществ;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цели, установленные нормативным правовым актом о предоставлении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не нахо</w:t>
      </w:r>
      <w:r>
        <w:t>ж</w:t>
      </w:r>
      <w:r w:rsidRPr="0054658A">
        <w:t>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4658A">
        <w:t>контроля за</w:t>
      </w:r>
      <w:proofErr w:type="gramEnd"/>
      <w:r w:rsidRPr="0054658A">
        <w:t xml:space="preserve"> соблюдением условий, целей и порядка предоставления субсидии</w:t>
      </w:r>
      <w:r>
        <w:t>.</w:t>
      </w:r>
    </w:p>
    <w:p w:rsidR="0039739C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5</w:t>
      </w:r>
      <w:r w:rsidRPr="00D42C8A">
        <w:rPr>
          <w:b/>
        </w:rPr>
        <w:t xml:space="preserve">. </w:t>
      </w:r>
      <w:proofErr w:type="gramStart"/>
      <w:r w:rsidRPr="00D42C8A">
        <w:rPr>
          <w:b/>
        </w:rPr>
        <w:t xml:space="preserve">Субсидии в 2023 году – </w:t>
      </w:r>
      <w:r>
        <w:rPr>
          <w:b/>
        </w:rPr>
        <w:t>107 540,94</w:t>
      </w:r>
      <w:r w:rsidRPr="00D42C8A">
        <w:rPr>
          <w:b/>
        </w:rPr>
        <w:t xml:space="preserve"> руб., </w:t>
      </w:r>
      <w:r w:rsidRPr="00F122BA">
        <w:rPr>
          <w:b/>
        </w:rPr>
        <w:t xml:space="preserve">2024 год – 183 730,20 </w:t>
      </w:r>
      <w:r w:rsidRPr="005D2FC0">
        <w:rPr>
          <w:b/>
        </w:rPr>
        <w:t>руб., 2025 год – 192 751,50 руб. на возмещение части затрат юри</w:t>
      </w:r>
      <w:r w:rsidRPr="00D42C8A">
        <w:rPr>
          <w:b/>
        </w:rPr>
        <w:t xml:space="preserve">дических лиц и индивидуальных предпринимателей, осуществляющих торговое обслуживание в сельских населенных пунктах, кроме районного центра </w:t>
      </w:r>
      <w:r w:rsidRPr="0054658A">
        <w:rPr>
          <w:b/>
        </w:rPr>
        <w:t xml:space="preserve">оплата холодной воды, горячей воды, электрической </w:t>
      </w:r>
      <w:r w:rsidRPr="0054658A">
        <w:rPr>
          <w:b/>
        </w:rPr>
        <w:lastRenderedPageBreak/>
        <w:t>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</w:t>
      </w:r>
      <w:proofErr w:type="gramEnd"/>
      <w:r w:rsidRPr="0054658A">
        <w:rPr>
          <w:b/>
        </w:rPr>
        <w:t xml:space="preserve"> объектов, расположенных в сельских населенных пунктах с численностью проживающего населения от 301 до 500 человек, (при условии наличия одного предприятия розничной торговли в населенном пункте).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            Субсидии предоставляются в соответствии с подпрограммой 2 «Развитие </w:t>
      </w:r>
      <w:proofErr w:type="gramStart"/>
      <w:r w:rsidRPr="0054658A">
        <w:t xml:space="preserve">потреби </w:t>
      </w:r>
      <w:proofErr w:type="spellStart"/>
      <w:r w:rsidRPr="0054658A">
        <w:t>тельского</w:t>
      </w:r>
      <w:proofErr w:type="spellEnd"/>
      <w:proofErr w:type="gramEnd"/>
      <w:r w:rsidRPr="0054658A">
        <w:t xml:space="preserve"> рынка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2019-2025 годы», утвержденной постановлением администрации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от 26 октября 2018г. № 846.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>Критериями отбора на предоставление субсидии юридических лиц и индивидуальных предпринимателей являются: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>- для торговых предприятий: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       - наличие действующих стационарных торговых объектов в населенных пунктах с численностью от 301 до 500 человек (при условии наличия одного предприятия розничной торговли в населенном пункте).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         </w:t>
      </w:r>
      <w:proofErr w:type="gramStart"/>
      <w:r w:rsidRPr="0054658A">
        <w:t>Общий размер субсидии, предоставляемой за счет средств областного бюджета и бюджета муниципального образования, не может превышать 30 000 рублей в год на один торговый объект для оплаты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 с численностью от 301 до 500 человек.</w:t>
      </w:r>
      <w:proofErr w:type="gramEnd"/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         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ind w:firstLine="708"/>
        <w:jc w:val="both"/>
      </w:pPr>
      <w:r w:rsidRPr="0054658A">
        <w:t>Условиями предоставления субсидии, являются: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- осуществление деятельности на территории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района;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- предоставление субсидий субъектам предпринимательства при условии их целевого использования;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задолженности по заработной плате;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 xml:space="preserve"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 w:rsidRPr="0054658A">
        <w:lastRenderedPageBreak/>
        <w:t>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54658A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4658A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4658A">
        <w:t xml:space="preserve"> публичных акционерных обществ;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цели, установленные нормативным правовым актом о предоставлении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</w:t>
      </w:r>
      <w:proofErr w:type="spellStart"/>
      <w:r w:rsidRPr="0054658A">
        <w:t>находение</w:t>
      </w:r>
      <w:proofErr w:type="spellEnd"/>
      <w:r w:rsidRPr="0054658A"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4658A">
        <w:t>контроля за</w:t>
      </w:r>
      <w:proofErr w:type="gramEnd"/>
      <w:r w:rsidRPr="0054658A">
        <w:t xml:space="preserve"> соблюдением условий, целей и порядка предоставления субсидии</w:t>
      </w:r>
      <w:r>
        <w:t>.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</w:p>
    <w:p w:rsidR="0039739C" w:rsidRPr="0054658A" w:rsidRDefault="0039739C" w:rsidP="0039739C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8" w:name="_Hlk42610468"/>
      <w:bookmarkEnd w:id="3"/>
      <w:r>
        <w:rPr>
          <w:b/>
        </w:rPr>
        <w:t>6</w:t>
      </w:r>
      <w:r w:rsidRPr="00AA0AD1">
        <w:rPr>
          <w:b/>
        </w:rPr>
        <w:t>.</w:t>
      </w:r>
      <w:r w:rsidRPr="00C408A6">
        <w:rPr>
          <w:b/>
          <w:color w:val="FF0000"/>
        </w:rPr>
        <w:t xml:space="preserve"> </w:t>
      </w:r>
      <w:r w:rsidRPr="00A24993">
        <w:rPr>
          <w:b/>
        </w:rPr>
        <w:t xml:space="preserve">Субсидии в 2023 году – </w:t>
      </w:r>
      <w:r w:rsidRPr="0054658A">
        <w:rPr>
          <w:b/>
        </w:rPr>
        <w:t>225 000,00 руб.,</w:t>
      </w:r>
      <w:r w:rsidRPr="0054658A">
        <w:t xml:space="preserve"> </w:t>
      </w:r>
      <w:r w:rsidRPr="0054658A">
        <w:rPr>
          <w:b/>
        </w:rPr>
        <w:t>2024г. – 261 000,00 руб., 2025г. – 324 000,00 руб.</w:t>
      </w:r>
      <w:r w:rsidRPr="0054658A">
        <w:rPr>
          <w:b/>
          <w:color w:val="000000"/>
        </w:rPr>
        <w:t xml:space="preserve"> </w:t>
      </w:r>
      <w:r w:rsidRPr="0054658A">
        <w:rPr>
          <w:b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39739C" w:rsidRPr="0054658A" w:rsidRDefault="0039739C" w:rsidP="0039739C">
      <w:pPr>
        <w:autoSpaceDE w:val="0"/>
        <w:autoSpaceDN w:val="0"/>
        <w:adjustRightInd w:val="0"/>
        <w:ind w:firstLine="708"/>
        <w:jc w:val="both"/>
      </w:pPr>
      <w:bookmarkStart w:id="9" w:name="_Hlk42612629"/>
      <w:bookmarkEnd w:id="8"/>
      <w:r w:rsidRPr="0054658A">
        <w:t xml:space="preserve">Субсидии предоставляются в  соответствии с подпрограммой 2 «Развитие </w:t>
      </w:r>
      <w:proofErr w:type="gramStart"/>
      <w:r w:rsidRPr="0054658A">
        <w:t xml:space="preserve">потреби </w:t>
      </w:r>
      <w:proofErr w:type="spellStart"/>
      <w:r w:rsidRPr="0054658A">
        <w:t>тельского</w:t>
      </w:r>
      <w:proofErr w:type="spellEnd"/>
      <w:proofErr w:type="gramEnd"/>
      <w:r w:rsidRPr="0054658A">
        <w:t xml:space="preserve"> рынка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2019-2025 годы», утвержденной постановлением администрации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от 26 октября 2018г. № 846.</w:t>
      </w:r>
    </w:p>
    <w:p w:rsidR="0039739C" w:rsidRPr="0054658A" w:rsidRDefault="0039739C" w:rsidP="0039739C">
      <w:pPr>
        <w:autoSpaceDE w:val="0"/>
        <w:autoSpaceDN w:val="0"/>
        <w:adjustRightInd w:val="0"/>
        <w:ind w:firstLine="708"/>
        <w:jc w:val="both"/>
      </w:pPr>
      <w:r w:rsidRPr="0054658A">
        <w:t>Критериями отбора юридических лиц и индивидуальных предпринимателей:</w:t>
      </w:r>
    </w:p>
    <w:p w:rsidR="0039739C" w:rsidRPr="0054658A" w:rsidRDefault="0039739C" w:rsidP="0039739C">
      <w:pPr>
        <w:autoSpaceDE w:val="0"/>
        <w:autoSpaceDN w:val="0"/>
        <w:adjustRightInd w:val="0"/>
        <w:ind w:firstLine="708"/>
        <w:jc w:val="both"/>
      </w:pPr>
      <w:r w:rsidRPr="0054658A">
        <w:t>- организация развозной торговли с автолавок, в том числе социально значимой продукцией, в сельских населенных пунктах (кроме районного центра), не имеющих стационарной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bookmarkEnd w:id="9"/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Условиями предоставления субсидии, являются: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осуществление деятельности на территории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района, 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предоставление субсидий субъектам предпринимательства при условии их целевого использования, 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задолженности по заработной плате;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 w:rsidRPr="0054658A">
        <w:lastRenderedPageBreak/>
        <w:t>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54658A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4658A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4658A">
        <w:t xml:space="preserve"> публичных акционерных обществ;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цели, установленные нормативным правовым актом о предоставлении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</w:t>
      </w:r>
      <w:proofErr w:type="spellStart"/>
      <w:r w:rsidRPr="0054658A">
        <w:t>находение</w:t>
      </w:r>
      <w:proofErr w:type="spellEnd"/>
      <w:r w:rsidRPr="0054658A"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4658A">
        <w:t>контроля за</w:t>
      </w:r>
      <w:proofErr w:type="gramEnd"/>
      <w:r w:rsidRPr="0054658A">
        <w:t xml:space="preserve"> соблюдением условий, целей и порядка предоставления субсидии.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10 %;</w:t>
      </w:r>
    </w:p>
    <w:p w:rsidR="0039739C" w:rsidRPr="007A41FF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39739C" w:rsidRPr="00843970" w:rsidRDefault="0039739C" w:rsidP="0039739C">
      <w:pPr>
        <w:autoSpaceDE w:val="0"/>
        <w:autoSpaceDN w:val="0"/>
        <w:adjustRightInd w:val="0"/>
        <w:jc w:val="both"/>
        <w:rPr>
          <w:highlight w:val="green"/>
        </w:rPr>
      </w:pPr>
    </w:p>
    <w:p w:rsidR="0039739C" w:rsidRPr="0054658A" w:rsidRDefault="0039739C" w:rsidP="0039739C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7</w:t>
      </w:r>
      <w:r w:rsidRPr="0054658A">
        <w:rPr>
          <w:b/>
        </w:rPr>
        <w:t>. Субсидии в 2023 году – 387 000,00 руб.,</w:t>
      </w:r>
      <w:r w:rsidRPr="0054658A">
        <w:t xml:space="preserve"> </w:t>
      </w:r>
      <w:r w:rsidRPr="0054658A">
        <w:rPr>
          <w:b/>
        </w:rPr>
        <w:t>2024г. – 423 000,00 руб., 2025г. – 468 000,00 руб.</w:t>
      </w:r>
      <w:r w:rsidRPr="0054658A">
        <w:rPr>
          <w:b/>
          <w:color w:val="000000"/>
        </w:rPr>
        <w:t xml:space="preserve"> </w:t>
      </w:r>
      <w:r w:rsidRPr="0054658A">
        <w:rPr>
          <w:b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39739C" w:rsidRPr="0054658A" w:rsidRDefault="0039739C" w:rsidP="0039739C">
      <w:pPr>
        <w:autoSpaceDE w:val="0"/>
        <w:autoSpaceDN w:val="0"/>
        <w:adjustRightInd w:val="0"/>
        <w:ind w:firstLine="708"/>
        <w:jc w:val="both"/>
      </w:pPr>
      <w:r w:rsidRPr="0054658A">
        <w:t xml:space="preserve">Субсидии предоставляются в соответствии с подпрограммой 2 «Развитие </w:t>
      </w:r>
      <w:proofErr w:type="gramStart"/>
      <w:r w:rsidRPr="0054658A">
        <w:t xml:space="preserve">потреби </w:t>
      </w:r>
      <w:proofErr w:type="spellStart"/>
      <w:r w:rsidRPr="0054658A">
        <w:t>тельского</w:t>
      </w:r>
      <w:proofErr w:type="spellEnd"/>
      <w:proofErr w:type="gramEnd"/>
      <w:r w:rsidRPr="0054658A">
        <w:t xml:space="preserve"> рынка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2019-2025 годы», утвержденной постановлением администрации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от 26 октября 2018г. № 846.</w:t>
      </w:r>
    </w:p>
    <w:p w:rsidR="0039739C" w:rsidRPr="0054658A" w:rsidRDefault="0039739C" w:rsidP="0039739C">
      <w:pPr>
        <w:suppressAutoHyphens/>
        <w:jc w:val="both"/>
      </w:pPr>
      <w:r w:rsidRPr="0054658A">
        <w:t>Условиями предоставления субсидии, являются:</w:t>
      </w:r>
    </w:p>
    <w:p w:rsidR="0039739C" w:rsidRPr="0054658A" w:rsidRDefault="0039739C" w:rsidP="0039739C">
      <w:pPr>
        <w:suppressAutoHyphens/>
        <w:jc w:val="both"/>
      </w:pPr>
      <w:r w:rsidRPr="0054658A">
        <w:t xml:space="preserve">- осуществление деятельности на территории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района, </w:t>
      </w:r>
    </w:p>
    <w:p w:rsidR="0039739C" w:rsidRPr="0054658A" w:rsidRDefault="0039739C" w:rsidP="0039739C">
      <w:pPr>
        <w:suppressAutoHyphens/>
        <w:jc w:val="both"/>
      </w:pPr>
      <w:r w:rsidRPr="0054658A">
        <w:lastRenderedPageBreak/>
        <w:t xml:space="preserve">- предоставление субсидий субъектам предпринимательства при условии их целевого использования, </w:t>
      </w:r>
    </w:p>
    <w:p w:rsidR="0039739C" w:rsidRPr="0054658A" w:rsidRDefault="0039739C" w:rsidP="0039739C">
      <w:pPr>
        <w:suppressAutoHyphens/>
        <w:jc w:val="both"/>
      </w:pPr>
      <w:r w:rsidRPr="0054658A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задолженности по заработной плате;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54658A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4658A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4658A">
        <w:t xml:space="preserve"> публичных акционерных обществ;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цели, установленные нормативным правовым актом о предоставлении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</w:t>
      </w:r>
      <w:proofErr w:type="spellStart"/>
      <w:r w:rsidRPr="0054658A">
        <w:t>находение</w:t>
      </w:r>
      <w:proofErr w:type="spellEnd"/>
      <w:r w:rsidRPr="0054658A"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4658A">
        <w:t>контроля за</w:t>
      </w:r>
      <w:proofErr w:type="gramEnd"/>
      <w:r w:rsidRPr="0054658A">
        <w:t xml:space="preserve"> соблюдением условий, целей и порядка предоставления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39739C" w:rsidRPr="0054658A" w:rsidRDefault="0039739C" w:rsidP="0039739C">
      <w:pPr>
        <w:suppressAutoHyphens/>
        <w:jc w:val="both"/>
        <w:rPr>
          <w:lang w:eastAsia="zh-CN"/>
        </w:rPr>
      </w:pPr>
      <w:r w:rsidRPr="0054658A">
        <w:rPr>
          <w:lang w:eastAsia="zh-CN"/>
        </w:rPr>
        <w:t xml:space="preserve">     Субсидия предоставляется на условиях:</w:t>
      </w:r>
    </w:p>
    <w:p w:rsidR="0039739C" w:rsidRPr="0054658A" w:rsidRDefault="0039739C" w:rsidP="0039739C">
      <w:pPr>
        <w:suppressAutoHyphens/>
        <w:jc w:val="both"/>
        <w:rPr>
          <w:lang w:eastAsia="zh-CN"/>
        </w:rPr>
      </w:pPr>
      <w:r w:rsidRPr="0054658A">
        <w:rPr>
          <w:lang w:eastAsia="zh-CN"/>
        </w:rPr>
        <w:lastRenderedPageBreak/>
        <w:t xml:space="preserve">     Долевое </w:t>
      </w:r>
      <w:proofErr w:type="spellStart"/>
      <w:r w:rsidRPr="0054658A">
        <w:rPr>
          <w:lang w:eastAsia="zh-CN"/>
        </w:rPr>
        <w:t>софинансирование</w:t>
      </w:r>
      <w:proofErr w:type="spellEnd"/>
      <w:r w:rsidRPr="0054658A">
        <w:rPr>
          <w:lang w:eastAsia="zh-CN"/>
        </w:rPr>
        <w:t xml:space="preserve"> юридическими лицами и индивидуальными предпринимателями, осуществляющими торговое обслуживание в </w:t>
      </w:r>
      <w:proofErr w:type="gramStart"/>
      <w:r w:rsidRPr="0054658A">
        <w:rPr>
          <w:lang w:eastAsia="zh-CN"/>
        </w:rPr>
        <w:t>сельских</w:t>
      </w:r>
      <w:proofErr w:type="gramEnd"/>
      <w:r w:rsidRPr="0054658A">
        <w:rPr>
          <w:lang w:eastAsia="zh-CN"/>
        </w:rPr>
        <w:t xml:space="preserve"> населенных </w:t>
      </w:r>
    </w:p>
    <w:p w:rsidR="0039739C" w:rsidRPr="0054658A" w:rsidRDefault="0039739C" w:rsidP="0039739C">
      <w:pPr>
        <w:suppressAutoHyphens/>
        <w:jc w:val="both"/>
        <w:rPr>
          <w:lang w:eastAsia="zh-CN"/>
        </w:rPr>
      </w:pPr>
      <w:proofErr w:type="gramStart"/>
      <w:r w:rsidRPr="0054658A">
        <w:rPr>
          <w:lang w:eastAsia="zh-CN"/>
        </w:rPr>
        <w:t>пунктах</w:t>
      </w:r>
      <w:proofErr w:type="gramEnd"/>
      <w:r w:rsidRPr="0054658A">
        <w:rPr>
          <w:lang w:eastAsia="zh-CN"/>
        </w:rPr>
        <w:t>, кроме районного центра, части затрат на ремонт автолавок (автомобилей, оборудованных для организации развозной торговли с них) в размере не менее 10 %.</w:t>
      </w:r>
    </w:p>
    <w:p w:rsidR="0039739C" w:rsidRPr="0054658A" w:rsidRDefault="0039739C" w:rsidP="0039739C">
      <w:pPr>
        <w:suppressAutoHyphens/>
        <w:jc w:val="both"/>
        <w:rPr>
          <w:lang w:eastAsia="zh-CN"/>
        </w:rPr>
      </w:pPr>
      <w:r w:rsidRPr="0054658A">
        <w:rPr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39739C" w:rsidRDefault="0039739C" w:rsidP="0039739C">
      <w:pPr>
        <w:suppressAutoHyphens/>
        <w:jc w:val="both"/>
        <w:rPr>
          <w:lang w:eastAsia="zh-CN"/>
        </w:rPr>
      </w:pPr>
      <w:r w:rsidRPr="0054658A">
        <w:rPr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39739C" w:rsidRDefault="0039739C" w:rsidP="0039739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39739C" w:rsidRPr="0054658A" w:rsidRDefault="0039739C" w:rsidP="0039739C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8</w:t>
      </w:r>
      <w:r w:rsidRPr="0054658A">
        <w:rPr>
          <w:b/>
        </w:rPr>
        <w:t xml:space="preserve">. </w:t>
      </w:r>
      <w:proofErr w:type="gramStart"/>
      <w:r w:rsidRPr="0054658A">
        <w:rPr>
          <w:b/>
        </w:rPr>
        <w:t xml:space="preserve">Субсидии в 2023 году – </w:t>
      </w:r>
      <w:r>
        <w:rPr>
          <w:b/>
        </w:rPr>
        <w:t>600 000,00</w:t>
      </w:r>
      <w:r w:rsidRPr="0054658A">
        <w:rPr>
          <w:b/>
        </w:rPr>
        <w:t xml:space="preserve"> руб., 2024 год –0,00 руб., 2025 год – 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 на</w:t>
      </w:r>
      <w:r w:rsidRPr="0054658A">
        <w:rPr>
          <w:rFonts w:ascii="Arial" w:hAnsi="Arial" w:cs="Arial"/>
        </w:rPr>
        <w:t xml:space="preserve"> </w:t>
      </w:r>
      <w:r w:rsidRPr="0054658A">
        <w:rPr>
          <w:b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них).</w:t>
      </w:r>
      <w:proofErr w:type="gramEnd"/>
    </w:p>
    <w:p w:rsidR="0039739C" w:rsidRPr="0054658A" w:rsidRDefault="0039739C" w:rsidP="0039739C">
      <w:pPr>
        <w:widowControl w:val="0"/>
        <w:autoSpaceDE w:val="0"/>
        <w:autoSpaceDN w:val="0"/>
        <w:adjustRightInd w:val="0"/>
        <w:ind w:firstLine="708"/>
        <w:jc w:val="both"/>
      </w:pPr>
      <w:r w:rsidRPr="0054658A">
        <w:t xml:space="preserve">Субсидии предоставляются в соответствии с подпрограммой 2 «Развитие </w:t>
      </w:r>
      <w:proofErr w:type="gramStart"/>
      <w:r w:rsidRPr="0054658A">
        <w:t xml:space="preserve">потреби </w:t>
      </w:r>
      <w:proofErr w:type="spellStart"/>
      <w:r w:rsidRPr="0054658A">
        <w:t>тельского</w:t>
      </w:r>
      <w:proofErr w:type="spellEnd"/>
      <w:proofErr w:type="gramEnd"/>
      <w:r w:rsidRPr="0054658A">
        <w:t xml:space="preserve"> рынка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2019-2025 годы», утвержденной постановлением администрации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от 26 октября 2018г. № 846.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     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в 2023году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за счет средств: </w:t>
      </w:r>
    </w:p>
    <w:p w:rsidR="0039739C" w:rsidRPr="00270095" w:rsidRDefault="0039739C" w:rsidP="0039739C">
      <w:pPr>
        <w:widowControl w:val="0"/>
        <w:autoSpaceDE w:val="0"/>
        <w:autoSpaceDN w:val="0"/>
        <w:adjustRightInd w:val="0"/>
        <w:jc w:val="both"/>
      </w:pPr>
      <w:r w:rsidRPr="00270095">
        <w:t>- собственных затрат хозяйствующего субъекта – не менее 20%;</w:t>
      </w:r>
    </w:p>
    <w:p w:rsidR="0039739C" w:rsidRPr="00270095" w:rsidRDefault="0039739C" w:rsidP="0039739C">
      <w:pPr>
        <w:widowControl w:val="0"/>
        <w:autoSpaceDE w:val="0"/>
        <w:autoSpaceDN w:val="0"/>
        <w:adjustRightInd w:val="0"/>
        <w:jc w:val="both"/>
      </w:pPr>
      <w:r w:rsidRPr="00270095">
        <w:t xml:space="preserve">- не более 80 % областного бюджета и бюджета муниципального образования.            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270095">
        <w:t>Условиями предоставления субсидии, являются: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- осуществление деятельности на территории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района,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- предоставление субсидий субъектам предпринимательства при условии их целевого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 xml:space="preserve">использования, </w:t>
      </w:r>
    </w:p>
    <w:p w:rsidR="0039739C" w:rsidRPr="0054658A" w:rsidRDefault="0039739C" w:rsidP="0039739C">
      <w:pPr>
        <w:widowControl w:val="0"/>
        <w:autoSpaceDE w:val="0"/>
        <w:autoSpaceDN w:val="0"/>
        <w:adjustRightInd w:val="0"/>
        <w:jc w:val="both"/>
      </w:pPr>
      <w:r w:rsidRPr="0054658A"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задолженности по заработной плате;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lastRenderedPageBreak/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54658A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4658A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4658A">
        <w:t xml:space="preserve"> публичных акционерных обществ;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цели, установленные нормативным правовым актом о предоставлении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не нахо</w:t>
      </w:r>
      <w:r>
        <w:t>ж</w:t>
      </w:r>
      <w:r w:rsidRPr="0054658A">
        <w:t>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4658A">
        <w:t>контроля за</w:t>
      </w:r>
      <w:proofErr w:type="gramEnd"/>
      <w:r w:rsidRPr="0054658A">
        <w:t xml:space="preserve"> соблюдением условий, целей и порядка предоставления субсидии</w:t>
      </w:r>
      <w:r>
        <w:t>.</w:t>
      </w:r>
    </w:p>
    <w:p w:rsidR="0039739C" w:rsidRPr="00E11F18" w:rsidRDefault="0039739C" w:rsidP="0039739C">
      <w:pPr>
        <w:autoSpaceDE w:val="0"/>
        <w:autoSpaceDN w:val="0"/>
        <w:adjustRightInd w:val="0"/>
        <w:jc w:val="both"/>
        <w:rPr>
          <w:lang w:eastAsia="zh-CN"/>
        </w:rPr>
      </w:pPr>
      <w:r w:rsidRPr="0054658A">
        <w:t xml:space="preserve">        </w:t>
      </w:r>
    </w:p>
    <w:p w:rsidR="0039739C" w:rsidRPr="00E11F18" w:rsidRDefault="0039739C" w:rsidP="0039739C">
      <w:pPr>
        <w:suppressAutoHyphens/>
        <w:jc w:val="both"/>
        <w:rPr>
          <w:b/>
          <w:bCs/>
          <w:lang w:eastAsia="zh-CN"/>
        </w:rPr>
      </w:pPr>
    </w:p>
    <w:p w:rsidR="0039739C" w:rsidRPr="00E11F18" w:rsidRDefault="0039739C" w:rsidP="0039739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b/>
        </w:rPr>
        <w:t>9</w:t>
      </w:r>
      <w:r w:rsidRPr="00A24993">
        <w:rPr>
          <w:b/>
        </w:rPr>
        <w:t xml:space="preserve">. Субсидии в 2023 году – </w:t>
      </w:r>
      <w:r>
        <w:rPr>
          <w:b/>
        </w:rPr>
        <w:t>198</w:t>
      </w:r>
      <w:r w:rsidRPr="00A24993">
        <w:rPr>
          <w:b/>
        </w:rPr>
        <w:t> 000,00 руб., 2024 год -  1</w:t>
      </w:r>
      <w:r>
        <w:rPr>
          <w:b/>
        </w:rPr>
        <w:t>08</w:t>
      </w:r>
      <w:r w:rsidRPr="00A24993">
        <w:rPr>
          <w:b/>
        </w:rPr>
        <w:t xml:space="preserve"> 000,00 руб., 2025 год –1</w:t>
      </w:r>
      <w:r>
        <w:rPr>
          <w:b/>
        </w:rPr>
        <w:t xml:space="preserve">08 </w:t>
      </w:r>
      <w:r w:rsidRPr="00A24993">
        <w:rPr>
          <w:b/>
        </w:rPr>
        <w:t xml:space="preserve">000,00 руб. сельскохозяйственным кредитным потребительским кооперативам </w:t>
      </w:r>
      <w:bookmarkStart w:id="10" w:name="_Hlk117504167"/>
      <w:r w:rsidRPr="00A24993">
        <w:rPr>
          <w:b/>
        </w:rPr>
        <w:t>на возмещение части затрат на 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деятельности.</w:t>
      </w:r>
      <w:r>
        <w:rPr>
          <w:b/>
        </w:rPr>
        <w:t xml:space="preserve">  </w:t>
      </w:r>
    </w:p>
    <w:bookmarkEnd w:id="10"/>
    <w:p w:rsidR="0039739C" w:rsidRPr="00E11F18" w:rsidRDefault="0039739C" w:rsidP="0039739C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E11F18">
        <w:rPr>
          <w:color w:val="000000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на 2019-202</w:t>
      </w:r>
      <w:r>
        <w:rPr>
          <w:color w:val="000000"/>
        </w:rPr>
        <w:t>5</w:t>
      </w:r>
      <w:r w:rsidRPr="00E11F18">
        <w:rPr>
          <w:color w:val="000000"/>
        </w:rPr>
        <w:t xml:space="preserve"> годы», подпрограммой 3 «Развитие кооперации в </w:t>
      </w:r>
      <w:proofErr w:type="spellStart"/>
      <w:r w:rsidRPr="00E11F18">
        <w:rPr>
          <w:color w:val="000000"/>
        </w:rPr>
        <w:t>Добринском</w:t>
      </w:r>
      <w:proofErr w:type="spellEnd"/>
      <w:r w:rsidRPr="00E11F18">
        <w:rPr>
          <w:color w:val="000000"/>
        </w:rPr>
        <w:t xml:space="preserve"> муниципальном районе», утвержденной постановлением администрации </w:t>
      </w:r>
      <w:proofErr w:type="spellStart"/>
      <w:r w:rsidRPr="00E11F18">
        <w:rPr>
          <w:color w:val="000000"/>
        </w:rPr>
        <w:t>Добринского</w:t>
      </w:r>
      <w:proofErr w:type="spellEnd"/>
      <w:r w:rsidRPr="00E11F18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bookmarkStart w:id="11" w:name="_Hlk126077762"/>
      <w:bookmarkStart w:id="12" w:name="_Hlk42621725"/>
      <w:r w:rsidRPr="00E11F18">
        <w:rPr>
          <w:color w:val="000000"/>
        </w:rPr>
        <w:t xml:space="preserve">          </w:t>
      </w:r>
      <w:r w:rsidRPr="0054658A">
        <w:rPr>
          <w:color w:val="000000"/>
        </w:rPr>
        <w:t>Условия предоставления субсидии: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54658A">
        <w:rPr>
          <w:color w:val="000000"/>
        </w:rPr>
        <w:t>Добринского</w:t>
      </w:r>
      <w:proofErr w:type="spellEnd"/>
      <w:r w:rsidRPr="0054658A">
        <w:rPr>
          <w:color w:val="000000"/>
        </w:rPr>
        <w:t xml:space="preserve"> муниципального района;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</w:t>
      </w:r>
      <w:r w:rsidRPr="0054658A">
        <w:rPr>
          <w:color w:val="000000"/>
        </w:rPr>
        <w:lastRenderedPageBreak/>
        <w:t xml:space="preserve">финансового </w:t>
      </w:r>
      <w:proofErr w:type="gramStart"/>
      <w:r w:rsidRPr="0054658A">
        <w:rPr>
          <w:color w:val="000000"/>
        </w:rPr>
        <w:t>контроля за</w:t>
      </w:r>
      <w:proofErr w:type="gramEnd"/>
      <w:r w:rsidRPr="0054658A">
        <w:rPr>
          <w:color w:val="000000"/>
        </w:rPr>
        <w:t xml:space="preserve"> соблюдением условий, целей и порядка предоставления субсидии.          </w:t>
      </w:r>
      <w:bookmarkEnd w:id="11"/>
      <w:r w:rsidRPr="0054658A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bookmarkStart w:id="13" w:name="_Hlk126048703"/>
      <w:r w:rsidRPr="0054658A">
        <w:t>- отсутствие задолженности по заработной плате;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54658A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4658A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4658A">
        <w:t xml:space="preserve"> публичных акционерных обществ;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цели, установленные нормативным правовым актом о предоставлении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</w:t>
      </w:r>
      <w:proofErr w:type="spellStart"/>
      <w:r w:rsidRPr="0054658A">
        <w:t>находение</w:t>
      </w:r>
      <w:proofErr w:type="spellEnd"/>
      <w:r w:rsidRPr="0054658A"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4658A">
        <w:t>контроля за</w:t>
      </w:r>
      <w:proofErr w:type="gramEnd"/>
      <w:r w:rsidRPr="0054658A">
        <w:t xml:space="preserve"> соблюдением условий, целей и порядка предоставления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bookmarkEnd w:id="13"/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      Общий размер субсидии, предоставляемой сельскохозяйственному кредитному потребительскому кооперативу за счет средств областного бюджета и бюджета района, на </w:t>
      </w:r>
      <w:proofErr w:type="spellStart"/>
      <w:proofErr w:type="gramStart"/>
      <w:r w:rsidRPr="0054658A">
        <w:rPr>
          <w:color w:val="000000"/>
        </w:rPr>
        <w:t>на</w:t>
      </w:r>
      <w:proofErr w:type="spellEnd"/>
      <w:proofErr w:type="gramEnd"/>
      <w:r w:rsidRPr="0054658A">
        <w:rPr>
          <w:color w:val="000000"/>
        </w:rPr>
        <w:t xml:space="preserve"> </w:t>
      </w:r>
      <w:r w:rsidRPr="0054658A">
        <w:rPr>
          <w:color w:val="000000"/>
        </w:rPr>
        <w:lastRenderedPageBreak/>
        <w:t xml:space="preserve">обеспечение электронного документооборота по предоставлению отчетности в Банк России в части приобретения компьютерной техники и/или приобретение лицензионного программного обеспечения для осуществления деятельности составляет не более 90% затрат СКПК. 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 </w:t>
      </w:r>
    </w:p>
    <w:bookmarkEnd w:id="12"/>
    <w:p w:rsidR="0039739C" w:rsidRPr="0054658A" w:rsidRDefault="0039739C" w:rsidP="0039739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b/>
        </w:rPr>
        <w:t>10</w:t>
      </w:r>
      <w:r w:rsidRPr="0054658A">
        <w:rPr>
          <w:b/>
        </w:rPr>
        <w:t>. Субсидии в 2023 году – 323 581,88 руб., 2024 год -  349 236,94 руб., 2025 год – 338 510,64 руб. сельскохозяйственным кредитным потребительским кооперативам на возмещение</w:t>
      </w:r>
      <w:r w:rsidRPr="0054658A">
        <w:rPr>
          <w:b/>
          <w:color w:val="000000"/>
        </w:rPr>
        <w:t xml:space="preserve"> части затрат по обслуживанию расчетного счета кооператива в банках. </w:t>
      </w:r>
    </w:p>
    <w:p w:rsidR="0039739C" w:rsidRPr="0054658A" w:rsidRDefault="0039739C" w:rsidP="003973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54658A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54658A">
        <w:rPr>
          <w:color w:val="000000"/>
        </w:rPr>
        <w:t>Добринского</w:t>
      </w:r>
      <w:proofErr w:type="spellEnd"/>
      <w:r w:rsidRPr="0054658A">
        <w:rPr>
          <w:color w:val="000000"/>
        </w:rPr>
        <w:t xml:space="preserve"> муниципального района на 2019-2025 годы», подпрограммой 3 «Развитие кооперации в </w:t>
      </w:r>
      <w:proofErr w:type="spellStart"/>
      <w:r w:rsidRPr="0054658A">
        <w:rPr>
          <w:color w:val="000000"/>
        </w:rPr>
        <w:t>Добринском</w:t>
      </w:r>
      <w:proofErr w:type="spellEnd"/>
      <w:r w:rsidRPr="0054658A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54658A">
        <w:rPr>
          <w:color w:val="000000"/>
        </w:rPr>
        <w:t>Добринского</w:t>
      </w:r>
      <w:proofErr w:type="spellEnd"/>
      <w:r w:rsidRPr="0054658A">
        <w:rPr>
          <w:color w:val="000000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54658A">
        <w:rPr>
          <w:color w:val="000000"/>
        </w:rPr>
        <w:t>Добринского</w:t>
      </w:r>
      <w:proofErr w:type="spellEnd"/>
      <w:r w:rsidRPr="0054658A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54658A">
        <w:rPr>
          <w:color w:val="000000"/>
        </w:rPr>
        <w:t xml:space="preserve"> законом от 08.12.1995г. № 193-ФЗ «О сельскохозяйственной кооперации».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bookmarkStart w:id="14" w:name="_Hlk126077878"/>
      <w:r w:rsidRPr="0054658A">
        <w:rPr>
          <w:color w:val="000000"/>
        </w:rPr>
        <w:t xml:space="preserve">          Условия предоставления субсидии: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54658A">
        <w:rPr>
          <w:color w:val="000000"/>
        </w:rPr>
        <w:t>Добринского</w:t>
      </w:r>
      <w:proofErr w:type="spellEnd"/>
      <w:r w:rsidRPr="0054658A">
        <w:rPr>
          <w:color w:val="000000"/>
        </w:rPr>
        <w:t xml:space="preserve"> муниципального района;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rPr>
          <w:color w:val="000000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4658A">
        <w:rPr>
          <w:color w:val="000000"/>
        </w:rPr>
        <w:t>контроля за</w:t>
      </w:r>
      <w:proofErr w:type="gramEnd"/>
      <w:r w:rsidRPr="0054658A">
        <w:rPr>
          <w:color w:val="000000"/>
        </w:rPr>
        <w:t xml:space="preserve"> соблюдением условий, целей и порядка предоставления субсидии</w:t>
      </w:r>
      <w:bookmarkEnd w:id="14"/>
      <w:r w:rsidRPr="0054658A">
        <w:rPr>
          <w:color w:val="000000"/>
        </w:rPr>
        <w:t>.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  <w:r w:rsidRPr="0054658A">
        <w:t xml:space="preserve"> - отсутствие задолженности по заработной плате;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 xml:space="preserve"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</w:t>
      </w:r>
      <w:r w:rsidRPr="0054658A">
        <w:lastRenderedPageBreak/>
        <w:t>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54658A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4658A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4658A">
        <w:t xml:space="preserve"> публичных акционерных обществ;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цели, установленные нормативным правовым актом о предоставлении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</w:t>
      </w:r>
      <w:proofErr w:type="spellStart"/>
      <w:r w:rsidRPr="0054658A">
        <w:t>находение</w:t>
      </w:r>
      <w:proofErr w:type="spellEnd"/>
      <w:r w:rsidRPr="0054658A"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4658A">
        <w:t>контроля за</w:t>
      </w:r>
      <w:proofErr w:type="gramEnd"/>
      <w:r w:rsidRPr="0054658A">
        <w:t xml:space="preserve"> соблюдением условий, целей и порядка предоставления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39739C" w:rsidRPr="0054658A" w:rsidRDefault="0039739C" w:rsidP="003973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658A">
        <w:rPr>
          <w:color w:val="000000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54658A">
        <w:rPr>
          <w:color w:val="000000"/>
        </w:rPr>
        <w:t>Добринского</w:t>
      </w:r>
      <w:proofErr w:type="spellEnd"/>
      <w:r w:rsidRPr="0054658A"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39739C" w:rsidRPr="0054658A" w:rsidRDefault="0039739C" w:rsidP="003973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15" w:name="_Hlk117504127"/>
      <w:r w:rsidRPr="0054658A">
        <w:rPr>
          <w:color w:val="000000"/>
        </w:rPr>
        <w:t xml:space="preserve">Общий размер субсидии, предоставляемой за счет средств областного бюджета и бюджета района, сельскохозяйственному кредитному потребительскому кооперативу в части направления расходов </w:t>
      </w:r>
      <w:bookmarkEnd w:id="15"/>
      <w:r w:rsidRPr="0054658A">
        <w:rPr>
          <w:color w:val="000000"/>
        </w:rPr>
        <w:t>на возмещение части затрат по обслуживанию расчетного счета в банках составляет не более 90% затрат СКПК.</w:t>
      </w:r>
    </w:p>
    <w:p w:rsidR="0039739C" w:rsidRPr="0054658A" w:rsidRDefault="0039739C" w:rsidP="0039739C">
      <w:pPr>
        <w:jc w:val="both"/>
        <w:rPr>
          <w:b/>
        </w:rPr>
      </w:pPr>
      <w:r w:rsidRPr="0054658A">
        <w:rPr>
          <w:b/>
        </w:rPr>
        <w:t xml:space="preserve">                </w:t>
      </w:r>
    </w:p>
    <w:p w:rsidR="0039739C" w:rsidRPr="0054658A" w:rsidRDefault="0039739C" w:rsidP="0039739C">
      <w:pPr>
        <w:jc w:val="both"/>
        <w:rPr>
          <w:b/>
          <w:color w:val="000000"/>
        </w:rPr>
      </w:pPr>
      <w:r w:rsidRPr="0054658A">
        <w:rPr>
          <w:b/>
        </w:rPr>
        <w:t xml:space="preserve">          </w:t>
      </w:r>
      <w:r>
        <w:rPr>
          <w:b/>
        </w:rPr>
        <w:t>11</w:t>
      </w:r>
      <w:r w:rsidRPr="0054658A">
        <w:rPr>
          <w:b/>
        </w:rPr>
        <w:t xml:space="preserve">. Субсидии в 2023 год -  436 680,00 руб., 2024 год – 436 680,00 руб. 2025 год – 436 680,00 руб., </w:t>
      </w:r>
      <w:r w:rsidRPr="0054658A">
        <w:rPr>
          <w:b/>
          <w:color w:val="000000"/>
        </w:rPr>
        <w:t>сельскохозяйственным кредитным потребительским кооперативам</w:t>
      </w:r>
      <w:r w:rsidRPr="0054658A">
        <w:t xml:space="preserve"> </w:t>
      </w:r>
      <w:r w:rsidRPr="0054658A">
        <w:rPr>
          <w:b/>
          <w:color w:val="000000"/>
        </w:rPr>
        <w:t>на возмещение части затрат по уплате членских взносов в межрегиональную ассоциацию сельскохозяйственных кредитных потребительских кооперативов «Единство».</w:t>
      </w:r>
    </w:p>
    <w:p w:rsidR="0039739C" w:rsidRPr="0054658A" w:rsidRDefault="0039739C" w:rsidP="003973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54658A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54658A">
        <w:rPr>
          <w:color w:val="000000"/>
        </w:rPr>
        <w:t>Добринского</w:t>
      </w:r>
      <w:proofErr w:type="spellEnd"/>
      <w:r w:rsidRPr="0054658A">
        <w:rPr>
          <w:color w:val="000000"/>
        </w:rPr>
        <w:t xml:space="preserve"> муниципального района на 2019-2025 годы», подпрограммой 3 «Развитие кооперации в </w:t>
      </w:r>
      <w:proofErr w:type="spellStart"/>
      <w:r w:rsidRPr="0054658A">
        <w:rPr>
          <w:color w:val="000000"/>
        </w:rPr>
        <w:t>Добринском</w:t>
      </w:r>
      <w:proofErr w:type="spellEnd"/>
      <w:r w:rsidRPr="0054658A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54658A">
        <w:rPr>
          <w:color w:val="000000"/>
        </w:rPr>
        <w:t>Добринского</w:t>
      </w:r>
      <w:proofErr w:type="spellEnd"/>
      <w:r w:rsidRPr="0054658A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54658A">
        <w:rPr>
          <w:color w:val="000000"/>
        </w:rPr>
        <w:t>Добринского</w:t>
      </w:r>
      <w:proofErr w:type="spellEnd"/>
      <w:r w:rsidRPr="0054658A">
        <w:rPr>
          <w:color w:val="000000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          Условия предоставления субсидии: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54658A">
        <w:rPr>
          <w:color w:val="000000"/>
        </w:rPr>
        <w:t>Добринского</w:t>
      </w:r>
      <w:proofErr w:type="spellEnd"/>
      <w:r w:rsidRPr="0054658A">
        <w:rPr>
          <w:color w:val="000000"/>
        </w:rPr>
        <w:t xml:space="preserve"> муниципального района;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39739C" w:rsidRPr="0054658A" w:rsidRDefault="0039739C" w:rsidP="0039739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4658A">
        <w:rPr>
          <w:color w:val="000000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</w:t>
      </w:r>
      <w:r w:rsidRPr="0054658A">
        <w:rPr>
          <w:color w:val="000000"/>
        </w:rPr>
        <w:lastRenderedPageBreak/>
        <w:t xml:space="preserve">финансового </w:t>
      </w:r>
      <w:proofErr w:type="gramStart"/>
      <w:r w:rsidRPr="0054658A">
        <w:rPr>
          <w:color w:val="000000"/>
        </w:rPr>
        <w:t>контроля за</w:t>
      </w:r>
      <w:proofErr w:type="gramEnd"/>
      <w:r w:rsidRPr="0054658A">
        <w:rPr>
          <w:color w:val="000000"/>
        </w:rPr>
        <w:t xml:space="preserve"> соблюдением условий,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задолженности по заработной плате;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54658A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4658A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4658A">
        <w:t xml:space="preserve"> публичных акционерных обществ;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цели, установленные нормативным правовым актом о предоставлении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</w:t>
      </w:r>
      <w:proofErr w:type="spellStart"/>
      <w:r w:rsidRPr="0054658A">
        <w:t>находение</w:t>
      </w:r>
      <w:proofErr w:type="spellEnd"/>
      <w:r w:rsidRPr="0054658A"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4658A">
        <w:t>контроля за</w:t>
      </w:r>
      <w:proofErr w:type="gramEnd"/>
      <w:r w:rsidRPr="0054658A">
        <w:t xml:space="preserve"> соблюдением условий, целей и порядка предоставления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  <w:rPr>
          <w:color w:val="000000"/>
        </w:rPr>
      </w:pPr>
      <w:r w:rsidRPr="0054658A">
        <w:rPr>
          <w:color w:val="000000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54658A">
        <w:rPr>
          <w:color w:val="000000"/>
        </w:rPr>
        <w:t>Добринского</w:t>
      </w:r>
      <w:proofErr w:type="spellEnd"/>
      <w:r w:rsidRPr="0054658A">
        <w:rPr>
          <w:color w:val="000000"/>
        </w:rPr>
        <w:t xml:space="preserve"> района и </w:t>
      </w:r>
      <w:r w:rsidRPr="0054658A">
        <w:rPr>
          <w:color w:val="000000"/>
        </w:rPr>
        <w:lastRenderedPageBreak/>
        <w:t>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  <w:rPr>
          <w:color w:val="000000"/>
        </w:rPr>
      </w:pPr>
      <w:r w:rsidRPr="0054658A">
        <w:rPr>
          <w:color w:val="000000"/>
        </w:rPr>
        <w:t xml:space="preserve">        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СКПК. Не менее 10 % от суммы взноса за счет сельскохозяйственного кредитного потребительского кооператива.</w:t>
      </w:r>
    </w:p>
    <w:p w:rsidR="0039739C" w:rsidRPr="0054658A" w:rsidRDefault="0039739C" w:rsidP="0039739C">
      <w:pPr>
        <w:jc w:val="both"/>
        <w:rPr>
          <w:b/>
          <w:color w:val="000000"/>
        </w:rPr>
      </w:pPr>
      <w:bookmarkStart w:id="16" w:name="_Hlk101791516"/>
      <w:r w:rsidRPr="0054658A">
        <w:rPr>
          <w:b/>
          <w:color w:val="000000"/>
        </w:rPr>
        <w:t xml:space="preserve">               1</w:t>
      </w:r>
      <w:r>
        <w:rPr>
          <w:b/>
          <w:color w:val="000000"/>
        </w:rPr>
        <w:t>2</w:t>
      </w:r>
      <w:r w:rsidRPr="0054658A">
        <w:rPr>
          <w:b/>
        </w:rPr>
        <w:t xml:space="preserve">. </w:t>
      </w:r>
      <w:proofErr w:type="gramStart"/>
      <w:r w:rsidRPr="0054658A">
        <w:rPr>
          <w:b/>
        </w:rPr>
        <w:t>Субсидии в 2023 год – 342 000,00 руб., 2024 год – 308 191,49 руб.</w:t>
      </w:r>
      <w:r w:rsidRPr="0054658A">
        <w:t xml:space="preserve"> </w:t>
      </w:r>
      <w:r w:rsidRPr="0054658A">
        <w:rPr>
          <w:b/>
        </w:rPr>
        <w:t>2025 год – 300 867,03 руб., сельскохозяйственным кредитным потребительским кооперативам н</w:t>
      </w:r>
      <w:r w:rsidRPr="0054658A">
        <w:rPr>
          <w:b/>
          <w:color w:val="000000"/>
        </w:rPr>
        <w:t xml:space="preserve">а возмещение части затрат на обеспечение электронного документооборота по предоставлению отчетности в Банк России в части обслуживания программных продуктов "Учет в </w:t>
      </w:r>
      <w:proofErr w:type="spellStart"/>
      <w:r w:rsidRPr="0054658A">
        <w:rPr>
          <w:b/>
          <w:color w:val="000000"/>
        </w:rPr>
        <w:t>микрофинансовых</w:t>
      </w:r>
      <w:proofErr w:type="spellEnd"/>
      <w:r w:rsidRPr="0054658A">
        <w:rPr>
          <w:b/>
          <w:color w:val="000000"/>
        </w:rPr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</w:t>
      </w:r>
      <w:proofErr w:type="gramEnd"/>
      <w:r w:rsidRPr="0054658A">
        <w:rPr>
          <w:b/>
          <w:color w:val="000000"/>
        </w:rPr>
        <w:t xml:space="preserve"> по комплексному бухгалтерскому сопровождению.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  <w:rPr>
          <w:color w:val="000000"/>
        </w:rPr>
      </w:pPr>
      <w:r w:rsidRPr="0054658A">
        <w:rPr>
          <w:color w:val="000000"/>
        </w:rPr>
        <w:t xml:space="preserve">               </w:t>
      </w:r>
      <w:proofErr w:type="gramStart"/>
      <w:r w:rsidRPr="0054658A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54658A">
        <w:rPr>
          <w:color w:val="000000"/>
        </w:rPr>
        <w:t>Добринского</w:t>
      </w:r>
      <w:proofErr w:type="spellEnd"/>
      <w:r w:rsidRPr="0054658A">
        <w:rPr>
          <w:color w:val="000000"/>
        </w:rPr>
        <w:t xml:space="preserve"> муниципального района на 2019-2025 годы», подпрограммой 3 «Развитие кооперации в </w:t>
      </w:r>
      <w:proofErr w:type="spellStart"/>
      <w:r w:rsidRPr="0054658A">
        <w:rPr>
          <w:color w:val="000000"/>
        </w:rPr>
        <w:t>Добринском</w:t>
      </w:r>
      <w:proofErr w:type="spellEnd"/>
      <w:r w:rsidRPr="0054658A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54658A">
        <w:rPr>
          <w:color w:val="000000"/>
        </w:rPr>
        <w:t>Добринского</w:t>
      </w:r>
      <w:proofErr w:type="spellEnd"/>
      <w:r w:rsidRPr="0054658A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54658A">
        <w:rPr>
          <w:color w:val="000000"/>
        </w:rPr>
        <w:t>Добринского</w:t>
      </w:r>
      <w:proofErr w:type="spellEnd"/>
      <w:r w:rsidRPr="0054658A">
        <w:rPr>
          <w:color w:val="000000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bookmarkEnd w:id="16"/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                    Условия предоставления субсидии: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 w:rsidRPr="0054658A">
        <w:rPr>
          <w:color w:val="000000"/>
        </w:rPr>
        <w:t>Добринского</w:t>
      </w:r>
      <w:proofErr w:type="spellEnd"/>
      <w:r w:rsidRPr="0054658A">
        <w:rPr>
          <w:color w:val="000000"/>
        </w:rPr>
        <w:t xml:space="preserve"> муниципального района;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39739C" w:rsidRPr="0054658A" w:rsidRDefault="0039739C" w:rsidP="0039739C">
      <w:pPr>
        <w:widowControl w:val="0"/>
        <w:autoSpaceDE w:val="0"/>
        <w:autoSpaceDN w:val="0"/>
        <w:jc w:val="both"/>
        <w:rPr>
          <w:color w:val="000000"/>
        </w:rPr>
      </w:pPr>
      <w:r w:rsidRPr="0054658A">
        <w:rPr>
          <w:color w:val="000000"/>
        </w:rPr>
        <w:t xml:space="preserve">- заключение соглашения о предоставлении субсидии на цели, указанные выше; 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  <w:rPr>
          <w:color w:val="000000"/>
        </w:rPr>
      </w:pPr>
      <w:r w:rsidRPr="0054658A">
        <w:rPr>
          <w:color w:val="000000"/>
        </w:rPr>
        <w:t xml:space="preserve">-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4658A">
        <w:rPr>
          <w:color w:val="000000"/>
        </w:rPr>
        <w:t>контроля за</w:t>
      </w:r>
      <w:proofErr w:type="gramEnd"/>
      <w:r w:rsidRPr="0054658A">
        <w:rPr>
          <w:color w:val="000000"/>
        </w:rPr>
        <w:t xml:space="preserve"> соблюдением условий, целей и порядка предоставления субсидии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задолженности по заработной плате;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 xml:space="preserve">-в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</w:t>
      </w:r>
      <w:r w:rsidRPr="0054658A">
        <w:lastRenderedPageBreak/>
        <w:t>лице - производителе товаров, работ, услуг, являющихся участниками отбора, получателями субсидии;</w:t>
      </w:r>
      <w:proofErr w:type="gramEnd"/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proofErr w:type="gramStart"/>
      <w:r w:rsidRPr="0054658A">
        <w:t>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54658A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54658A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4658A">
        <w:t xml:space="preserve"> публичных акционерных обществ;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54658A">
        <w:t>Добринского</w:t>
      </w:r>
      <w:proofErr w:type="spellEnd"/>
      <w:r w:rsidRPr="0054658A">
        <w:t xml:space="preserve"> муниципального района на цели, установленные нормативным правовым актом о предоставлении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>- не нахо</w:t>
      </w:r>
      <w:r>
        <w:t>ж</w:t>
      </w:r>
      <w:r w:rsidRPr="0054658A">
        <w:t>дение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54658A">
        <w:t>контроля за</w:t>
      </w:r>
      <w:proofErr w:type="gramEnd"/>
      <w:r w:rsidRPr="0054658A">
        <w:t xml:space="preserve"> соблюдением условий, целей и порядка предоставления субсидии;</w:t>
      </w:r>
    </w:p>
    <w:p w:rsidR="0039739C" w:rsidRPr="0054658A" w:rsidRDefault="0039739C" w:rsidP="0039739C">
      <w:pPr>
        <w:autoSpaceDE w:val="0"/>
        <w:autoSpaceDN w:val="0"/>
        <w:adjustRightInd w:val="0"/>
        <w:jc w:val="both"/>
      </w:pPr>
      <w:r w:rsidRPr="0054658A"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 (в случае, если субсидия предоставляется по результатам отбора).</w:t>
      </w:r>
    </w:p>
    <w:p w:rsidR="0039739C" w:rsidRDefault="0039739C" w:rsidP="0039739C">
      <w:pPr>
        <w:jc w:val="both"/>
      </w:pPr>
      <w:r w:rsidRPr="0054658A">
        <w:t xml:space="preserve">        </w:t>
      </w:r>
      <w:proofErr w:type="gramStart"/>
      <w:r w:rsidRPr="0054658A">
        <w:t xml:space="preserve">Общий размер субсидии в части направления расходов на обеспечение электронного документооборота по предоставлению отчетности в Банк России в части обслуживания программных продуктов "Учет в </w:t>
      </w:r>
      <w:proofErr w:type="spellStart"/>
      <w:r w:rsidRPr="0054658A">
        <w:t>микрофинансовых</w:t>
      </w:r>
      <w:proofErr w:type="spellEnd"/>
      <w:r w:rsidRPr="0054658A"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за счет средств областного и районного бюджетов составляет не более 90% от суммы затрат</w:t>
      </w:r>
      <w:proofErr w:type="gramEnd"/>
      <w:r w:rsidRPr="0054658A">
        <w:t xml:space="preserve"> СКПК, или 5 000,00 руб. в квартал от суммы затрат по комплексному бухгалтерскому сопровождению кооперативов, объем выданных займов которых не превышает 10 млн. руб. за год, предшествующий году получения субсидии. Не менее 10 % от суммы взноса за счет сельскохозяйственного кредитного потребительского кооператива.</w:t>
      </w:r>
    </w:p>
    <w:p w:rsidR="0039739C" w:rsidRDefault="0039739C" w:rsidP="0039739C">
      <w:pPr>
        <w:jc w:val="both"/>
      </w:pPr>
    </w:p>
    <w:p w:rsidR="0039739C" w:rsidRPr="00A24993" w:rsidRDefault="0039739C" w:rsidP="0039739C">
      <w:pPr>
        <w:jc w:val="both"/>
      </w:pPr>
    </w:p>
    <w:p w:rsidR="0039739C" w:rsidRPr="0045158B" w:rsidRDefault="0039739C" w:rsidP="0039739C">
      <w:pPr>
        <w:ind w:firstLine="708"/>
        <w:jc w:val="both"/>
        <w:rPr>
          <w:b/>
        </w:rPr>
      </w:pPr>
      <w:r w:rsidRPr="00A24993">
        <w:rPr>
          <w:b/>
        </w:rPr>
        <w:t xml:space="preserve">    </w:t>
      </w:r>
      <w:r>
        <w:rPr>
          <w:b/>
        </w:rPr>
        <w:t xml:space="preserve"> </w:t>
      </w:r>
      <w:r w:rsidRPr="0045158B">
        <w:rPr>
          <w:b/>
        </w:rPr>
        <w:t xml:space="preserve"> 1</w:t>
      </w:r>
      <w:r>
        <w:rPr>
          <w:b/>
        </w:rPr>
        <w:t>2</w:t>
      </w:r>
      <w:r w:rsidRPr="0045158B">
        <w:rPr>
          <w:b/>
        </w:rPr>
        <w:t xml:space="preserve">. </w:t>
      </w:r>
      <w:proofErr w:type="gramStart"/>
      <w:r w:rsidRPr="0045158B">
        <w:rPr>
          <w:b/>
        </w:rPr>
        <w:t xml:space="preserve">Субсидии в </w:t>
      </w:r>
      <w:r w:rsidRPr="00D25596">
        <w:rPr>
          <w:b/>
        </w:rPr>
        <w:t>объеме 39 435 515,00 руб</w:t>
      </w:r>
      <w:r w:rsidRPr="0045158B">
        <w:rPr>
          <w:b/>
        </w:rPr>
        <w:t xml:space="preserve">. в 2023 году, 39 500 000,00 руб. в 2024 году, 32 500 000,00 руб. в 2025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45158B">
        <w:rPr>
          <w:b/>
        </w:rPr>
        <w:t>Добринского</w:t>
      </w:r>
      <w:proofErr w:type="spellEnd"/>
      <w:r w:rsidRPr="0045158B">
        <w:rPr>
          <w:b/>
        </w:rPr>
        <w:t xml:space="preserve"> муниципального района "Обеспечение населения </w:t>
      </w:r>
      <w:proofErr w:type="spellStart"/>
      <w:r w:rsidRPr="0045158B">
        <w:rPr>
          <w:b/>
        </w:rPr>
        <w:t>Добринского</w:t>
      </w:r>
      <w:proofErr w:type="spellEnd"/>
      <w:r w:rsidRPr="0045158B">
        <w:rPr>
          <w:b/>
        </w:rPr>
        <w:t xml:space="preserve"> муниципального района качественной инфраструктурой и услугами ЖКХ на 2019-2024 годы", утвержденной</w:t>
      </w:r>
      <w:proofErr w:type="gramEnd"/>
      <w:r w:rsidRPr="0045158B">
        <w:rPr>
          <w:b/>
        </w:rPr>
        <w:t xml:space="preserve"> постановлением администрации </w:t>
      </w:r>
      <w:proofErr w:type="spellStart"/>
      <w:r w:rsidRPr="0045158B">
        <w:rPr>
          <w:b/>
        </w:rPr>
        <w:t>Добринского</w:t>
      </w:r>
      <w:proofErr w:type="spellEnd"/>
      <w:r w:rsidRPr="0045158B">
        <w:rPr>
          <w:b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45158B">
        <w:rPr>
          <w:b/>
        </w:rPr>
        <w:t>Добринского</w:t>
      </w:r>
      <w:proofErr w:type="spellEnd"/>
      <w:r w:rsidRPr="0045158B">
        <w:rPr>
          <w:b/>
        </w:rPr>
        <w:t xml:space="preserve"> муниципального района качественной инфраструктурой и услугами ЖКХ на 2019-2024 годы».  </w:t>
      </w:r>
    </w:p>
    <w:p w:rsidR="0039739C" w:rsidRPr="0045158B" w:rsidRDefault="0039739C" w:rsidP="0039739C">
      <w:pPr>
        <w:jc w:val="both"/>
      </w:pPr>
    </w:p>
    <w:p w:rsidR="00DF143A" w:rsidRDefault="00DF143A" w:rsidP="0039739C">
      <w:pPr>
        <w:ind w:firstLine="708"/>
        <w:jc w:val="both"/>
      </w:pPr>
    </w:p>
    <w:p w:rsidR="00DF143A" w:rsidRDefault="00DF143A" w:rsidP="0039739C">
      <w:pPr>
        <w:ind w:firstLine="708"/>
        <w:jc w:val="both"/>
      </w:pPr>
    </w:p>
    <w:p w:rsidR="0039739C" w:rsidRPr="0045158B" w:rsidRDefault="0039739C" w:rsidP="0039739C">
      <w:pPr>
        <w:ind w:firstLine="708"/>
        <w:jc w:val="both"/>
      </w:pPr>
      <w:bookmarkStart w:id="17" w:name="_GoBack"/>
      <w:bookmarkEnd w:id="17"/>
      <w:r w:rsidRPr="0045158B"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39739C" w:rsidRPr="0045158B" w:rsidRDefault="0039739C" w:rsidP="0039739C">
      <w:pPr>
        <w:ind w:firstLine="708"/>
        <w:jc w:val="both"/>
      </w:pPr>
      <w:r w:rsidRPr="0045158B">
        <w:t>Условия предоставления субсидий:</w:t>
      </w:r>
    </w:p>
    <w:p w:rsidR="0039739C" w:rsidRPr="0045158B" w:rsidRDefault="0039739C" w:rsidP="0039739C">
      <w:pPr>
        <w:ind w:firstLine="708"/>
        <w:jc w:val="both"/>
      </w:pPr>
      <w:r w:rsidRPr="0045158B"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39739C" w:rsidRPr="0045158B" w:rsidRDefault="0039739C" w:rsidP="0039739C">
      <w:pPr>
        <w:jc w:val="both"/>
      </w:pPr>
      <w:r w:rsidRPr="0045158B"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39739C" w:rsidRPr="0045158B" w:rsidRDefault="0039739C" w:rsidP="0039739C">
      <w:pPr>
        <w:jc w:val="both"/>
      </w:pPr>
      <w:r w:rsidRPr="0045158B"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 w:rsidRPr="0045158B">
        <w:t>Добринского</w:t>
      </w:r>
      <w:proofErr w:type="spellEnd"/>
      <w:r w:rsidRPr="0045158B">
        <w:t xml:space="preserve"> муниципального района Липецкой области.</w:t>
      </w:r>
    </w:p>
    <w:p w:rsidR="0039739C" w:rsidRPr="0045158B" w:rsidRDefault="0039739C" w:rsidP="0039739C">
      <w:pPr>
        <w:ind w:firstLine="708"/>
        <w:jc w:val="both"/>
      </w:pPr>
      <w:r w:rsidRPr="0045158B">
        <w:t>Субсидии предоставляются по следующим направлениям затрат:</w:t>
      </w:r>
    </w:p>
    <w:p w:rsidR="0039739C" w:rsidRPr="0045158B" w:rsidRDefault="0039739C" w:rsidP="0039739C">
      <w:pPr>
        <w:jc w:val="both"/>
      </w:pPr>
      <w:r w:rsidRPr="0045158B"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39739C" w:rsidRPr="0045158B" w:rsidRDefault="0039739C" w:rsidP="0039739C">
      <w:pPr>
        <w:jc w:val="both"/>
      </w:pPr>
      <w:r w:rsidRPr="0045158B">
        <w:t>- приобретению основных средств (оборудования, транспортных средств, специализированных машин и механизмов);</w:t>
      </w:r>
    </w:p>
    <w:p w:rsidR="0039739C" w:rsidRPr="0045158B" w:rsidRDefault="0039739C" w:rsidP="0039739C">
      <w:pPr>
        <w:jc w:val="both"/>
      </w:pPr>
      <w:r w:rsidRPr="0045158B"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39739C" w:rsidRPr="0045158B" w:rsidRDefault="0039739C" w:rsidP="0039739C">
      <w:pPr>
        <w:jc w:val="both"/>
      </w:pPr>
      <w:r w:rsidRPr="0045158B">
        <w:t>- формированию резервного запаса оборудования и материалов;</w:t>
      </w:r>
    </w:p>
    <w:p w:rsidR="0039739C" w:rsidRPr="0045158B" w:rsidRDefault="0039739C" w:rsidP="0039739C">
      <w:pPr>
        <w:jc w:val="both"/>
      </w:pPr>
      <w:r w:rsidRPr="0045158B">
        <w:t xml:space="preserve">- проведению мероприятий по охране окружающей среды, улучшения качества воды; </w:t>
      </w:r>
    </w:p>
    <w:p w:rsidR="0039739C" w:rsidRPr="0045158B" w:rsidRDefault="0039739C" w:rsidP="0039739C">
      <w:pPr>
        <w:jc w:val="both"/>
      </w:pPr>
      <w:r w:rsidRPr="0045158B"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39739C" w:rsidRPr="0045158B" w:rsidRDefault="0039739C" w:rsidP="0039739C">
      <w:pPr>
        <w:jc w:val="both"/>
      </w:pPr>
      <w:r w:rsidRPr="0045158B"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39739C" w:rsidRPr="0045158B" w:rsidRDefault="0039739C" w:rsidP="0039739C">
      <w:pPr>
        <w:ind w:firstLine="708"/>
        <w:jc w:val="both"/>
      </w:pPr>
      <w:r w:rsidRPr="0045158B"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39739C" w:rsidRPr="00A24993" w:rsidRDefault="0039739C" w:rsidP="0039739C">
      <w:pPr>
        <w:jc w:val="both"/>
        <w:rPr>
          <w:b/>
        </w:rPr>
      </w:pPr>
      <w:r w:rsidRPr="00A24993">
        <w:rPr>
          <w:b/>
        </w:rPr>
        <w:t xml:space="preserve">          </w:t>
      </w:r>
    </w:p>
    <w:p w:rsidR="0039739C" w:rsidRDefault="0039739C" w:rsidP="0039739C"/>
    <w:p w:rsidR="00235BCB" w:rsidRDefault="00235BCB"/>
    <w:sectPr w:rsidR="00235BCB" w:rsidSect="00E64541">
      <w:pgSz w:w="11906" w:h="16838"/>
      <w:pgMar w:top="719" w:right="566" w:bottom="899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1F" w:rsidRDefault="00287F1F">
      <w:r>
        <w:separator/>
      </w:r>
    </w:p>
  </w:endnote>
  <w:endnote w:type="continuationSeparator" w:id="0">
    <w:p w:rsidR="00287F1F" w:rsidRDefault="0028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1F" w:rsidRDefault="00287F1F">
      <w:r>
        <w:separator/>
      </w:r>
    </w:p>
  </w:footnote>
  <w:footnote w:type="continuationSeparator" w:id="0">
    <w:p w:rsidR="00287F1F" w:rsidRDefault="0028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19" w:rsidRDefault="00FE7CE1" w:rsidP="005D4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519" w:rsidRDefault="00287F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19" w:rsidRDefault="00287F1F" w:rsidP="005D4A81">
    <w:pPr>
      <w:pStyle w:val="a3"/>
      <w:framePr w:wrap="around" w:vAnchor="text" w:hAnchor="margin" w:xAlign="center" w:y="1"/>
      <w:rPr>
        <w:rStyle w:val="a5"/>
      </w:rPr>
    </w:pPr>
  </w:p>
  <w:p w:rsidR="00316519" w:rsidRDefault="00287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9C"/>
    <w:rsid w:val="00235BCB"/>
    <w:rsid w:val="00287F1F"/>
    <w:rsid w:val="0039739C"/>
    <w:rsid w:val="00642918"/>
    <w:rsid w:val="008E2E72"/>
    <w:rsid w:val="0090413E"/>
    <w:rsid w:val="00D51088"/>
    <w:rsid w:val="00DF143A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7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3973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7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739C"/>
  </w:style>
  <w:style w:type="paragraph" w:styleId="a6">
    <w:name w:val="footer"/>
    <w:basedOn w:val="a"/>
    <w:link w:val="a7"/>
    <w:rsid w:val="00397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7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97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9739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9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39739C"/>
    <w:rPr>
      <w:color w:val="0000FF"/>
      <w:u w:val="single"/>
    </w:rPr>
  </w:style>
  <w:style w:type="character" w:styleId="ac">
    <w:name w:val="FollowedHyperlink"/>
    <w:uiPriority w:val="99"/>
    <w:unhideWhenUsed/>
    <w:rsid w:val="0039739C"/>
    <w:rPr>
      <w:color w:val="800080"/>
      <w:u w:val="single"/>
    </w:rPr>
  </w:style>
  <w:style w:type="paragraph" w:customStyle="1" w:styleId="xl65">
    <w:name w:val="xl65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3973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5">
    <w:name w:val="xl85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39739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5">
    <w:name w:val="xl95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7">
    <w:name w:val="xl97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39739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9739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9739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39739C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39739C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3">
    <w:name w:val="xl63"/>
    <w:basedOn w:val="a"/>
    <w:rsid w:val="0039739C"/>
    <w:pPr>
      <w:spacing w:before="100" w:beforeAutospacing="1" w:after="100" w:afterAutospacing="1"/>
    </w:pPr>
  </w:style>
  <w:style w:type="paragraph" w:customStyle="1" w:styleId="xl64">
    <w:name w:val="xl64"/>
    <w:basedOn w:val="a"/>
    <w:rsid w:val="0039739C"/>
    <w:pPr>
      <w:spacing w:before="100" w:beforeAutospacing="1" w:after="100" w:afterAutospacing="1"/>
    </w:pPr>
    <w:rPr>
      <w:color w:val="000000"/>
    </w:rPr>
  </w:style>
  <w:style w:type="paragraph" w:styleId="ad">
    <w:name w:val="No Spacing"/>
    <w:link w:val="ae"/>
    <w:uiPriority w:val="99"/>
    <w:qFormat/>
    <w:rsid w:val="0039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397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39739C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39739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7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3973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7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739C"/>
  </w:style>
  <w:style w:type="paragraph" w:styleId="a6">
    <w:name w:val="footer"/>
    <w:basedOn w:val="a"/>
    <w:link w:val="a7"/>
    <w:rsid w:val="00397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7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97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9739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9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39739C"/>
    <w:rPr>
      <w:color w:val="0000FF"/>
      <w:u w:val="single"/>
    </w:rPr>
  </w:style>
  <w:style w:type="character" w:styleId="ac">
    <w:name w:val="FollowedHyperlink"/>
    <w:uiPriority w:val="99"/>
    <w:unhideWhenUsed/>
    <w:rsid w:val="0039739C"/>
    <w:rPr>
      <w:color w:val="800080"/>
      <w:u w:val="single"/>
    </w:rPr>
  </w:style>
  <w:style w:type="paragraph" w:customStyle="1" w:styleId="xl65">
    <w:name w:val="xl65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1">
    <w:name w:val="xl81"/>
    <w:basedOn w:val="a"/>
    <w:rsid w:val="003973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5">
    <w:name w:val="xl85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39739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5">
    <w:name w:val="xl95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7">
    <w:name w:val="xl97"/>
    <w:basedOn w:val="a"/>
    <w:rsid w:val="003973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39739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9739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9739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39739C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39739C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3">
    <w:name w:val="xl63"/>
    <w:basedOn w:val="a"/>
    <w:rsid w:val="0039739C"/>
    <w:pPr>
      <w:spacing w:before="100" w:beforeAutospacing="1" w:after="100" w:afterAutospacing="1"/>
    </w:pPr>
  </w:style>
  <w:style w:type="paragraph" w:customStyle="1" w:styleId="xl64">
    <w:name w:val="xl64"/>
    <w:basedOn w:val="a"/>
    <w:rsid w:val="0039739C"/>
    <w:pPr>
      <w:spacing w:before="100" w:beforeAutospacing="1" w:after="100" w:afterAutospacing="1"/>
    </w:pPr>
    <w:rPr>
      <w:color w:val="000000"/>
    </w:rPr>
  </w:style>
  <w:style w:type="paragraph" w:styleId="ad">
    <w:name w:val="No Spacing"/>
    <w:link w:val="ae"/>
    <w:uiPriority w:val="99"/>
    <w:qFormat/>
    <w:rsid w:val="0039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397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39739C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39739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57130</Words>
  <Characters>325646</Characters>
  <Application>Microsoft Office Word</Application>
  <DocSecurity>0</DocSecurity>
  <Lines>2713</Lines>
  <Paragraphs>764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2023-08-11T06:49:00Z</dcterms:created>
  <dcterms:modified xsi:type="dcterms:W3CDTF">2023-08-18T06:34:00Z</dcterms:modified>
</cp:coreProperties>
</file>