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17A5A" w:rsidTr="001D2959">
        <w:trPr>
          <w:cantSplit/>
          <w:trHeight w:val="1293"/>
          <w:jc w:val="center"/>
        </w:trPr>
        <w:tc>
          <w:tcPr>
            <w:tcW w:w="4608" w:type="dxa"/>
          </w:tcPr>
          <w:p w:rsidR="00B17A5A" w:rsidRDefault="00B17A5A" w:rsidP="001D295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C7E9EB2" wp14:editId="409AD3B4">
                  <wp:extent cx="539750" cy="679450"/>
                  <wp:effectExtent l="0" t="0" r="0" b="6350"/>
                  <wp:docPr id="22" name="Рисунок 2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A5A" w:rsidRDefault="00B17A5A" w:rsidP="00B17A5A">
      <w:pPr>
        <w:pStyle w:val="a4"/>
        <w:ind w:right="-94"/>
      </w:pPr>
      <w:r>
        <w:t>СОВЕТ  ДЕПУТАТОВ</w:t>
      </w:r>
    </w:p>
    <w:p w:rsidR="00B17A5A" w:rsidRDefault="00B17A5A" w:rsidP="00B17A5A">
      <w:pPr>
        <w:pStyle w:val="a4"/>
        <w:ind w:right="-94"/>
      </w:pPr>
      <w:r>
        <w:t xml:space="preserve"> ДОБРИНСКОГО МУНИЦИПАЛЬНОГО РАЙОНА</w:t>
      </w:r>
    </w:p>
    <w:p w:rsidR="00B17A5A" w:rsidRDefault="00B17A5A" w:rsidP="00B17A5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17A5A" w:rsidRDefault="00B17A5A" w:rsidP="00B17A5A">
      <w:pPr>
        <w:ind w:right="-94"/>
        <w:jc w:val="center"/>
        <w:rPr>
          <w:sz w:val="28"/>
        </w:rPr>
      </w:pPr>
      <w:r>
        <w:rPr>
          <w:sz w:val="28"/>
        </w:rPr>
        <w:t xml:space="preserve">15-я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17A5A" w:rsidRDefault="00B17A5A" w:rsidP="00B17A5A">
      <w:pPr>
        <w:ind w:right="-94"/>
        <w:jc w:val="center"/>
        <w:rPr>
          <w:sz w:val="32"/>
        </w:rPr>
      </w:pPr>
    </w:p>
    <w:p w:rsidR="00B17A5A" w:rsidRDefault="00B17A5A" w:rsidP="00B17A5A">
      <w:pPr>
        <w:ind w:right="-94"/>
        <w:jc w:val="center"/>
        <w:rPr>
          <w:sz w:val="32"/>
        </w:rPr>
      </w:pPr>
    </w:p>
    <w:p w:rsidR="00B17A5A" w:rsidRPr="005041AF" w:rsidRDefault="00B17A5A" w:rsidP="00B17A5A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B17A5A" w:rsidRDefault="00B17A5A" w:rsidP="00B17A5A">
      <w:pPr>
        <w:pStyle w:val="a3"/>
        <w:jc w:val="center"/>
      </w:pPr>
    </w:p>
    <w:p w:rsidR="00B17A5A" w:rsidRDefault="00B17A5A" w:rsidP="00B17A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5041A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041AF">
        <w:rPr>
          <w:sz w:val="28"/>
          <w:szCs w:val="28"/>
        </w:rPr>
        <w:t xml:space="preserve">.2016г.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Pr="005041AF">
        <w:rPr>
          <w:sz w:val="28"/>
          <w:szCs w:val="28"/>
        </w:rPr>
        <w:t xml:space="preserve">   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121</w:t>
      </w:r>
      <w:r w:rsidRPr="005041AF">
        <w:rPr>
          <w:sz w:val="28"/>
          <w:szCs w:val="28"/>
        </w:rPr>
        <w:t>-рс</w:t>
      </w:r>
    </w:p>
    <w:p w:rsidR="00B17A5A" w:rsidRPr="005041AF" w:rsidRDefault="00B17A5A" w:rsidP="00B17A5A">
      <w:pPr>
        <w:pStyle w:val="a3"/>
        <w:jc w:val="center"/>
        <w:rPr>
          <w:sz w:val="28"/>
          <w:szCs w:val="28"/>
        </w:rPr>
      </w:pPr>
    </w:p>
    <w:p w:rsidR="00B17A5A" w:rsidRPr="00300FAF" w:rsidRDefault="00B17A5A" w:rsidP="00B17A5A">
      <w:pPr>
        <w:tabs>
          <w:tab w:val="left" w:pos="2505"/>
        </w:tabs>
        <w:jc w:val="center"/>
        <w:rPr>
          <w:b/>
          <w:sz w:val="28"/>
          <w:szCs w:val="28"/>
        </w:rPr>
      </w:pPr>
      <w:r w:rsidRPr="00300FAF">
        <w:rPr>
          <w:b/>
          <w:bCs/>
          <w:sz w:val="28"/>
        </w:rPr>
        <w:t xml:space="preserve">О принятии имущества из собственности Липецкой области в муниципальную  собственность </w:t>
      </w:r>
      <w:proofErr w:type="spellStart"/>
      <w:r w:rsidRPr="00300FAF">
        <w:rPr>
          <w:b/>
          <w:bCs/>
          <w:sz w:val="28"/>
        </w:rPr>
        <w:t>Добринского</w:t>
      </w:r>
      <w:proofErr w:type="spellEnd"/>
      <w:r w:rsidRPr="00300FAF">
        <w:rPr>
          <w:b/>
          <w:bCs/>
          <w:sz w:val="28"/>
        </w:rPr>
        <w:t xml:space="preserve"> муниципального района</w:t>
      </w:r>
    </w:p>
    <w:p w:rsidR="00B17A5A" w:rsidRDefault="00B17A5A" w:rsidP="00B17A5A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B17A5A" w:rsidRPr="00BF686A" w:rsidRDefault="00B17A5A" w:rsidP="00B17A5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F686A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 о </w:t>
      </w:r>
      <w:r>
        <w:rPr>
          <w:sz w:val="28"/>
          <w:szCs w:val="28"/>
        </w:rPr>
        <w:t>принятии</w:t>
      </w:r>
      <w:r w:rsidRPr="00BF686A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из собственности Липецкой области в  муниципальную </w:t>
      </w:r>
      <w:r w:rsidRPr="00BF686A">
        <w:rPr>
          <w:sz w:val="28"/>
          <w:szCs w:val="28"/>
        </w:rPr>
        <w:t xml:space="preserve">собственность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F686A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 </w:t>
      </w:r>
      <w:r w:rsidRPr="00BF686A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Липецкой области </w:t>
      </w:r>
      <w:r w:rsidRPr="00BF686A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BF686A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F686A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BF686A">
        <w:rPr>
          <w:sz w:val="28"/>
          <w:szCs w:val="28"/>
        </w:rPr>
        <w:t>г. №</w:t>
      </w:r>
      <w:r>
        <w:rPr>
          <w:sz w:val="28"/>
          <w:szCs w:val="28"/>
        </w:rPr>
        <w:t>390</w:t>
      </w:r>
      <w:r w:rsidRPr="00BF686A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BF686A">
        <w:rPr>
          <w:sz w:val="28"/>
          <w:szCs w:val="28"/>
        </w:rPr>
        <w:t>З «О</w:t>
      </w:r>
      <w:r>
        <w:rPr>
          <w:sz w:val="28"/>
          <w:szCs w:val="28"/>
        </w:rPr>
        <w:t xml:space="preserve"> порядке передаче и приема объектов государственной и муниципальной собственности», </w:t>
      </w:r>
      <w:r w:rsidRPr="00BF686A">
        <w:rPr>
          <w:sz w:val="28"/>
          <w:szCs w:val="28"/>
        </w:rPr>
        <w:t xml:space="preserve">Положением «О порядке управления и распоряжения муниципальной собственностью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BF686A">
        <w:rPr>
          <w:sz w:val="28"/>
          <w:szCs w:val="28"/>
        </w:rPr>
        <w:t xml:space="preserve"> решением Совета депутатов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 от 24.06.2014г. №62-рс, ст</w:t>
      </w:r>
      <w:proofErr w:type="gramEnd"/>
      <w:r w:rsidRPr="00BF686A">
        <w:rPr>
          <w:sz w:val="28"/>
          <w:szCs w:val="28"/>
        </w:rPr>
        <w:t xml:space="preserve">.27 Устава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</w:t>
      </w:r>
    </w:p>
    <w:p w:rsidR="00B17A5A" w:rsidRDefault="00B17A5A" w:rsidP="00B17A5A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BF686A">
        <w:rPr>
          <w:b/>
          <w:bCs/>
          <w:sz w:val="28"/>
          <w:szCs w:val="28"/>
        </w:rPr>
        <w:t>РЕШИЛ:</w:t>
      </w:r>
    </w:p>
    <w:p w:rsidR="00B17A5A" w:rsidRPr="00BF686A" w:rsidRDefault="00B17A5A" w:rsidP="00B17A5A">
      <w:pPr>
        <w:pStyle w:val="a3"/>
        <w:ind w:firstLine="708"/>
        <w:jc w:val="both"/>
        <w:rPr>
          <w:b/>
          <w:bCs/>
          <w:sz w:val="28"/>
          <w:szCs w:val="28"/>
        </w:rPr>
      </w:pPr>
    </w:p>
    <w:p w:rsidR="00B17A5A" w:rsidRPr="00BF686A" w:rsidRDefault="00B17A5A" w:rsidP="00B17A5A">
      <w:pPr>
        <w:pStyle w:val="a3"/>
        <w:ind w:firstLine="708"/>
        <w:jc w:val="both"/>
        <w:rPr>
          <w:sz w:val="28"/>
          <w:szCs w:val="28"/>
        </w:rPr>
      </w:pPr>
      <w:r w:rsidRPr="00BF686A">
        <w:rPr>
          <w:sz w:val="28"/>
          <w:szCs w:val="28"/>
        </w:rPr>
        <w:t>1.</w:t>
      </w:r>
      <w:r>
        <w:rPr>
          <w:sz w:val="28"/>
          <w:szCs w:val="28"/>
        </w:rPr>
        <w:t xml:space="preserve">Дать согласие на принятие </w:t>
      </w:r>
      <w:r w:rsidRPr="00BF686A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из собственности Липецкой области в муниципальную </w:t>
      </w:r>
      <w:r w:rsidRPr="00BF686A">
        <w:rPr>
          <w:sz w:val="28"/>
          <w:szCs w:val="28"/>
        </w:rPr>
        <w:t xml:space="preserve"> собственность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F686A">
        <w:rPr>
          <w:sz w:val="28"/>
          <w:szCs w:val="28"/>
        </w:rPr>
        <w:t xml:space="preserve"> согласно прилагаемому перечню.</w:t>
      </w:r>
    </w:p>
    <w:p w:rsidR="00B17A5A" w:rsidRPr="00BF686A" w:rsidRDefault="00B17A5A" w:rsidP="00B17A5A">
      <w:pPr>
        <w:pStyle w:val="a3"/>
        <w:ind w:firstLine="708"/>
        <w:jc w:val="both"/>
        <w:rPr>
          <w:sz w:val="28"/>
          <w:szCs w:val="28"/>
        </w:rPr>
      </w:pPr>
      <w:r w:rsidRPr="00BF686A"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 (Демидова Г.М.) осуществить  необходимые действия по </w:t>
      </w:r>
      <w:r>
        <w:rPr>
          <w:sz w:val="28"/>
          <w:szCs w:val="28"/>
        </w:rPr>
        <w:t xml:space="preserve">принятию в казну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вышеуказанного имущества. </w:t>
      </w:r>
      <w:r w:rsidRPr="00BF6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17A5A" w:rsidRPr="00BF686A" w:rsidRDefault="00B17A5A" w:rsidP="00B17A5A">
      <w:pPr>
        <w:pStyle w:val="a3"/>
        <w:ind w:firstLine="708"/>
        <w:jc w:val="both"/>
        <w:rPr>
          <w:sz w:val="28"/>
          <w:szCs w:val="28"/>
        </w:rPr>
      </w:pPr>
      <w:r w:rsidRPr="00BF686A">
        <w:rPr>
          <w:sz w:val="28"/>
          <w:szCs w:val="28"/>
        </w:rPr>
        <w:t>3.Настоящее решение вступает в силу со дня его принятия.</w:t>
      </w:r>
    </w:p>
    <w:p w:rsidR="00B17A5A" w:rsidRDefault="00B17A5A" w:rsidP="00B17A5A">
      <w:pPr>
        <w:pStyle w:val="a3"/>
        <w:jc w:val="both"/>
        <w:rPr>
          <w:sz w:val="28"/>
          <w:szCs w:val="28"/>
        </w:rPr>
      </w:pPr>
    </w:p>
    <w:p w:rsidR="00B17A5A" w:rsidRPr="00BF686A" w:rsidRDefault="00B17A5A" w:rsidP="00B17A5A">
      <w:pPr>
        <w:pStyle w:val="a3"/>
        <w:jc w:val="both"/>
        <w:rPr>
          <w:sz w:val="28"/>
          <w:szCs w:val="28"/>
        </w:rPr>
      </w:pPr>
    </w:p>
    <w:p w:rsidR="00B17A5A" w:rsidRPr="00BF686A" w:rsidRDefault="00B17A5A" w:rsidP="00B17A5A">
      <w:pPr>
        <w:pStyle w:val="a3"/>
        <w:jc w:val="both"/>
        <w:rPr>
          <w:b/>
          <w:bCs/>
          <w:sz w:val="28"/>
          <w:szCs w:val="28"/>
        </w:rPr>
      </w:pPr>
      <w:r w:rsidRPr="00BF686A">
        <w:rPr>
          <w:b/>
          <w:bCs/>
          <w:sz w:val="28"/>
          <w:szCs w:val="28"/>
        </w:rPr>
        <w:t>Председатель Совета депутатов</w:t>
      </w:r>
    </w:p>
    <w:p w:rsidR="00B17A5A" w:rsidRDefault="00B17A5A" w:rsidP="00B17A5A">
      <w:pPr>
        <w:pStyle w:val="a3"/>
        <w:jc w:val="both"/>
        <w:rPr>
          <w:b/>
          <w:bCs/>
          <w:sz w:val="28"/>
          <w:szCs w:val="28"/>
        </w:rPr>
      </w:pPr>
      <w:proofErr w:type="spellStart"/>
      <w:r w:rsidRPr="00BF686A">
        <w:rPr>
          <w:b/>
          <w:bCs/>
          <w:sz w:val="28"/>
          <w:szCs w:val="28"/>
        </w:rPr>
        <w:t>Добринского</w:t>
      </w:r>
      <w:proofErr w:type="spellEnd"/>
      <w:r w:rsidRPr="00BF686A">
        <w:rPr>
          <w:b/>
          <w:bCs/>
          <w:sz w:val="28"/>
          <w:szCs w:val="28"/>
        </w:rPr>
        <w:t xml:space="preserve"> муниципального района</w:t>
      </w:r>
      <w:r w:rsidRPr="00BF686A">
        <w:rPr>
          <w:b/>
          <w:bCs/>
          <w:sz w:val="28"/>
          <w:szCs w:val="28"/>
        </w:rPr>
        <w:tab/>
      </w:r>
      <w:r w:rsidRPr="00BF686A">
        <w:rPr>
          <w:b/>
          <w:bCs/>
          <w:sz w:val="28"/>
          <w:szCs w:val="28"/>
        </w:rPr>
        <w:tab/>
      </w:r>
      <w:r w:rsidRPr="00BF686A">
        <w:rPr>
          <w:b/>
          <w:bCs/>
          <w:sz w:val="28"/>
          <w:szCs w:val="28"/>
        </w:rPr>
        <w:tab/>
      </w:r>
      <w:r w:rsidRPr="00BF686A">
        <w:rPr>
          <w:b/>
          <w:bCs/>
          <w:sz w:val="28"/>
          <w:szCs w:val="28"/>
        </w:rPr>
        <w:tab/>
      </w:r>
      <w:proofErr w:type="spellStart"/>
      <w:r w:rsidRPr="00BF686A">
        <w:rPr>
          <w:b/>
          <w:bCs/>
          <w:sz w:val="28"/>
          <w:szCs w:val="28"/>
        </w:rPr>
        <w:t>М.Б.Денисов</w:t>
      </w:r>
      <w:proofErr w:type="spellEnd"/>
    </w:p>
    <w:p w:rsidR="00B17A5A" w:rsidRDefault="00B17A5A" w:rsidP="00B17A5A">
      <w:pPr>
        <w:ind w:firstLine="4860"/>
        <w:rPr>
          <w:bCs/>
        </w:rPr>
      </w:pPr>
    </w:p>
    <w:p w:rsidR="00B17A5A" w:rsidRPr="00F27C68" w:rsidRDefault="00B17A5A" w:rsidP="00B17A5A">
      <w:pPr>
        <w:ind w:firstLine="4860"/>
        <w:rPr>
          <w:bCs/>
        </w:rPr>
      </w:pPr>
      <w:r>
        <w:rPr>
          <w:bCs/>
        </w:rPr>
        <w:lastRenderedPageBreak/>
        <w:t xml:space="preserve">                            </w:t>
      </w:r>
      <w:r w:rsidRPr="00F27C68">
        <w:rPr>
          <w:bCs/>
        </w:rPr>
        <w:t>Приложение</w:t>
      </w:r>
    </w:p>
    <w:p w:rsidR="00B17A5A" w:rsidRPr="00F27C68" w:rsidRDefault="00B17A5A" w:rsidP="00B17A5A">
      <w:pPr>
        <w:ind w:firstLine="4860"/>
        <w:rPr>
          <w:bCs/>
        </w:rPr>
      </w:pPr>
      <w:r>
        <w:rPr>
          <w:bCs/>
        </w:rPr>
        <w:t xml:space="preserve">             </w:t>
      </w:r>
      <w:r w:rsidRPr="00F27C68">
        <w:rPr>
          <w:bCs/>
        </w:rPr>
        <w:t xml:space="preserve"> к решению Совета депутатов </w:t>
      </w:r>
    </w:p>
    <w:p w:rsidR="00B17A5A" w:rsidRPr="00F27C68" w:rsidRDefault="00B17A5A" w:rsidP="00B17A5A">
      <w:pPr>
        <w:ind w:firstLine="4860"/>
        <w:rPr>
          <w:bCs/>
        </w:rPr>
      </w:pPr>
      <w:r>
        <w:rPr>
          <w:bCs/>
        </w:rPr>
        <w:t xml:space="preserve">      </w:t>
      </w:r>
      <w:proofErr w:type="spellStart"/>
      <w:r w:rsidRPr="00F27C68">
        <w:rPr>
          <w:bCs/>
        </w:rPr>
        <w:t>Добринского</w:t>
      </w:r>
      <w:proofErr w:type="spellEnd"/>
      <w:r w:rsidRPr="00F27C68">
        <w:rPr>
          <w:bCs/>
        </w:rPr>
        <w:t xml:space="preserve"> муниципального района</w:t>
      </w:r>
    </w:p>
    <w:p w:rsidR="00B17A5A" w:rsidRPr="00F27C68" w:rsidRDefault="00B17A5A" w:rsidP="00B17A5A">
      <w:pPr>
        <w:ind w:firstLine="4860"/>
        <w:rPr>
          <w:bCs/>
        </w:rPr>
      </w:pPr>
      <w:r>
        <w:rPr>
          <w:bCs/>
        </w:rPr>
        <w:t xml:space="preserve">                   </w:t>
      </w:r>
      <w:r w:rsidRPr="00F27C68">
        <w:rPr>
          <w:bCs/>
        </w:rPr>
        <w:t xml:space="preserve">от </w:t>
      </w:r>
      <w:r>
        <w:rPr>
          <w:bCs/>
        </w:rPr>
        <w:t>15</w:t>
      </w:r>
      <w:r w:rsidRPr="00F27C68">
        <w:rPr>
          <w:bCs/>
        </w:rPr>
        <w:t>.</w:t>
      </w:r>
      <w:r>
        <w:rPr>
          <w:bCs/>
        </w:rPr>
        <w:t>12</w:t>
      </w:r>
      <w:r w:rsidRPr="00F27C68">
        <w:rPr>
          <w:bCs/>
        </w:rPr>
        <w:t>.201</w:t>
      </w:r>
      <w:r>
        <w:rPr>
          <w:bCs/>
        </w:rPr>
        <w:t>6</w:t>
      </w:r>
      <w:r w:rsidRPr="00F27C68">
        <w:rPr>
          <w:bCs/>
        </w:rPr>
        <w:t>г.  №</w:t>
      </w:r>
      <w:r>
        <w:rPr>
          <w:bCs/>
        </w:rPr>
        <w:t>121-</w:t>
      </w:r>
      <w:r w:rsidRPr="00F27C68">
        <w:rPr>
          <w:bCs/>
        </w:rPr>
        <w:t>рс</w:t>
      </w:r>
    </w:p>
    <w:p w:rsidR="00B17A5A" w:rsidRPr="00D94B4E" w:rsidRDefault="00B17A5A" w:rsidP="00B17A5A">
      <w:pPr>
        <w:ind w:firstLine="4860"/>
        <w:rPr>
          <w:bCs/>
        </w:rPr>
      </w:pPr>
    </w:p>
    <w:p w:rsidR="00B17A5A" w:rsidRPr="00D94B4E" w:rsidRDefault="00B17A5A" w:rsidP="00B17A5A">
      <w:pPr>
        <w:jc w:val="center"/>
        <w:rPr>
          <w:b/>
          <w:bCs/>
        </w:rPr>
      </w:pPr>
      <w:r w:rsidRPr="00D94B4E">
        <w:rPr>
          <w:b/>
          <w:bCs/>
        </w:rPr>
        <w:t>Перечень</w:t>
      </w:r>
    </w:p>
    <w:p w:rsidR="00B17A5A" w:rsidRPr="00D94B4E" w:rsidRDefault="00B17A5A" w:rsidP="00B17A5A">
      <w:pPr>
        <w:jc w:val="center"/>
        <w:rPr>
          <w:b/>
          <w:bCs/>
        </w:rPr>
      </w:pPr>
      <w:r>
        <w:rPr>
          <w:b/>
          <w:bCs/>
        </w:rPr>
        <w:t xml:space="preserve">имущества передаваемого из собственности Липецкой области в собственность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Липецкой области  </w:t>
      </w:r>
    </w:p>
    <w:p w:rsidR="00B17A5A" w:rsidRDefault="00B17A5A" w:rsidP="00B17A5A">
      <w:pPr>
        <w:jc w:val="center"/>
        <w:rPr>
          <w:bCs/>
          <w:sz w:val="28"/>
          <w:szCs w:val="28"/>
        </w:rPr>
      </w:pPr>
    </w:p>
    <w:p w:rsidR="00B17A5A" w:rsidRDefault="00B17A5A" w:rsidP="00B17A5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6778"/>
        <w:gridCol w:w="2120"/>
      </w:tblGrid>
      <w:tr w:rsidR="00B17A5A" w:rsidRPr="00CB7DB0" w:rsidTr="001D2959">
        <w:tc>
          <w:tcPr>
            <w:tcW w:w="673" w:type="dxa"/>
          </w:tcPr>
          <w:p w:rsidR="00B17A5A" w:rsidRPr="00CB7DB0" w:rsidRDefault="00B17A5A" w:rsidP="001D2959">
            <w:pPr>
              <w:jc w:val="center"/>
              <w:rPr>
                <w:b/>
                <w:sz w:val="22"/>
                <w:szCs w:val="22"/>
              </w:rPr>
            </w:pPr>
            <w:r w:rsidRPr="00CB7DB0">
              <w:rPr>
                <w:b/>
                <w:sz w:val="22"/>
                <w:szCs w:val="22"/>
              </w:rPr>
              <w:t>№</w:t>
            </w:r>
          </w:p>
          <w:p w:rsidR="00B17A5A" w:rsidRPr="00CB7DB0" w:rsidRDefault="00B17A5A" w:rsidP="001D295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B7DB0">
              <w:rPr>
                <w:b/>
                <w:sz w:val="22"/>
                <w:szCs w:val="22"/>
              </w:rPr>
              <w:t>п</w:t>
            </w:r>
            <w:proofErr w:type="gramEnd"/>
            <w:r w:rsidRPr="00CB7DB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78" w:type="dxa"/>
          </w:tcPr>
          <w:p w:rsidR="00B17A5A" w:rsidRPr="00CB7DB0" w:rsidRDefault="00B17A5A" w:rsidP="001D2959">
            <w:pPr>
              <w:jc w:val="center"/>
              <w:rPr>
                <w:b/>
                <w:sz w:val="22"/>
                <w:szCs w:val="22"/>
              </w:rPr>
            </w:pPr>
            <w:r w:rsidRPr="00CB7DB0">
              <w:rPr>
                <w:b/>
                <w:sz w:val="22"/>
                <w:szCs w:val="22"/>
              </w:rPr>
              <w:t>Наименование имущества</w:t>
            </w:r>
          </w:p>
          <w:p w:rsidR="00B17A5A" w:rsidRPr="00CB7DB0" w:rsidRDefault="00B17A5A" w:rsidP="001D2959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CB7D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0" w:type="dxa"/>
          </w:tcPr>
          <w:p w:rsidR="00B17A5A" w:rsidRPr="00CB7DB0" w:rsidRDefault="00B17A5A" w:rsidP="001D2959">
            <w:pPr>
              <w:jc w:val="center"/>
              <w:rPr>
                <w:b/>
                <w:sz w:val="22"/>
                <w:szCs w:val="22"/>
              </w:rPr>
            </w:pPr>
            <w:r w:rsidRPr="00CB7DB0">
              <w:rPr>
                <w:b/>
                <w:sz w:val="22"/>
                <w:szCs w:val="22"/>
              </w:rPr>
              <w:t>Остаточная стоимость единицы в рублях по состоянию на 01.11.2016г., руб.</w:t>
            </w:r>
          </w:p>
        </w:tc>
      </w:tr>
      <w:tr w:rsidR="00B17A5A" w:rsidRPr="00030DF4" w:rsidTr="001D2959">
        <w:tc>
          <w:tcPr>
            <w:tcW w:w="673" w:type="dxa"/>
          </w:tcPr>
          <w:p w:rsidR="00B17A5A" w:rsidRPr="006B7B83" w:rsidRDefault="00B17A5A" w:rsidP="001D2959">
            <w:pPr>
              <w:jc w:val="center"/>
              <w:rPr>
                <w:sz w:val="22"/>
                <w:szCs w:val="22"/>
              </w:rPr>
            </w:pPr>
            <w:r w:rsidRPr="006B7B83">
              <w:rPr>
                <w:sz w:val="22"/>
                <w:szCs w:val="22"/>
              </w:rPr>
              <w:t>1</w:t>
            </w:r>
          </w:p>
        </w:tc>
        <w:tc>
          <w:tcPr>
            <w:tcW w:w="6778" w:type="dxa"/>
          </w:tcPr>
          <w:p w:rsidR="00B17A5A" w:rsidRPr="00393B44" w:rsidRDefault="00B17A5A" w:rsidP="001D2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Автобус для перевозки детей, модель (марка</w:t>
            </w:r>
            <w:proofErr w:type="gramStart"/>
            <w:r>
              <w:rPr>
                <w:sz w:val="22"/>
                <w:szCs w:val="22"/>
              </w:rPr>
              <w:t>)-</w:t>
            </w:r>
            <w:proofErr w:type="gramEnd"/>
            <w:r>
              <w:rPr>
                <w:sz w:val="22"/>
                <w:szCs w:val="22"/>
              </w:rPr>
              <w:t>ПАЗ 32053-70. Наименование (тип ТС</w:t>
            </w:r>
            <w:proofErr w:type="gramStart"/>
            <w:r>
              <w:rPr>
                <w:sz w:val="22"/>
                <w:szCs w:val="22"/>
              </w:rPr>
              <w:t>)-</w:t>
            </w:r>
            <w:proofErr w:type="gramEnd"/>
            <w:r>
              <w:rPr>
                <w:sz w:val="22"/>
                <w:szCs w:val="22"/>
              </w:rPr>
              <w:t>автобус для перевозки детей. 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XIM</w:t>
            </w:r>
            <w:r>
              <w:rPr>
                <w:sz w:val="22"/>
                <w:szCs w:val="22"/>
              </w:rPr>
              <w:t>3205ВХ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0002678. Категория ТС (А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,С,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)-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. Год изготовления- 2016. Модель, № двигателя -523420 </w:t>
            </w:r>
            <w:r>
              <w:rPr>
                <w:sz w:val="22"/>
                <w:szCs w:val="22"/>
                <w:lang w:val="en-US"/>
              </w:rPr>
              <w:t>G</w:t>
            </w:r>
            <w:r w:rsidRPr="00393B44">
              <w:rPr>
                <w:sz w:val="22"/>
                <w:szCs w:val="22"/>
              </w:rPr>
              <w:t>1003070</w:t>
            </w:r>
            <w:r>
              <w:rPr>
                <w:sz w:val="22"/>
                <w:szCs w:val="22"/>
              </w:rPr>
              <w:t>. Шасси (рама</w:t>
            </w:r>
            <w:proofErr w:type="gramStart"/>
            <w:r>
              <w:rPr>
                <w:sz w:val="22"/>
                <w:szCs w:val="22"/>
              </w:rPr>
              <w:t>)-</w:t>
            </w:r>
            <w:proofErr w:type="gramEnd"/>
            <w:r>
              <w:rPr>
                <w:sz w:val="22"/>
                <w:szCs w:val="22"/>
              </w:rPr>
              <w:t>отсутствует. Кузов (кабина, прицеп) №</w:t>
            </w:r>
            <w:r w:rsidRPr="00393B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XIM</w:t>
            </w:r>
            <w:r w:rsidRPr="00393B44">
              <w:rPr>
                <w:sz w:val="22"/>
                <w:szCs w:val="22"/>
              </w:rPr>
              <w:t>3205</w:t>
            </w:r>
            <w:r>
              <w:rPr>
                <w:sz w:val="22"/>
                <w:szCs w:val="22"/>
              </w:rPr>
              <w:t>ВХ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0002678. Цвет кузова (кабины, прицепа</w:t>
            </w:r>
            <w:proofErr w:type="gramStart"/>
            <w:r>
              <w:rPr>
                <w:sz w:val="22"/>
                <w:szCs w:val="22"/>
              </w:rPr>
              <w:t>)-</w:t>
            </w:r>
            <w:proofErr w:type="gramEnd"/>
            <w:r>
              <w:rPr>
                <w:sz w:val="22"/>
                <w:szCs w:val="22"/>
              </w:rPr>
              <w:t xml:space="preserve">желтый. Мощность двигателя, </w:t>
            </w:r>
            <w:proofErr w:type="spellStart"/>
            <w:r>
              <w:rPr>
                <w:sz w:val="22"/>
                <w:szCs w:val="22"/>
              </w:rPr>
              <w:t>л.с</w:t>
            </w:r>
            <w:proofErr w:type="spellEnd"/>
            <w:r>
              <w:rPr>
                <w:sz w:val="22"/>
                <w:szCs w:val="22"/>
              </w:rPr>
              <w:t xml:space="preserve">. (квт) 122,4 (90). Рабочий объем двигателя, куб.см.-4670. Тип </w:t>
            </w:r>
            <w:proofErr w:type="gramStart"/>
            <w:r>
              <w:rPr>
                <w:sz w:val="22"/>
                <w:szCs w:val="22"/>
              </w:rPr>
              <w:t>двигателя-бензиновый</w:t>
            </w:r>
            <w:proofErr w:type="gramEnd"/>
            <w:r>
              <w:rPr>
                <w:sz w:val="22"/>
                <w:szCs w:val="22"/>
              </w:rPr>
              <w:t xml:space="preserve">. Экологический класс-четвертый. Разрешенная максимальная масса,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 xml:space="preserve"> -8000.Масса без нагрузки, кг-5080. Изготовитель ТС (страна) </w:t>
            </w:r>
            <w:proofErr w:type="gramStart"/>
            <w:r>
              <w:rPr>
                <w:sz w:val="22"/>
                <w:szCs w:val="22"/>
              </w:rPr>
              <w:t>-О</w:t>
            </w:r>
            <w:proofErr w:type="gramEnd"/>
            <w:r>
              <w:rPr>
                <w:sz w:val="22"/>
                <w:szCs w:val="22"/>
              </w:rPr>
              <w:t xml:space="preserve">ОО «Павловский автобусный завод» Россия. Одобрение типа ТС № ТС </w:t>
            </w:r>
            <w:r>
              <w:rPr>
                <w:sz w:val="22"/>
                <w:szCs w:val="22"/>
                <w:lang w:val="en-US"/>
              </w:rPr>
              <w:t>RU</w:t>
            </w:r>
            <w:r w:rsidRPr="004573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 w:rsidRPr="0045735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RU</w:t>
            </w:r>
            <w:r w:rsidRPr="004573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МТ0200113Р от 23.12.2015г. ОС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АТР-ФОНД </w:t>
            </w:r>
            <w:proofErr w:type="spellStart"/>
            <w:r>
              <w:rPr>
                <w:sz w:val="22"/>
                <w:szCs w:val="22"/>
              </w:rPr>
              <w:t>г.Москва</w:t>
            </w:r>
            <w:proofErr w:type="spellEnd"/>
            <w:r>
              <w:rPr>
                <w:sz w:val="22"/>
                <w:szCs w:val="22"/>
              </w:rPr>
              <w:t xml:space="preserve">. Страна вывоза </w:t>
            </w:r>
            <w:proofErr w:type="gramStart"/>
            <w:r>
              <w:rPr>
                <w:sz w:val="22"/>
                <w:szCs w:val="22"/>
              </w:rPr>
              <w:t>ТС-отсутствует</w:t>
            </w:r>
            <w:proofErr w:type="gramEnd"/>
            <w:r>
              <w:rPr>
                <w:sz w:val="22"/>
                <w:szCs w:val="22"/>
              </w:rPr>
              <w:t xml:space="preserve">. Серия, № ТД, ТПО-отсутствует. </w:t>
            </w:r>
            <w:proofErr w:type="gramStart"/>
            <w:r>
              <w:rPr>
                <w:sz w:val="22"/>
                <w:szCs w:val="22"/>
              </w:rPr>
              <w:t>Таможенные</w:t>
            </w:r>
            <w:proofErr w:type="gramEnd"/>
            <w:r>
              <w:rPr>
                <w:sz w:val="22"/>
                <w:szCs w:val="22"/>
              </w:rPr>
              <w:t xml:space="preserve"> ограничения-не установлены. Паспорт 52 00  498559, выдан ООО ПАВЛОВСКИЙ АВТОБУСНЫЙ ЗАВОД, дата выдачи-13.08.2016г. государственный регистрационный номер </w:t>
            </w:r>
            <w:proofErr w:type="gramStart"/>
            <w:r>
              <w:rPr>
                <w:sz w:val="22"/>
                <w:szCs w:val="22"/>
              </w:rPr>
              <w:t>–Е</w:t>
            </w:r>
            <w:proofErr w:type="gramEnd"/>
            <w:r>
              <w:rPr>
                <w:sz w:val="22"/>
                <w:szCs w:val="22"/>
              </w:rPr>
              <w:t xml:space="preserve"> 124 ТС 82</w:t>
            </w:r>
          </w:p>
        </w:tc>
        <w:tc>
          <w:tcPr>
            <w:tcW w:w="2120" w:type="dxa"/>
          </w:tcPr>
          <w:p w:rsidR="00B17A5A" w:rsidRDefault="00B17A5A" w:rsidP="001D2959">
            <w:pPr>
              <w:jc w:val="center"/>
              <w:rPr>
                <w:sz w:val="22"/>
                <w:szCs w:val="22"/>
              </w:rPr>
            </w:pPr>
          </w:p>
          <w:p w:rsidR="00B17A5A" w:rsidRDefault="00B17A5A" w:rsidP="001D2959">
            <w:pPr>
              <w:jc w:val="center"/>
              <w:rPr>
                <w:sz w:val="22"/>
                <w:szCs w:val="22"/>
              </w:rPr>
            </w:pPr>
          </w:p>
          <w:p w:rsidR="00B17A5A" w:rsidRPr="006B7B83" w:rsidRDefault="00B17A5A" w:rsidP="001D2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1 615 000,00</w:t>
            </w:r>
          </w:p>
        </w:tc>
      </w:tr>
    </w:tbl>
    <w:p w:rsidR="00B17A5A" w:rsidRDefault="00B17A5A" w:rsidP="00B17A5A">
      <w:pPr>
        <w:tabs>
          <w:tab w:val="left" w:pos="2505"/>
        </w:tabs>
        <w:rPr>
          <w:b/>
          <w:bCs/>
          <w:sz w:val="28"/>
          <w:szCs w:val="28"/>
        </w:rPr>
      </w:pPr>
    </w:p>
    <w:p w:rsidR="00B17A5A" w:rsidRDefault="00B17A5A" w:rsidP="00B17A5A">
      <w:pPr>
        <w:tabs>
          <w:tab w:val="left" w:pos="2505"/>
        </w:tabs>
        <w:rPr>
          <w:b/>
          <w:bCs/>
          <w:sz w:val="28"/>
          <w:szCs w:val="28"/>
        </w:rPr>
      </w:pPr>
    </w:p>
    <w:p w:rsidR="00B17A5A" w:rsidRDefault="00B17A5A" w:rsidP="00B17A5A">
      <w:pPr>
        <w:tabs>
          <w:tab w:val="left" w:pos="2505"/>
        </w:tabs>
        <w:rPr>
          <w:b/>
          <w:bCs/>
          <w:sz w:val="28"/>
          <w:szCs w:val="28"/>
        </w:rPr>
      </w:pPr>
    </w:p>
    <w:p w:rsidR="00991945" w:rsidRDefault="00991945"/>
    <w:sectPr w:rsidR="0099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5A"/>
    <w:rsid w:val="00991945"/>
    <w:rsid w:val="00B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B17A5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17A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A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B17A5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17A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2017-01-10T11:15:00Z</dcterms:created>
  <dcterms:modified xsi:type="dcterms:W3CDTF">2017-01-10T11:16:00Z</dcterms:modified>
</cp:coreProperties>
</file>