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E5D22" w:rsidTr="001D2959">
        <w:trPr>
          <w:cantSplit/>
          <w:trHeight w:val="1293"/>
          <w:jc w:val="center"/>
        </w:trPr>
        <w:tc>
          <w:tcPr>
            <w:tcW w:w="4608" w:type="dxa"/>
          </w:tcPr>
          <w:p w:rsidR="008E5D22" w:rsidRDefault="008E5D22" w:rsidP="001D295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5756EB" wp14:editId="04AE5E33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D22" w:rsidRDefault="008E5D22" w:rsidP="008E5D22">
      <w:pPr>
        <w:pStyle w:val="a6"/>
      </w:pPr>
      <w:r>
        <w:t>СОВЕТ  ДЕПУТАТОВ</w:t>
      </w:r>
    </w:p>
    <w:p w:rsidR="008E5D22" w:rsidRDefault="008E5D22" w:rsidP="008E5D22">
      <w:pPr>
        <w:pStyle w:val="a6"/>
      </w:pPr>
      <w:r>
        <w:t xml:space="preserve"> ДОБРИНСКОГО МУНИЦИПАЛЬНОГО РАЙОНА</w:t>
      </w:r>
    </w:p>
    <w:p w:rsidR="008E5D22" w:rsidRDefault="008E5D22" w:rsidP="008E5D2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E5D22" w:rsidRDefault="008E5D22" w:rsidP="008E5D22">
      <w:pPr>
        <w:jc w:val="center"/>
        <w:rPr>
          <w:sz w:val="28"/>
        </w:rPr>
      </w:pPr>
      <w:r>
        <w:rPr>
          <w:sz w:val="28"/>
        </w:rPr>
        <w:t xml:space="preserve">15-я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E5D22" w:rsidRDefault="008E5D22" w:rsidP="008E5D22">
      <w:pPr>
        <w:jc w:val="center"/>
        <w:rPr>
          <w:sz w:val="32"/>
        </w:rPr>
      </w:pPr>
    </w:p>
    <w:p w:rsidR="008E5D22" w:rsidRDefault="008E5D22" w:rsidP="008E5D22">
      <w:pPr>
        <w:jc w:val="center"/>
        <w:rPr>
          <w:sz w:val="32"/>
        </w:rPr>
      </w:pPr>
    </w:p>
    <w:p w:rsidR="008E5D22" w:rsidRPr="00D66380" w:rsidRDefault="008E5D22" w:rsidP="008E5D22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8E5D22" w:rsidRDefault="008E5D22" w:rsidP="008E5D22"/>
    <w:p w:rsidR="008E5D22" w:rsidRDefault="008E5D22" w:rsidP="008E5D22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 w:rsidRPr="00B858B2">
        <w:rPr>
          <w:szCs w:val="24"/>
        </w:rPr>
        <w:t>1</w:t>
      </w:r>
      <w:r>
        <w:rPr>
          <w:szCs w:val="24"/>
        </w:rPr>
        <w:t xml:space="preserve">5.12.2016г.     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114-рс</w:t>
      </w:r>
    </w:p>
    <w:p w:rsidR="008E5D22" w:rsidRDefault="008E5D22" w:rsidP="008E5D22">
      <w:pPr>
        <w:rPr>
          <w:sz w:val="28"/>
        </w:rPr>
      </w:pPr>
      <w:r>
        <w:rPr>
          <w:sz w:val="28"/>
        </w:rPr>
        <w:t xml:space="preserve"> </w:t>
      </w:r>
    </w:p>
    <w:p w:rsidR="008E5D22" w:rsidRDefault="008E5D22" w:rsidP="008E5D22">
      <w:pPr>
        <w:rPr>
          <w:sz w:val="28"/>
        </w:rPr>
      </w:pPr>
    </w:p>
    <w:p w:rsidR="008E5D22" w:rsidRDefault="008E5D22" w:rsidP="008E5D22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8E5D22" w:rsidRPr="00140CF9" w:rsidRDefault="008E5D22" w:rsidP="008E5D22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2018 и 2019 годов </w:t>
      </w:r>
    </w:p>
    <w:p w:rsidR="008E5D22" w:rsidRPr="00140CF9" w:rsidRDefault="008E5D22" w:rsidP="008E5D22">
      <w:pPr>
        <w:jc w:val="center"/>
        <w:rPr>
          <w:b/>
          <w:bCs/>
          <w:sz w:val="28"/>
          <w:szCs w:val="28"/>
        </w:rPr>
      </w:pPr>
    </w:p>
    <w:p w:rsidR="008E5D22" w:rsidRDefault="008E5D22" w:rsidP="008E5D22">
      <w:pPr>
        <w:ind w:firstLine="851"/>
        <w:rPr>
          <w:b/>
          <w:bCs/>
          <w:sz w:val="28"/>
        </w:rPr>
      </w:pPr>
    </w:p>
    <w:p w:rsidR="008E5D22" w:rsidRDefault="008E5D22" w:rsidP="008E5D2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2017 год и на плановый период 2018 и 2019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8E5D22" w:rsidRPr="00E44BBE" w:rsidRDefault="008E5D22" w:rsidP="008E5D22">
      <w:pPr>
        <w:pStyle w:val="a4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8E5D22" w:rsidRPr="009C5737" w:rsidRDefault="008E5D22" w:rsidP="008E5D22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2017 год и на плановый период 2018 и 2019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8E5D22" w:rsidRPr="009C5737" w:rsidRDefault="008E5D22" w:rsidP="008E5D22">
      <w:pPr>
        <w:pStyle w:val="a3"/>
        <w:ind w:firstLine="851"/>
        <w:rPr>
          <w:i/>
          <w:sz w:val="28"/>
          <w:szCs w:val="28"/>
        </w:rPr>
      </w:pPr>
    </w:p>
    <w:p w:rsidR="008E5D22" w:rsidRPr="009C5737" w:rsidRDefault="008E5D22" w:rsidP="008E5D22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8E5D22" w:rsidRPr="009C5737" w:rsidRDefault="008E5D22" w:rsidP="008E5D22">
      <w:pPr>
        <w:pStyle w:val="a3"/>
        <w:ind w:firstLine="851"/>
        <w:rPr>
          <w:b/>
          <w:sz w:val="28"/>
          <w:szCs w:val="28"/>
        </w:rPr>
      </w:pPr>
    </w:p>
    <w:p w:rsidR="008E5D22" w:rsidRPr="009C5737" w:rsidRDefault="008E5D22" w:rsidP="008E5D2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D22" w:rsidRPr="009C5737" w:rsidRDefault="008E5D22" w:rsidP="008E5D22">
      <w:pPr>
        <w:pStyle w:val="a3"/>
        <w:ind w:firstLine="851"/>
        <w:rPr>
          <w:sz w:val="28"/>
          <w:szCs w:val="28"/>
        </w:rPr>
      </w:pPr>
    </w:p>
    <w:p w:rsidR="008E5D22" w:rsidRPr="009C5737" w:rsidRDefault="008E5D22" w:rsidP="008E5D22">
      <w:pPr>
        <w:pStyle w:val="a3"/>
        <w:ind w:firstLine="851"/>
        <w:rPr>
          <w:sz w:val="28"/>
          <w:szCs w:val="28"/>
        </w:rPr>
      </w:pPr>
    </w:p>
    <w:p w:rsidR="008E5D22" w:rsidRPr="009C5737" w:rsidRDefault="008E5D22" w:rsidP="008E5D22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8E5D22" w:rsidRPr="009C5737" w:rsidRDefault="008E5D22" w:rsidP="008E5D22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E5D22" w:rsidRDefault="008E5D22" w:rsidP="008E5D2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8E5D22" w:rsidRDefault="008E5D22" w:rsidP="008E5D22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8E5D22" w:rsidRDefault="008E5D22" w:rsidP="008E5D22">
      <w:pPr>
        <w:ind w:firstLine="851"/>
        <w:jc w:val="center"/>
        <w:rPr>
          <w:sz w:val="28"/>
        </w:rPr>
      </w:pPr>
      <w:bookmarkStart w:id="0" w:name="_GoBack"/>
      <w:bookmarkEnd w:id="0"/>
    </w:p>
    <w:p w:rsidR="008E5D22" w:rsidRDefault="008E5D22" w:rsidP="008E5D22">
      <w:pPr>
        <w:ind w:firstLine="851"/>
        <w:jc w:val="center"/>
        <w:rPr>
          <w:sz w:val="28"/>
        </w:rPr>
      </w:pPr>
    </w:p>
    <w:p w:rsidR="008E5D22" w:rsidRDefault="008E5D22" w:rsidP="008E5D22">
      <w:pPr>
        <w:ind w:firstLine="851"/>
        <w:jc w:val="center"/>
        <w:rPr>
          <w:sz w:val="28"/>
        </w:rPr>
      </w:pPr>
    </w:p>
    <w:p w:rsidR="008E5D22" w:rsidRDefault="008E5D22" w:rsidP="008E5D22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8E5D22" w:rsidRDefault="008E5D22" w:rsidP="008E5D2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решением Совета депутатов </w:t>
      </w:r>
    </w:p>
    <w:p w:rsidR="008E5D22" w:rsidRDefault="008E5D22" w:rsidP="008E5D2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8E5D22" w:rsidRDefault="008E5D22" w:rsidP="008E5D22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15.12.2016г. № 114-рс</w:t>
      </w:r>
    </w:p>
    <w:p w:rsidR="008E5D22" w:rsidRDefault="008E5D22" w:rsidP="008E5D22">
      <w:pPr>
        <w:ind w:firstLine="851"/>
        <w:jc w:val="center"/>
        <w:rPr>
          <w:sz w:val="28"/>
        </w:rPr>
      </w:pPr>
    </w:p>
    <w:p w:rsidR="008E5D22" w:rsidRDefault="008E5D22" w:rsidP="008E5D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РЕКОМЕНДАЦИИ</w:t>
      </w:r>
    </w:p>
    <w:p w:rsidR="008E5D22" w:rsidRDefault="008E5D22" w:rsidP="008E5D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публичных слушаний по проекту районного бюджета</w:t>
      </w:r>
    </w:p>
    <w:p w:rsidR="008E5D22" w:rsidRPr="000E1BFB" w:rsidRDefault="008E5D22" w:rsidP="008E5D22">
      <w:pPr>
        <w:jc w:val="center"/>
        <w:rPr>
          <w:b/>
          <w:bCs/>
          <w:sz w:val="28"/>
        </w:rPr>
      </w:pPr>
      <w:r w:rsidRPr="000E1BFB">
        <w:rPr>
          <w:b/>
          <w:bCs/>
          <w:sz w:val="28"/>
          <w:szCs w:val="28"/>
        </w:rPr>
        <w:t>на 2017 год и на плановый период 2018 и 2019 годов</w:t>
      </w:r>
    </w:p>
    <w:p w:rsidR="008E5D22" w:rsidRDefault="008E5D22" w:rsidP="008E5D22">
      <w:pPr>
        <w:rPr>
          <w:sz w:val="28"/>
          <w:szCs w:val="28"/>
        </w:rPr>
      </w:pPr>
    </w:p>
    <w:p w:rsidR="008E5D22" w:rsidRDefault="008E5D22" w:rsidP="008E5D22">
      <w:pPr>
        <w:rPr>
          <w:sz w:val="28"/>
          <w:szCs w:val="28"/>
        </w:rPr>
      </w:pPr>
      <w:r>
        <w:rPr>
          <w:sz w:val="28"/>
          <w:szCs w:val="28"/>
        </w:rPr>
        <w:t>п. Добринка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09 декабря 2016 года</w:t>
      </w:r>
    </w:p>
    <w:p w:rsidR="008E5D22" w:rsidRDefault="008E5D22" w:rsidP="008E5D22">
      <w:pPr>
        <w:rPr>
          <w:sz w:val="28"/>
          <w:szCs w:val="28"/>
        </w:rPr>
      </w:pPr>
    </w:p>
    <w:p w:rsidR="008E5D22" w:rsidRPr="0098757E" w:rsidRDefault="008E5D22" w:rsidP="008E5D22">
      <w:pPr>
        <w:pStyle w:val="a3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proofErr w:type="gramStart"/>
      <w:r w:rsidRPr="00E45C93"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 w:rsidRPr="00E45C93">
        <w:rPr>
          <w:sz w:val="28"/>
          <w:szCs w:val="28"/>
        </w:rPr>
        <w:t>Добринского</w:t>
      </w:r>
      <w:proofErr w:type="spellEnd"/>
      <w:r w:rsidRPr="00E45C93"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 w:rsidRPr="00E45C93">
        <w:rPr>
          <w:sz w:val="28"/>
          <w:szCs w:val="28"/>
        </w:rPr>
        <w:t>Добринского</w:t>
      </w:r>
      <w:proofErr w:type="spellEnd"/>
      <w:r w:rsidRPr="00E45C93"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 w:rsidRPr="00E45C93">
        <w:rPr>
          <w:sz w:val="28"/>
          <w:szCs w:val="28"/>
        </w:rPr>
        <w:t>Добринского</w:t>
      </w:r>
      <w:proofErr w:type="spellEnd"/>
      <w:r w:rsidRPr="00E45C93"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 w:rsidRPr="00E45C93">
        <w:rPr>
          <w:sz w:val="28"/>
          <w:szCs w:val="28"/>
        </w:rPr>
        <w:t>Добринского</w:t>
      </w:r>
      <w:proofErr w:type="spellEnd"/>
      <w:r w:rsidRPr="00E45C93"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2017 год и на плановый период 2018 и  2019 годов, участники публичных слушаний отмечают, что основными целями бюджетной политики </w:t>
      </w:r>
      <w:proofErr w:type="spellStart"/>
      <w:r w:rsidRPr="00E45C93">
        <w:rPr>
          <w:sz w:val="28"/>
          <w:szCs w:val="28"/>
        </w:rPr>
        <w:t>Добринского</w:t>
      </w:r>
      <w:proofErr w:type="spellEnd"/>
      <w:r w:rsidRPr="00E45C93">
        <w:rPr>
          <w:sz w:val="28"/>
          <w:szCs w:val="28"/>
        </w:rPr>
        <w:t xml:space="preserve"> муниципального района на 2017 год и на плановый период 2018 и  2019 годов являются: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повышение эффективности бюджетных расходов;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8E5D22" w:rsidRPr="00E45C93" w:rsidRDefault="008E5D22" w:rsidP="008E5D22">
      <w:pPr>
        <w:jc w:val="both"/>
        <w:rPr>
          <w:b/>
          <w:sz w:val="28"/>
          <w:szCs w:val="28"/>
        </w:rPr>
      </w:pPr>
      <w:r w:rsidRPr="00E45C93">
        <w:rPr>
          <w:sz w:val="28"/>
          <w:szCs w:val="28"/>
        </w:rPr>
        <w:t xml:space="preserve">         </w:t>
      </w:r>
      <w:r w:rsidRPr="00E45C93">
        <w:rPr>
          <w:b/>
          <w:sz w:val="28"/>
          <w:szCs w:val="28"/>
        </w:rPr>
        <w:t>Основные параметры бюджета: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Объем доходов районного бюджета на 2017 год определен в сумме 554851,2 тыс. рублей.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ab/>
        <w:t>Расходы районного бюджета на 2017 год предлагаются к утверждению в сумме  554851,2 тыс. рублей.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На плановый период проектом районного бюджета предусмотрены в 2018 году - доходы и расходы в сумме 526076,4 тыс. рублей, в 2019 году – доходы и расходы в сумме 530132,8 тыс. рублей.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ab/>
        <w:t>По мере принятия областных нормативных актов в 2017 году о распределении межбюджетных трансфертов между муниципальными образованиями области их объем и доходы районного бюджета в целом будут возрастать.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          В расчетах учтены изменения налогового и бюджетного законодательства Российской Федерации и Липецкой области.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lastRenderedPageBreak/>
        <w:tab/>
      </w:r>
      <w:proofErr w:type="gramStart"/>
      <w:r w:rsidRPr="00E45C93">
        <w:rPr>
          <w:sz w:val="28"/>
          <w:szCs w:val="28"/>
        </w:rPr>
        <w:t xml:space="preserve">Проект районного бюджета на 2017 год и на плановый период 2018 и 2019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 w:rsidRPr="00E45C93">
        <w:rPr>
          <w:sz w:val="28"/>
          <w:szCs w:val="28"/>
        </w:rPr>
        <w:t>Добринском</w:t>
      </w:r>
      <w:proofErr w:type="spellEnd"/>
      <w:r w:rsidRPr="00E45C93"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 w:rsidRPr="00E45C93">
        <w:rPr>
          <w:sz w:val="28"/>
          <w:szCs w:val="28"/>
        </w:rPr>
        <w:t xml:space="preserve"> предоставляемых населению муниципальных услуг.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Основные приоритеты расходов районного бюджета на 2017 год и на плановый период 2018 и 2019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года, в том числе: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повышение оплаты труда работникам бюджетной сферы;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ab/>
        <w:t xml:space="preserve">При формировании расходов районного бюджета на 2017 год и на плановый период 2018 и 2019 годов учтена необходимость реализации приоритетных задач, направленных </w:t>
      </w:r>
      <w:proofErr w:type="gramStart"/>
      <w:r w:rsidRPr="00E45C93">
        <w:rPr>
          <w:sz w:val="28"/>
          <w:szCs w:val="28"/>
        </w:rPr>
        <w:t>на</w:t>
      </w:r>
      <w:proofErr w:type="gramEnd"/>
      <w:r w:rsidRPr="00E45C93">
        <w:rPr>
          <w:sz w:val="28"/>
          <w:szCs w:val="28"/>
        </w:rPr>
        <w:t>: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выплату заработной платы с начислениями учреждениям, финансируемым из районного бюджета работникам  образования, культуры, органам местного самоуправления, оплату коммунальных услуг, приобретение продуктов питания, приобретение горюче-смазочных материалов, обслуживание муниципального долга;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финансирование муниципальных программ;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обеспечение сбалансированности местных бюджетов;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sz w:val="28"/>
          <w:szCs w:val="28"/>
        </w:rPr>
        <w:tab/>
        <w:t xml:space="preserve">На финансирование учреждений и мероприятий социальной сферы на 2017 год предусмотрено </w:t>
      </w:r>
      <w:r w:rsidRPr="00E45C93">
        <w:rPr>
          <w:color w:val="000000"/>
          <w:sz w:val="28"/>
          <w:szCs w:val="28"/>
        </w:rPr>
        <w:t>448810</w:t>
      </w:r>
      <w:r w:rsidRPr="00E45C93">
        <w:rPr>
          <w:sz w:val="28"/>
          <w:szCs w:val="28"/>
        </w:rPr>
        <w:t xml:space="preserve"> тыс. рублей или 80,9 % районного бюджета. 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Объем межбюджетных трансфертов в районном бюджете из областного бюджета на 2017 год составит 323858,4 тыс. рублей или 58,4 %. 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t xml:space="preserve">          </w:t>
      </w:r>
      <w:r w:rsidRPr="00E45C93">
        <w:rPr>
          <w:sz w:val="28"/>
          <w:szCs w:val="28"/>
        </w:rPr>
        <w:t>Главной задачей публичных слушаний является предварительное обсуждение  основных параметров районного бюджета на 2017 год и на плановый период 2018 и 2019 годов.</w:t>
      </w:r>
    </w:p>
    <w:p w:rsidR="008E5D22" w:rsidRPr="00E45C93" w:rsidRDefault="008E5D22" w:rsidP="008E5D22">
      <w:pPr>
        <w:jc w:val="both"/>
        <w:rPr>
          <w:color w:val="FF0000"/>
          <w:sz w:val="28"/>
          <w:szCs w:val="28"/>
        </w:rPr>
      </w:pPr>
      <w:r w:rsidRPr="00E45C93">
        <w:rPr>
          <w:color w:val="FF0000"/>
          <w:sz w:val="28"/>
          <w:szCs w:val="28"/>
        </w:rPr>
        <w:t xml:space="preserve">         </w:t>
      </w:r>
      <w:r w:rsidRPr="00E45C93">
        <w:rPr>
          <w:sz w:val="28"/>
          <w:szCs w:val="28"/>
        </w:rPr>
        <w:t>Рассмотрев параметры проекта районного бюджета на 2017 год и на плановый период 2018 и 2019 годов, участники публичных слушаний</w:t>
      </w:r>
    </w:p>
    <w:p w:rsidR="008E5D22" w:rsidRDefault="008E5D22" w:rsidP="008E5D22">
      <w:pPr>
        <w:jc w:val="both"/>
        <w:rPr>
          <w:b/>
          <w:sz w:val="29"/>
          <w:szCs w:val="29"/>
        </w:rPr>
      </w:pPr>
      <w:r w:rsidRPr="00E45C93">
        <w:rPr>
          <w:sz w:val="29"/>
          <w:szCs w:val="29"/>
        </w:rPr>
        <w:tab/>
      </w:r>
      <w:r w:rsidRPr="00E45C93">
        <w:rPr>
          <w:sz w:val="29"/>
          <w:szCs w:val="29"/>
        </w:rPr>
        <w:tab/>
      </w:r>
      <w:r w:rsidRPr="00E45C93">
        <w:rPr>
          <w:sz w:val="29"/>
          <w:szCs w:val="29"/>
        </w:rPr>
        <w:tab/>
      </w:r>
      <w:r w:rsidRPr="00E45C93">
        <w:rPr>
          <w:sz w:val="29"/>
          <w:szCs w:val="29"/>
        </w:rPr>
        <w:tab/>
      </w:r>
      <w:r w:rsidRPr="00E45C93">
        <w:rPr>
          <w:sz w:val="29"/>
          <w:szCs w:val="29"/>
        </w:rPr>
        <w:tab/>
      </w:r>
      <w:r w:rsidRPr="00E45C93">
        <w:rPr>
          <w:b/>
          <w:sz w:val="29"/>
          <w:szCs w:val="29"/>
        </w:rPr>
        <w:t>РЕКОМЕНДУЮТ:</w:t>
      </w:r>
    </w:p>
    <w:p w:rsidR="008E5D22" w:rsidRPr="00E45C93" w:rsidRDefault="008E5D22" w:rsidP="008E5D22">
      <w:pPr>
        <w:jc w:val="both"/>
        <w:rPr>
          <w:b/>
          <w:sz w:val="29"/>
          <w:szCs w:val="29"/>
        </w:rPr>
      </w:pPr>
    </w:p>
    <w:p w:rsidR="008E5D22" w:rsidRPr="00E45C93" w:rsidRDefault="008E5D22" w:rsidP="008E5D22">
      <w:pPr>
        <w:jc w:val="both"/>
        <w:rPr>
          <w:b/>
          <w:sz w:val="29"/>
          <w:szCs w:val="29"/>
        </w:rPr>
      </w:pPr>
      <w:r w:rsidRPr="00E45C93">
        <w:rPr>
          <w:sz w:val="29"/>
          <w:szCs w:val="29"/>
        </w:rPr>
        <w:tab/>
      </w:r>
      <w:r w:rsidRPr="00E45C93">
        <w:rPr>
          <w:b/>
          <w:sz w:val="29"/>
          <w:szCs w:val="29"/>
        </w:rPr>
        <w:t xml:space="preserve">Совету депутатов </w:t>
      </w:r>
      <w:proofErr w:type="spellStart"/>
      <w:r w:rsidRPr="00E45C93">
        <w:rPr>
          <w:b/>
          <w:sz w:val="29"/>
          <w:szCs w:val="29"/>
        </w:rPr>
        <w:t>Добринского</w:t>
      </w:r>
      <w:proofErr w:type="spellEnd"/>
      <w:r w:rsidRPr="00E45C93">
        <w:rPr>
          <w:b/>
          <w:sz w:val="29"/>
          <w:szCs w:val="29"/>
        </w:rPr>
        <w:t xml:space="preserve"> муниципального района:</w:t>
      </w:r>
    </w:p>
    <w:p w:rsidR="008E5D22" w:rsidRDefault="008E5D22" w:rsidP="008E5D22">
      <w:pPr>
        <w:jc w:val="both"/>
        <w:rPr>
          <w:sz w:val="28"/>
          <w:szCs w:val="28"/>
        </w:rPr>
      </w:pPr>
      <w:r w:rsidRPr="00E45C93">
        <w:rPr>
          <w:sz w:val="29"/>
          <w:szCs w:val="29"/>
        </w:rPr>
        <w:tab/>
      </w:r>
      <w:r w:rsidRPr="00E45C93">
        <w:rPr>
          <w:sz w:val="28"/>
          <w:szCs w:val="28"/>
        </w:rPr>
        <w:t>Принять  проект решения районного Совета депутатов «О районном бюджете на 2017 годи и на плановый период 2018 и 2019 годов» с учетом замечаний и предложений, прозвучавших в ходе публичных слушаний.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</w:p>
    <w:p w:rsidR="008E5D22" w:rsidRPr="00E45C93" w:rsidRDefault="008E5D22" w:rsidP="008E5D22">
      <w:pPr>
        <w:jc w:val="both"/>
        <w:rPr>
          <w:b/>
          <w:sz w:val="29"/>
          <w:szCs w:val="29"/>
        </w:rPr>
      </w:pPr>
      <w:r w:rsidRPr="00E45C93">
        <w:rPr>
          <w:sz w:val="29"/>
          <w:szCs w:val="29"/>
        </w:rPr>
        <w:t xml:space="preserve">          </w:t>
      </w:r>
      <w:r w:rsidRPr="00E45C93">
        <w:rPr>
          <w:b/>
          <w:sz w:val="29"/>
          <w:szCs w:val="29"/>
        </w:rPr>
        <w:t xml:space="preserve">Администрации </w:t>
      </w:r>
      <w:proofErr w:type="spellStart"/>
      <w:r w:rsidRPr="00E45C93">
        <w:rPr>
          <w:b/>
          <w:sz w:val="29"/>
          <w:szCs w:val="29"/>
        </w:rPr>
        <w:t>Добринского</w:t>
      </w:r>
      <w:proofErr w:type="spellEnd"/>
      <w:r w:rsidRPr="00E45C93">
        <w:rPr>
          <w:b/>
          <w:sz w:val="29"/>
          <w:szCs w:val="29"/>
        </w:rPr>
        <w:t xml:space="preserve"> муниципального района:</w:t>
      </w:r>
    </w:p>
    <w:p w:rsidR="008E5D22" w:rsidRPr="00E45C93" w:rsidRDefault="008E5D22" w:rsidP="008E5D22">
      <w:pPr>
        <w:jc w:val="both"/>
        <w:rPr>
          <w:sz w:val="28"/>
          <w:szCs w:val="28"/>
        </w:rPr>
      </w:pPr>
      <w:r w:rsidRPr="00E45C93">
        <w:rPr>
          <w:b/>
          <w:sz w:val="29"/>
          <w:szCs w:val="29"/>
        </w:rPr>
        <w:tab/>
      </w:r>
      <w:r w:rsidRPr="00E45C93">
        <w:rPr>
          <w:sz w:val="28"/>
          <w:szCs w:val="28"/>
        </w:rPr>
        <w:t>Рассмотреть вопросы: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 xml:space="preserve">- органам местного самоуправления совместно с налоговой службой, отделами администрации муниципального района – администраторами </w:t>
      </w:r>
      <w:r w:rsidRPr="00E45C93">
        <w:rPr>
          <w:sz w:val="28"/>
          <w:szCs w:val="28"/>
        </w:rPr>
        <w:lastRenderedPageBreak/>
        <w:t>доходов бюджета продолжить работу по мобилизации доходов в бюджет района: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E45C93">
        <w:rPr>
          <w:sz w:val="28"/>
          <w:szCs w:val="28"/>
        </w:rPr>
        <w:t>о-</w:t>
      </w:r>
      <w:proofErr w:type="gramEnd"/>
      <w:r w:rsidRPr="00E45C93">
        <w:rPr>
          <w:sz w:val="28"/>
          <w:szCs w:val="28"/>
        </w:rPr>
        <w:t xml:space="preserve"> хозяйственную деятельность;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по легализации заработной платы: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rPr>
          <w:sz w:val="28"/>
          <w:szCs w:val="28"/>
        </w:rPr>
        <w:t>- продолжить работу межведомственной комиссии по координации деятельности контролирующих органов в вопросах обеспечения доходов бюджета района и внебюджетных фондов, совещаний с налоговыми органами района по мобилизации сре</w:t>
      </w:r>
      <w:proofErr w:type="gramStart"/>
      <w:r w:rsidRPr="00E45C93">
        <w:rPr>
          <w:sz w:val="28"/>
          <w:szCs w:val="28"/>
        </w:rPr>
        <w:t>дств в б</w:t>
      </w:r>
      <w:proofErr w:type="gramEnd"/>
      <w:r w:rsidRPr="00E45C93">
        <w:rPr>
          <w:sz w:val="28"/>
          <w:szCs w:val="28"/>
        </w:rPr>
        <w:t>юджет района и выполнение «Плана мероприятий по улучшению администрирования налогов и сокращению недоимки по платежам в бюджет»;</w:t>
      </w:r>
    </w:p>
    <w:p w:rsidR="008E5D22" w:rsidRPr="00E45C93" w:rsidRDefault="008E5D22" w:rsidP="008E5D22">
      <w:pPr>
        <w:ind w:firstLine="708"/>
        <w:jc w:val="both"/>
        <w:rPr>
          <w:color w:val="000000"/>
          <w:sz w:val="28"/>
          <w:szCs w:val="28"/>
        </w:rPr>
      </w:pPr>
      <w:r w:rsidRPr="00E45C93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8E5D22" w:rsidRPr="00E45C93" w:rsidRDefault="008E5D22" w:rsidP="008E5D22">
      <w:pPr>
        <w:ind w:firstLine="708"/>
        <w:jc w:val="both"/>
        <w:rPr>
          <w:color w:val="000000"/>
          <w:sz w:val="28"/>
          <w:szCs w:val="28"/>
        </w:rPr>
      </w:pPr>
      <w:r w:rsidRPr="00E45C93"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8E5D22" w:rsidRPr="00E45C93" w:rsidRDefault="008E5D22" w:rsidP="008E5D22">
      <w:pPr>
        <w:ind w:firstLine="708"/>
        <w:jc w:val="both"/>
        <w:rPr>
          <w:sz w:val="28"/>
          <w:szCs w:val="28"/>
        </w:rPr>
      </w:pPr>
      <w:r w:rsidRPr="00E45C93">
        <w:t xml:space="preserve">- </w:t>
      </w:r>
      <w:r w:rsidRPr="00E45C93"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8E5D22" w:rsidRPr="00E45C93" w:rsidRDefault="008E5D22" w:rsidP="008E5D22">
      <w:pPr>
        <w:ind w:firstLine="708"/>
        <w:jc w:val="both"/>
        <w:rPr>
          <w:color w:val="000000"/>
          <w:sz w:val="28"/>
          <w:szCs w:val="28"/>
        </w:rPr>
      </w:pPr>
      <w:r w:rsidRPr="00E45C93"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8E5D22" w:rsidRPr="00E45C93" w:rsidRDefault="008E5D22" w:rsidP="008E5D22">
      <w:pPr>
        <w:ind w:firstLine="708"/>
        <w:jc w:val="both"/>
        <w:rPr>
          <w:color w:val="FF0000"/>
          <w:sz w:val="28"/>
          <w:szCs w:val="28"/>
        </w:rPr>
      </w:pPr>
      <w:r w:rsidRPr="00E45C93"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 w:rsidRPr="00E45C93">
        <w:t>.</w:t>
      </w:r>
    </w:p>
    <w:p w:rsidR="008E5D22" w:rsidRPr="00EA2D42" w:rsidRDefault="008E5D22" w:rsidP="008E5D22">
      <w:pPr>
        <w:jc w:val="both"/>
        <w:rPr>
          <w:sz w:val="28"/>
          <w:szCs w:val="28"/>
        </w:rPr>
      </w:pPr>
    </w:p>
    <w:p w:rsidR="008E5D22" w:rsidRPr="0098757E" w:rsidRDefault="008E5D22" w:rsidP="008E5D22">
      <w:pPr>
        <w:pStyle w:val="a3"/>
        <w:jc w:val="both"/>
        <w:rPr>
          <w:sz w:val="28"/>
          <w:szCs w:val="28"/>
        </w:rPr>
      </w:pPr>
    </w:p>
    <w:p w:rsidR="008E5D22" w:rsidRPr="0098757E" w:rsidRDefault="008E5D22" w:rsidP="008E5D22">
      <w:pPr>
        <w:pStyle w:val="a3"/>
        <w:jc w:val="both"/>
        <w:rPr>
          <w:sz w:val="28"/>
          <w:szCs w:val="28"/>
        </w:rPr>
      </w:pPr>
    </w:p>
    <w:p w:rsidR="008E5D22" w:rsidRPr="0098757E" w:rsidRDefault="008E5D22" w:rsidP="008E5D22">
      <w:pPr>
        <w:pStyle w:val="a3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>Председательствующий</w:t>
      </w:r>
    </w:p>
    <w:p w:rsidR="008E5D22" w:rsidRPr="0098757E" w:rsidRDefault="008E5D22" w:rsidP="008E5D22">
      <w:pPr>
        <w:pStyle w:val="a3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>на публичных слушаниях,</w:t>
      </w:r>
    </w:p>
    <w:p w:rsidR="008E5D22" w:rsidRPr="0098757E" w:rsidRDefault="008E5D22" w:rsidP="008E5D22">
      <w:pPr>
        <w:pStyle w:val="a3"/>
        <w:jc w:val="both"/>
        <w:rPr>
          <w:b/>
          <w:sz w:val="28"/>
          <w:szCs w:val="28"/>
        </w:rPr>
      </w:pPr>
      <w:r w:rsidRPr="0098757E">
        <w:rPr>
          <w:b/>
          <w:sz w:val="28"/>
          <w:szCs w:val="28"/>
        </w:rPr>
        <w:t>председатель Совета депутатов</w:t>
      </w:r>
    </w:p>
    <w:p w:rsidR="008E5D22" w:rsidRPr="0098757E" w:rsidRDefault="008E5D22" w:rsidP="008E5D22">
      <w:pPr>
        <w:pStyle w:val="a3"/>
        <w:jc w:val="both"/>
        <w:rPr>
          <w:b/>
          <w:sz w:val="28"/>
          <w:szCs w:val="28"/>
        </w:rPr>
      </w:pPr>
      <w:proofErr w:type="spellStart"/>
      <w:r w:rsidRPr="0098757E">
        <w:rPr>
          <w:b/>
          <w:sz w:val="28"/>
          <w:szCs w:val="28"/>
        </w:rPr>
        <w:t>Добринского</w:t>
      </w:r>
      <w:proofErr w:type="spellEnd"/>
      <w:r w:rsidRPr="0098757E">
        <w:rPr>
          <w:b/>
          <w:sz w:val="28"/>
          <w:szCs w:val="28"/>
        </w:rPr>
        <w:t xml:space="preserve"> муниципального района</w:t>
      </w:r>
      <w:r w:rsidRPr="0098757E">
        <w:rPr>
          <w:b/>
          <w:sz w:val="28"/>
          <w:szCs w:val="28"/>
        </w:rPr>
        <w:tab/>
      </w:r>
      <w:r w:rsidRPr="0098757E">
        <w:rPr>
          <w:b/>
          <w:sz w:val="28"/>
          <w:szCs w:val="28"/>
        </w:rPr>
        <w:tab/>
        <w:t xml:space="preserve"> </w:t>
      </w:r>
      <w:r w:rsidRPr="0098757E">
        <w:rPr>
          <w:b/>
          <w:sz w:val="28"/>
          <w:szCs w:val="28"/>
        </w:rPr>
        <w:tab/>
      </w:r>
      <w:r w:rsidRPr="0098757E">
        <w:rPr>
          <w:b/>
          <w:sz w:val="28"/>
          <w:szCs w:val="28"/>
        </w:rPr>
        <w:tab/>
        <w:t>М.Б. Денисов</w:t>
      </w:r>
    </w:p>
    <w:p w:rsidR="008E5D22" w:rsidRPr="0098757E" w:rsidRDefault="008E5D22" w:rsidP="008E5D22">
      <w:pPr>
        <w:pStyle w:val="a3"/>
        <w:jc w:val="both"/>
        <w:rPr>
          <w:b/>
          <w:sz w:val="28"/>
          <w:szCs w:val="28"/>
        </w:rPr>
      </w:pPr>
    </w:p>
    <w:p w:rsidR="008E5D22" w:rsidRDefault="008E5D22" w:rsidP="008E5D22">
      <w:pPr>
        <w:rPr>
          <w:sz w:val="28"/>
          <w:szCs w:val="28"/>
        </w:rPr>
      </w:pPr>
    </w:p>
    <w:p w:rsidR="00991945" w:rsidRDefault="00991945"/>
    <w:sectPr w:rsidR="00991945" w:rsidSect="008E5D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22"/>
    <w:rsid w:val="008E5D22"/>
    <w:rsid w:val="009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E5D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5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8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E5D22"/>
    <w:pPr>
      <w:spacing w:after="120"/>
    </w:pPr>
  </w:style>
  <w:style w:type="character" w:customStyle="1" w:styleId="a5">
    <w:name w:val="Основной текст Знак"/>
    <w:basedOn w:val="a0"/>
    <w:link w:val="a4"/>
    <w:rsid w:val="008E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E5D22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8E5D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8E5D2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E5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E5D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5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8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E5D22"/>
    <w:pPr>
      <w:spacing w:after="120"/>
    </w:pPr>
  </w:style>
  <w:style w:type="character" w:customStyle="1" w:styleId="a5">
    <w:name w:val="Основной текст Знак"/>
    <w:basedOn w:val="a0"/>
    <w:link w:val="a4"/>
    <w:rsid w:val="008E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E5D22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8E5D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8E5D2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E5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2017-01-10T08:01:00Z</dcterms:created>
  <dcterms:modified xsi:type="dcterms:W3CDTF">2017-01-10T08:02:00Z</dcterms:modified>
</cp:coreProperties>
</file>