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CellMar>
          <w:left w:w="0" w:type="dxa"/>
          <w:right w:w="0" w:type="dxa"/>
        </w:tblCellMar>
        <w:tblLook w:val="0000" w:firstRow="0" w:lastRow="0" w:firstColumn="0" w:lastColumn="0" w:noHBand="0" w:noVBand="0"/>
      </w:tblPr>
      <w:tblGrid>
        <w:gridCol w:w="4608"/>
      </w:tblGrid>
      <w:tr w:rsidR="00F11C9F" w:rsidTr="00871EBF">
        <w:trPr>
          <w:cantSplit/>
          <w:trHeight w:val="1293"/>
          <w:jc w:val="center"/>
        </w:trPr>
        <w:tc>
          <w:tcPr>
            <w:tcW w:w="4608" w:type="dxa"/>
          </w:tcPr>
          <w:p w:rsidR="00F11C9F" w:rsidRDefault="00F11C9F" w:rsidP="00871EBF">
            <w:pPr>
              <w:spacing w:before="240" w:line="240" w:lineRule="atLeast"/>
              <w:jc w:val="center"/>
              <w:rPr>
                <w:rFonts w:ascii="NTHarmonica" w:hAnsi="NTHarmonica"/>
                <w:b/>
              </w:rPr>
            </w:pPr>
            <w:r>
              <w:rPr>
                <w:b/>
                <w:noProof/>
              </w:rPr>
              <w:drawing>
                <wp:inline distT="0" distB="0" distL="0" distR="0" wp14:anchorId="07E008D6" wp14:editId="38BFA50D">
                  <wp:extent cx="539750" cy="679450"/>
                  <wp:effectExtent l="0" t="0" r="0" b="6350"/>
                  <wp:docPr id="4" name="Рисунок 4" descr="герб1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герб1Ч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9750" cy="679450"/>
                          </a:xfrm>
                          <a:prstGeom prst="rect">
                            <a:avLst/>
                          </a:prstGeom>
                          <a:noFill/>
                          <a:ln>
                            <a:noFill/>
                          </a:ln>
                        </pic:spPr>
                      </pic:pic>
                    </a:graphicData>
                  </a:graphic>
                </wp:inline>
              </w:drawing>
            </w:r>
          </w:p>
        </w:tc>
      </w:tr>
    </w:tbl>
    <w:p w:rsidR="00F11C9F" w:rsidRDefault="00F11C9F" w:rsidP="00F11C9F">
      <w:pPr>
        <w:pStyle w:val="a4"/>
      </w:pPr>
      <w:r>
        <w:t>СОВЕТ  ДЕПУТАТОВ</w:t>
      </w:r>
    </w:p>
    <w:p w:rsidR="00F11C9F" w:rsidRDefault="00F11C9F" w:rsidP="00F11C9F">
      <w:pPr>
        <w:pStyle w:val="a4"/>
      </w:pPr>
      <w:r>
        <w:t xml:space="preserve"> ДОБРИНСКОГО МУНИЦИПАЛЬНОГО РАЙОНА</w:t>
      </w:r>
    </w:p>
    <w:p w:rsidR="00F11C9F" w:rsidRDefault="00F11C9F" w:rsidP="00F11C9F">
      <w:pPr>
        <w:jc w:val="center"/>
        <w:rPr>
          <w:sz w:val="32"/>
        </w:rPr>
      </w:pPr>
      <w:r>
        <w:rPr>
          <w:sz w:val="32"/>
        </w:rPr>
        <w:t>Липецкой области</w:t>
      </w:r>
    </w:p>
    <w:p w:rsidR="00F11C9F" w:rsidRDefault="00F11C9F" w:rsidP="00F11C9F">
      <w:pPr>
        <w:jc w:val="center"/>
        <w:rPr>
          <w:sz w:val="28"/>
        </w:rPr>
      </w:pPr>
      <w:r>
        <w:rPr>
          <w:sz w:val="28"/>
        </w:rPr>
        <w:t xml:space="preserve">14-я сессия </w:t>
      </w:r>
      <w:r>
        <w:rPr>
          <w:sz w:val="28"/>
          <w:lang w:val="en-US"/>
        </w:rPr>
        <w:t>VI</w:t>
      </w:r>
      <w:r>
        <w:rPr>
          <w:sz w:val="28"/>
        </w:rPr>
        <w:t>-го созыва</w:t>
      </w:r>
    </w:p>
    <w:p w:rsidR="00F11C9F" w:rsidRDefault="00F11C9F" w:rsidP="00F11C9F">
      <w:pPr>
        <w:jc w:val="center"/>
        <w:rPr>
          <w:sz w:val="32"/>
        </w:rPr>
      </w:pPr>
    </w:p>
    <w:p w:rsidR="00F11C9F" w:rsidRPr="00C1503F" w:rsidRDefault="00F11C9F" w:rsidP="00F11C9F">
      <w:pPr>
        <w:pStyle w:val="7"/>
        <w:jc w:val="center"/>
        <w:rPr>
          <w:b/>
          <w:i w:val="0"/>
          <w:sz w:val="44"/>
        </w:rPr>
      </w:pPr>
      <w:r w:rsidRPr="00C1503F">
        <w:rPr>
          <w:b/>
          <w:i w:val="0"/>
          <w:sz w:val="44"/>
        </w:rPr>
        <w:t>РЕШЕНИЕ</w:t>
      </w:r>
    </w:p>
    <w:p w:rsidR="00F11C9F" w:rsidRDefault="00F11C9F" w:rsidP="00F11C9F">
      <w:pPr>
        <w:pStyle w:val="3"/>
        <w:ind w:left="0"/>
        <w:jc w:val="center"/>
      </w:pPr>
    </w:p>
    <w:p w:rsidR="00F11C9F" w:rsidRPr="00F141E0" w:rsidRDefault="00F11C9F" w:rsidP="00F11C9F">
      <w:pPr>
        <w:pStyle w:val="3"/>
        <w:ind w:left="0"/>
        <w:rPr>
          <w:sz w:val="28"/>
          <w:szCs w:val="28"/>
        </w:rPr>
      </w:pPr>
      <w:r>
        <w:rPr>
          <w:sz w:val="28"/>
          <w:szCs w:val="28"/>
        </w:rPr>
        <w:t>08</w:t>
      </w:r>
      <w:r w:rsidRPr="00F141E0">
        <w:rPr>
          <w:sz w:val="28"/>
          <w:szCs w:val="28"/>
        </w:rPr>
        <w:t>.</w:t>
      </w:r>
      <w:r>
        <w:rPr>
          <w:sz w:val="28"/>
          <w:szCs w:val="28"/>
        </w:rPr>
        <w:t>11</w:t>
      </w:r>
      <w:r w:rsidRPr="00F141E0">
        <w:rPr>
          <w:sz w:val="28"/>
          <w:szCs w:val="28"/>
        </w:rPr>
        <w:t>.201</w:t>
      </w:r>
      <w:r>
        <w:rPr>
          <w:sz w:val="28"/>
          <w:szCs w:val="28"/>
        </w:rPr>
        <w:t>6</w:t>
      </w:r>
      <w:r w:rsidRPr="00F141E0">
        <w:rPr>
          <w:sz w:val="28"/>
          <w:szCs w:val="28"/>
        </w:rPr>
        <w:t xml:space="preserve">г.                                    </w:t>
      </w:r>
      <w:proofErr w:type="spellStart"/>
      <w:r w:rsidRPr="00F141E0">
        <w:rPr>
          <w:sz w:val="28"/>
          <w:szCs w:val="28"/>
        </w:rPr>
        <w:t>п</w:t>
      </w:r>
      <w:proofErr w:type="gramStart"/>
      <w:r w:rsidRPr="00F141E0">
        <w:rPr>
          <w:sz w:val="28"/>
          <w:szCs w:val="28"/>
        </w:rPr>
        <w:t>.Д</w:t>
      </w:r>
      <w:proofErr w:type="gramEnd"/>
      <w:r w:rsidRPr="00F141E0">
        <w:rPr>
          <w:sz w:val="28"/>
          <w:szCs w:val="28"/>
        </w:rPr>
        <w:t>обринка</w:t>
      </w:r>
      <w:proofErr w:type="spellEnd"/>
      <w:r w:rsidRPr="00F141E0">
        <w:rPr>
          <w:sz w:val="28"/>
          <w:szCs w:val="28"/>
        </w:rPr>
        <w:tab/>
        <w:t xml:space="preserve">                </w:t>
      </w:r>
      <w:r>
        <w:rPr>
          <w:sz w:val="28"/>
          <w:szCs w:val="28"/>
        </w:rPr>
        <w:t xml:space="preserve">     </w:t>
      </w:r>
      <w:r w:rsidRPr="00F141E0">
        <w:rPr>
          <w:sz w:val="28"/>
          <w:szCs w:val="28"/>
        </w:rPr>
        <w:t xml:space="preserve">  </w:t>
      </w:r>
      <w:r>
        <w:rPr>
          <w:sz w:val="28"/>
          <w:szCs w:val="28"/>
        </w:rPr>
        <w:t xml:space="preserve">     </w:t>
      </w:r>
      <w:r w:rsidRPr="00F141E0">
        <w:rPr>
          <w:sz w:val="28"/>
          <w:szCs w:val="28"/>
        </w:rPr>
        <w:t xml:space="preserve">         №</w:t>
      </w:r>
      <w:r>
        <w:rPr>
          <w:sz w:val="28"/>
          <w:szCs w:val="28"/>
        </w:rPr>
        <w:t>108</w:t>
      </w:r>
      <w:r w:rsidRPr="00F141E0">
        <w:rPr>
          <w:sz w:val="28"/>
          <w:szCs w:val="28"/>
        </w:rPr>
        <w:t>-рс</w:t>
      </w:r>
    </w:p>
    <w:p w:rsidR="00F11C9F" w:rsidRDefault="00F11C9F" w:rsidP="00F11C9F">
      <w:pPr>
        <w:jc w:val="right"/>
        <w:rPr>
          <w:sz w:val="28"/>
          <w:szCs w:val="28"/>
        </w:rPr>
      </w:pPr>
    </w:p>
    <w:p w:rsidR="00F11C9F" w:rsidRDefault="00F11C9F" w:rsidP="00F11C9F">
      <w:pPr>
        <w:jc w:val="right"/>
        <w:rPr>
          <w:sz w:val="28"/>
          <w:szCs w:val="28"/>
        </w:rPr>
      </w:pPr>
    </w:p>
    <w:p w:rsidR="00F11C9F" w:rsidRDefault="00F11C9F" w:rsidP="00F11C9F">
      <w:pPr>
        <w:jc w:val="center"/>
        <w:rPr>
          <w:b/>
          <w:sz w:val="28"/>
          <w:szCs w:val="28"/>
        </w:rPr>
      </w:pPr>
      <w:r w:rsidRPr="00B67CB4">
        <w:rPr>
          <w:b/>
          <w:sz w:val="28"/>
          <w:szCs w:val="28"/>
        </w:rPr>
        <w:t>О внесении изменений в По</w:t>
      </w:r>
      <w:r>
        <w:rPr>
          <w:b/>
          <w:sz w:val="28"/>
          <w:szCs w:val="28"/>
        </w:rPr>
        <w:t xml:space="preserve">рядок проведения конкурса по отбору кандидатур  на должность главы </w:t>
      </w:r>
      <w:proofErr w:type="spellStart"/>
      <w:r>
        <w:rPr>
          <w:b/>
          <w:sz w:val="28"/>
          <w:szCs w:val="28"/>
        </w:rPr>
        <w:t>Добринского</w:t>
      </w:r>
      <w:proofErr w:type="spellEnd"/>
      <w:r>
        <w:rPr>
          <w:b/>
          <w:sz w:val="28"/>
          <w:szCs w:val="28"/>
        </w:rPr>
        <w:t xml:space="preserve"> муниципального района Липецкой области Российской Федерации</w:t>
      </w:r>
    </w:p>
    <w:p w:rsidR="00F11C9F" w:rsidRDefault="00F11C9F" w:rsidP="00F11C9F">
      <w:pPr>
        <w:jc w:val="center"/>
        <w:rPr>
          <w:b/>
          <w:sz w:val="28"/>
          <w:szCs w:val="28"/>
        </w:rPr>
      </w:pPr>
    </w:p>
    <w:p w:rsidR="00F11C9F" w:rsidRDefault="00F11C9F" w:rsidP="00F11C9F">
      <w:pPr>
        <w:jc w:val="center"/>
        <w:rPr>
          <w:sz w:val="28"/>
          <w:szCs w:val="28"/>
        </w:rPr>
      </w:pPr>
      <w:r>
        <w:rPr>
          <w:b/>
          <w:sz w:val="28"/>
          <w:szCs w:val="28"/>
        </w:rPr>
        <w:t xml:space="preserve"> </w:t>
      </w:r>
    </w:p>
    <w:p w:rsidR="00F11C9F" w:rsidRPr="00D10706" w:rsidRDefault="00F11C9F" w:rsidP="00F11C9F">
      <w:pPr>
        <w:ind w:firstLine="540"/>
        <w:contextualSpacing/>
        <w:jc w:val="both"/>
        <w:rPr>
          <w:sz w:val="28"/>
          <w:szCs w:val="28"/>
        </w:rPr>
      </w:pPr>
      <w:r w:rsidRPr="00D10706">
        <w:rPr>
          <w:sz w:val="28"/>
          <w:szCs w:val="28"/>
        </w:rPr>
        <w:t xml:space="preserve">В соответствии </w:t>
      </w:r>
      <w:r>
        <w:rPr>
          <w:sz w:val="28"/>
          <w:szCs w:val="28"/>
        </w:rPr>
        <w:t xml:space="preserve"> с</w:t>
      </w:r>
      <w:r w:rsidRPr="00D10706">
        <w:rPr>
          <w:sz w:val="28"/>
          <w:szCs w:val="28"/>
        </w:rPr>
        <w:t xml:space="preserve"> Федеральн</w:t>
      </w:r>
      <w:r>
        <w:rPr>
          <w:sz w:val="28"/>
          <w:szCs w:val="28"/>
        </w:rPr>
        <w:t>ым</w:t>
      </w:r>
      <w:r w:rsidRPr="00D10706">
        <w:rPr>
          <w:sz w:val="28"/>
          <w:szCs w:val="28"/>
        </w:rPr>
        <w:t xml:space="preserve"> закон</w:t>
      </w:r>
      <w:r>
        <w:rPr>
          <w:sz w:val="28"/>
          <w:szCs w:val="28"/>
        </w:rPr>
        <w:t>ом</w:t>
      </w:r>
      <w:r w:rsidRPr="00D10706">
        <w:rPr>
          <w:sz w:val="28"/>
          <w:szCs w:val="28"/>
        </w:rPr>
        <w:t xml:space="preserve"> от 0</w:t>
      </w:r>
      <w:r>
        <w:rPr>
          <w:sz w:val="28"/>
          <w:szCs w:val="28"/>
        </w:rPr>
        <w:t>2</w:t>
      </w:r>
      <w:r w:rsidRPr="00D10706">
        <w:rPr>
          <w:sz w:val="28"/>
          <w:szCs w:val="28"/>
        </w:rPr>
        <w:t>.</w:t>
      </w:r>
      <w:r>
        <w:rPr>
          <w:sz w:val="28"/>
          <w:szCs w:val="28"/>
        </w:rPr>
        <w:t>06</w:t>
      </w:r>
      <w:r w:rsidRPr="00D10706">
        <w:rPr>
          <w:sz w:val="28"/>
          <w:szCs w:val="28"/>
        </w:rPr>
        <w:t>.20</w:t>
      </w:r>
      <w:r>
        <w:rPr>
          <w:sz w:val="28"/>
          <w:szCs w:val="28"/>
        </w:rPr>
        <w:t>16</w:t>
      </w:r>
      <w:r w:rsidRPr="00D10706">
        <w:rPr>
          <w:sz w:val="28"/>
          <w:szCs w:val="28"/>
        </w:rPr>
        <w:t>г. N 1</w:t>
      </w:r>
      <w:r>
        <w:rPr>
          <w:sz w:val="28"/>
          <w:szCs w:val="28"/>
        </w:rPr>
        <w:t>7</w:t>
      </w:r>
      <w:r w:rsidRPr="00D10706">
        <w:rPr>
          <w:sz w:val="28"/>
          <w:szCs w:val="28"/>
        </w:rPr>
        <w:t>1-ФЗ "О</w:t>
      </w:r>
      <w:r>
        <w:rPr>
          <w:sz w:val="28"/>
          <w:szCs w:val="28"/>
        </w:rPr>
        <w:t xml:space="preserve"> внесении изменений в статью 36 Федерального закона «Об общих принципах организации местного самоуправления в Российской Федерации», руководствуясь  </w:t>
      </w:r>
      <w:r w:rsidRPr="00D10706">
        <w:rPr>
          <w:sz w:val="28"/>
          <w:szCs w:val="28"/>
        </w:rPr>
        <w:t>Устав</w:t>
      </w:r>
      <w:r>
        <w:rPr>
          <w:sz w:val="28"/>
          <w:szCs w:val="28"/>
        </w:rPr>
        <w:t>ом</w:t>
      </w:r>
      <w:r w:rsidRPr="00D10706">
        <w:rPr>
          <w:sz w:val="28"/>
          <w:szCs w:val="28"/>
        </w:rPr>
        <w:t xml:space="preserve"> </w:t>
      </w:r>
      <w:proofErr w:type="spellStart"/>
      <w:r w:rsidRPr="00D10706">
        <w:rPr>
          <w:sz w:val="28"/>
          <w:szCs w:val="28"/>
        </w:rPr>
        <w:t>Добринского</w:t>
      </w:r>
      <w:proofErr w:type="spellEnd"/>
      <w:r w:rsidRPr="00D10706">
        <w:rPr>
          <w:sz w:val="28"/>
          <w:szCs w:val="28"/>
        </w:rPr>
        <w:t xml:space="preserve">  муниципального района, учитывая решение постоянной комиссии по правовым вопросам, местному самоуправлению</w:t>
      </w:r>
      <w:r>
        <w:rPr>
          <w:sz w:val="28"/>
          <w:szCs w:val="28"/>
        </w:rPr>
        <w:t xml:space="preserve"> и</w:t>
      </w:r>
      <w:r w:rsidRPr="00D10706">
        <w:rPr>
          <w:sz w:val="28"/>
          <w:szCs w:val="28"/>
        </w:rPr>
        <w:t xml:space="preserve"> работе с депутатами</w:t>
      </w:r>
      <w:r>
        <w:rPr>
          <w:sz w:val="28"/>
          <w:szCs w:val="28"/>
        </w:rPr>
        <w:t xml:space="preserve">, </w:t>
      </w:r>
      <w:r w:rsidRPr="00D10706">
        <w:rPr>
          <w:sz w:val="28"/>
          <w:szCs w:val="28"/>
        </w:rPr>
        <w:t xml:space="preserve">Совет депутатов </w:t>
      </w:r>
      <w:proofErr w:type="spellStart"/>
      <w:r>
        <w:rPr>
          <w:sz w:val="28"/>
          <w:szCs w:val="28"/>
        </w:rPr>
        <w:t>Добринского</w:t>
      </w:r>
      <w:proofErr w:type="spellEnd"/>
      <w:r>
        <w:rPr>
          <w:sz w:val="28"/>
          <w:szCs w:val="28"/>
        </w:rPr>
        <w:t xml:space="preserve"> муниципального района</w:t>
      </w:r>
    </w:p>
    <w:p w:rsidR="00F11C9F" w:rsidRPr="00D10706" w:rsidRDefault="00F11C9F" w:rsidP="00F11C9F">
      <w:pPr>
        <w:ind w:firstLine="540"/>
        <w:contextualSpacing/>
        <w:jc w:val="both"/>
        <w:rPr>
          <w:b/>
          <w:sz w:val="28"/>
          <w:szCs w:val="28"/>
        </w:rPr>
      </w:pPr>
      <w:r w:rsidRPr="00D10706">
        <w:rPr>
          <w:b/>
          <w:sz w:val="28"/>
          <w:szCs w:val="28"/>
        </w:rPr>
        <w:t>РЕШИЛ:</w:t>
      </w:r>
    </w:p>
    <w:p w:rsidR="00F11C9F" w:rsidRPr="00D10706" w:rsidRDefault="00F11C9F" w:rsidP="00F11C9F">
      <w:pPr>
        <w:widowControl w:val="0"/>
        <w:autoSpaceDE w:val="0"/>
        <w:autoSpaceDN w:val="0"/>
        <w:adjustRightInd w:val="0"/>
        <w:ind w:firstLine="540"/>
        <w:jc w:val="both"/>
        <w:rPr>
          <w:sz w:val="28"/>
          <w:szCs w:val="28"/>
        </w:rPr>
      </w:pPr>
    </w:p>
    <w:p w:rsidR="00F11C9F" w:rsidRPr="00D10706" w:rsidRDefault="00F11C9F" w:rsidP="00F11C9F">
      <w:pPr>
        <w:widowControl w:val="0"/>
        <w:autoSpaceDE w:val="0"/>
        <w:autoSpaceDN w:val="0"/>
        <w:adjustRightInd w:val="0"/>
        <w:ind w:firstLine="540"/>
        <w:jc w:val="both"/>
        <w:rPr>
          <w:sz w:val="28"/>
          <w:szCs w:val="28"/>
        </w:rPr>
      </w:pPr>
      <w:r w:rsidRPr="00D10706">
        <w:rPr>
          <w:sz w:val="28"/>
          <w:szCs w:val="28"/>
        </w:rPr>
        <w:t xml:space="preserve">1.Принять </w:t>
      </w:r>
      <w:r>
        <w:rPr>
          <w:sz w:val="28"/>
          <w:szCs w:val="28"/>
        </w:rPr>
        <w:t xml:space="preserve">изменения в </w:t>
      </w:r>
      <w:r w:rsidRPr="00D10706">
        <w:rPr>
          <w:sz w:val="28"/>
          <w:szCs w:val="28"/>
        </w:rPr>
        <w:t xml:space="preserve">Порядок проведения конкурса по отбору кандидатур на должность главы </w:t>
      </w:r>
      <w:r>
        <w:rPr>
          <w:sz w:val="28"/>
          <w:szCs w:val="28"/>
        </w:rPr>
        <w:t xml:space="preserve"> </w:t>
      </w:r>
      <w:proofErr w:type="spellStart"/>
      <w:r w:rsidRPr="00D10706">
        <w:rPr>
          <w:sz w:val="28"/>
          <w:szCs w:val="28"/>
        </w:rPr>
        <w:t>Добринского</w:t>
      </w:r>
      <w:proofErr w:type="spellEnd"/>
      <w:r w:rsidRPr="00D10706">
        <w:rPr>
          <w:sz w:val="28"/>
          <w:szCs w:val="28"/>
        </w:rPr>
        <w:t xml:space="preserve"> муниципального района Липецкой области  Российской Федерации (</w:t>
      </w:r>
      <w:r>
        <w:rPr>
          <w:sz w:val="28"/>
          <w:szCs w:val="28"/>
        </w:rPr>
        <w:t>прилагаются</w:t>
      </w:r>
      <w:r w:rsidRPr="00D10706">
        <w:rPr>
          <w:sz w:val="28"/>
          <w:szCs w:val="28"/>
        </w:rPr>
        <w:t>).</w:t>
      </w:r>
    </w:p>
    <w:p w:rsidR="00F11C9F" w:rsidRPr="00D10706" w:rsidRDefault="00F11C9F" w:rsidP="00F11C9F">
      <w:pPr>
        <w:widowControl w:val="0"/>
        <w:autoSpaceDE w:val="0"/>
        <w:autoSpaceDN w:val="0"/>
        <w:adjustRightInd w:val="0"/>
        <w:ind w:firstLine="540"/>
        <w:jc w:val="both"/>
        <w:rPr>
          <w:sz w:val="28"/>
          <w:szCs w:val="28"/>
        </w:rPr>
      </w:pPr>
      <w:r w:rsidRPr="00D10706">
        <w:rPr>
          <w:sz w:val="28"/>
          <w:szCs w:val="28"/>
        </w:rPr>
        <w:t xml:space="preserve">2.Направить указанный нормативный правовой акт главе </w:t>
      </w:r>
      <w:proofErr w:type="spellStart"/>
      <w:r>
        <w:rPr>
          <w:sz w:val="28"/>
          <w:szCs w:val="28"/>
        </w:rPr>
        <w:t>Добринского</w:t>
      </w:r>
      <w:proofErr w:type="spellEnd"/>
      <w:r>
        <w:rPr>
          <w:sz w:val="28"/>
          <w:szCs w:val="28"/>
        </w:rPr>
        <w:t xml:space="preserve"> муниципального района</w:t>
      </w:r>
      <w:r w:rsidRPr="00D10706">
        <w:rPr>
          <w:sz w:val="28"/>
          <w:szCs w:val="28"/>
        </w:rPr>
        <w:t xml:space="preserve"> для подписания и </w:t>
      </w:r>
      <w:r>
        <w:rPr>
          <w:sz w:val="28"/>
          <w:szCs w:val="28"/>
        </w:rPr>
        <w:t>официального опубликования.</w:t>
      </w:r>
    </w:p>
    <w:p w:rsidR="00F11C9F" w:rsidRPr="003152E8" w:rsidRDefault="00F11C9F" w:rsidP="00F11C9F">
      <w:pPr>
        <w:pStyle w:val="a3"/>
        <w:ind w:firstLine="540"/>
        <w:jc w:val="both"/>
        <w:rPr>
          <w:sz w:val="28"/>
          <w:szCs w:val="28"/>
        </w:rPr>
      </w:pPr>
      <w:r w:rsidRPr="003152E8">
        <w:rPr>
          <w:sz w:val="28"/>
          <w:szCs w:val="28"/>
        </w:rPr>
        <w:t>3.Настоящее решение вступает в силу со дня официального опубликования.</w:t>
      </w:r>
    </w:p>
    <w:p w:rsidR="00F11C9F" w:rsidRDefault="00F11C9F" w:rsidP="00F11C9F">
      <w:pPr>
        <w:spacing w:line="360" w:lineRule="auto"/>
        <w:ind w:firstLine="540"/>
        <w:contextualSpacing/>
        <w:jc w:val="both"/>
        <w:rPr>
          <w:sz w:val="28"/>
          <w:szCs w:val="28"/>
        </w:rPr>
      </w:pPr>
    </w:p>
    <w:p w:rsidR="00F11C9F" w:rsidRDefault="00F11C9F" w:rsidP="00F11C9F">
      <w:pPr>
        <w:pStyle w:val="a3"/>
        <w:jc w:val="both"/>
        <w:rPr>
          <w:sz w:val="28"/>
          <w:szCs w:val="28"/>
        </w:rPr>
      </w:pPr>
    </w:p>
    <w:p w:rsidR="00F11C9F" w:rsidRDefault="00F11C9F" w:rsidP="00F11C9F">
      <w:pPr>
        <w:pStyle w:val="a3"/>
        <w:jc w:val="both"/>
        <w:rPr>
          <w:sz w:val="28"/>
          <w:szCs w:val="28"/>
        </w:rPr>
      </w:pPr>
    </w:p>
    <w:p w:rsidR="00F11C9F" w:rsidRPr="004664E6" w:rsidRDefault="00F11C9F" w:rsidP="00F11C9F">
      <w:pPr>
        <w:jc w:val="both"/>
        <w:rPr>
          <w:b/>
          <w:sz w:val="28"/>
          <w:szCs w:val="28"/>
        </w:rPr>
      </w:pPr>
      <w:r w:rsidRPr="004664E6">
        <w:rPr>
          <w:b/>
          <w:sz w:val="28"/>
          <w:szCs w:val="28"/>
        </w:rPr>
        <w:t>Председатель Совета депутатов</w:t>
      </w:r>
    </w:p>
    <w:p w:rsidR="00F11C9F" w:rsidRDefault="00F11C9F" w:rsidP="00F11C9F">
      <w:pPr>
        <w:jc w:val="both"/>
        <w:rPr>
          <w:b/>
          <w:sz w:val="28"/>
          <w:szCs w:val="28"/>
        </w:rPr>
      </w:pPr>
      <w:proofErr w:type="spellStart"/>
      <w:r w:rsidRPr="004664E6">
        <w:rPr>
          <w:b/>
          <w:sz w:val="28"/>
          <w:szCs w:val="28"/>
        </w:rPr>
        <w:t>Добринского</w:t>
      </w:r>
      <w:proofErr w:type="spellEnd"/>
      <w:r w:rsidRPr="004664E6">
        <w:rPr>
          <w:b/>
          <w:sz w:val="28"/>
          <w:szCs w:val="28"/>
        </w:rPr>
        <w:t xml:space="preserve"> муниципального района </w:t>
      </w:r>
      <w:r w:rsidRPr="004664E6">
        <w:rPr>
          <w:b/>
          <w:sz w:val="28"/>
          <w:szCs w:val="28"/>
        </w:rPr>
        <w:tab/>
      </w:r>
      <w:r>
        <w:rPr>
          <w:b/>
          <w:sz w:val="28"/>
          <w:szCs w:val="28"/>
        </w:rPr>
        <w:t xml:space="preserve">                    </w:t>
      </w:r>
      <w:r w:rsidRPr="004664E6">
        <w:rPr>
          <w:b/>
          <w:sz w:val="28"/>
          <w:szCs w:val="28"/>
        </w:rPr>
        <w:tab/>
      </w:r>
      <w:r>
        <w:rPr>
          <w:b/>
          <w:sz w:val="28"/>
          <w:szCs w:val="28"/>
        </w:rPr>
        <w:t xml:space="preserve">   </w:t>
      </w:r>
      <w:r w:rsidRPr="004664E6">
        <w:rPr>
          <w:b/>
          <w:sz w:val="28"/>
          <w:szCs w:val="28"/>
        </w:rPr>
        <w:tab/>
      </w:r>
      <w:r>
        <w:rPr>
          <w:b/>
          <w:sz w:val="28"/>
          <w:szCs w:val="28"/>
        </w:rPr>
        <w:t xml:space="preserve">       </w:t>
      </w:r>
      <w:proofErr w:type="spellStart"/>
      <w:r>
        <w:rPr>
          <w:b/>
          <w:sz w:val="28"/>
          <w:szCs w:val="28"/>
        </w:rPr>
        <w:t>М.Б.Денисов</w:t>
      </w:r>
      <w:proofErr w:type="spellEnd"/>
    </w:p>
    <w:p w:rsidR="00F11C9F" w:rsidRDefault="00F11C9F" w:rsidP="00F11C9F">
      <w:pPr>
        <w:jc w:val="both"/>
        <w:rPr>
          <w:b/>
          <w:sz w:val="28"/>
          <w:szCs w:val="28"/>
        </w:rPr>
      </w:pPr>
    </w:p>
    <w:p w:rsidR="00F11C9F" w:rsidRDefault="00F11C9F" w:rsidP="00F11C9F">
      <w:pPr>
        <w:ind w:firstLine="851"/>
        <w:rPr>
          <w:b/>
          <w:bCs/>
        </w:rPr>
      </w:pPr>
      <w:r w:rsidRPr="00865A7F">
        <w:rPr>
          <w:b/>
          <w:bCs/>
        </w:rPr>
        <w:t xml:space="preserve">                                                                                                 </w:t>
      </w:r>
    </w:p>
    <w:p w:rsidR="00F11C9F" w:rsidRDefault="00F11C9F" w:rsidP="00F11C9F">
      <w:pPr>
        <w:ind w:firstLine="851"/>
        <w:rPr>
          <w:b/>
          <w:bCs/>
        </w:rPr>
      </w:pPr>
    </w:p>
    <w:p w:rsidR="00F11C9F" w:rsidRDefault="00F11C9F" w:rsidP="00F11C9F">
      <w:pPr>
        <w:ind w:firstLine="851"/>
        <w:rPr>
          <w:b/>
          <w:bCs/>
        </w:rPr>
      </w:pPr>
    </w:p>
    <w:p w:rsidR="00F11C9F" w:rsidRPr="001A6E13" w:rsidRDefault="00F11C9F" w:rsidP="00F11C9F">
      <w:pPr>
        <w:ind w:firstLine="851"/>
        <w:rPr>
          <w:bCs/>
          <w:sz w:val="28"/>
          <w:szCs w:val="28"/>
        </w:rPr>
      </w:pPr>
      <w:bookmarkStart w:id="0" w:name="_GoBack"/>
      <w:bookmarkEnd w:id="0"/>
      <w:r w:rsidRPr="00865A7F">
        <w:rPr>
          <w:b/>
          <w:bCs/>
        </w:rPr>
        <w:lastRenderedPageBreak/>
        <w:t xml:space="preserve">           </w:t>
      </w:r>
      <w:r>
        <w:rPr>
          <w:b/>
          <w:bCs/>
        </w:rPr>
        <w:t xml:space="preserve">                  </w:t>
      </w:r>
      <w:r w:rsidRPr="001A6E13">
        <w:rPr>
          <w:b/>
          <w:bCs/>
          <w:sz w:val="28"/>
          <w:szCs w:val="28"/>
        </w:rPr>
        <w:t xml:space="preserve">                                                       </w:t>
      </w:r>
      <w:r w:rsidRPr="001A6E13">
        <w:rPr>
          <w:bCs/>
          <w:sz w:val="28"/>
          <w:szCs w:val="28"/>
        </w:rPr>
        <w:t>Приняты</w:t>
      </w:r>
    </w:p>
    <w:p w:rsidR="00F11C9F" w:rsidRPr="001A6E13" w:rsidRDefault="00F11C9F" w:rsidP="00F11C9F">
      <w:pPr>
        <w:ind w:firstLine="709"/>
        <w:jc w:val="center"/>
        <w:rPr>
          <w:bCs/>
          <w:sz w:val="28"/>
          <w:szCs w:val="28"/>
        </w:rPr>
      </w:pPr>
      <w:r w:rsidRPr="001A6E13">
        <w:rPr>
          <w:bCs/>
          <w:sz w:val="28"/>
          <w:szCs w:val="28"/>
        </w:rPr>
        <w:t xml:space="preserve">                                                             решением Совета депутатов</w:t>
      </w:r>
    </w:p>
    <w:p w:rsidR="00F11C9F" w:rsidRPr="001A6E13" w:rsidRDefault="00F11C9F" w:rsidP="00F11C9F">
      <w:pPr>
        <w:ind w:firstLine="709"/>
        <w:jc w:val="right"/>
        <w:rPr>
          <w:bCs/>
          <w:sz w:val="28"/>
          <w:szCs w:val="28"/>
        </w:rPr>
      </w:pPr>
      <w:r w:rsidRPr="001A6E13">
        <w:rPr>
          <w:bCs/>
          <w:sz w:val="28"/>
          <w:szCs w:val="28"/>
        </w:rPr>
        <w:t xml:space="preserve">        </w:t>
      </w:r>
      <w:proofErr w:type="spellStart"/>
      <w:r w:rsidRPr="001A6E13">
        <w:rPr>
          <w:bCs/>
          <w:sz w:val="28"/>
          <w:szCs w:val="28"/>
        </w:rPr>
        <w:t>Добринского</w:t>
      </w:r>
      <w:proofErr w:type="spellEnd"/>
      <w:r w:rsidRPr="001A6E13">
        <w:rPr>
          <w:bCs/>
          <w:sz w:val="28"/>
          <w:szCs w:val="28"/>
        </w:rPr>
        <w:t xml:space="preserve"> муниципального района</w:t>
      </w:r>
    </w:p>
    <w:p w:rsidR="00F11C9F" w:rsidRDefault="00F11C9F" w:rsidP="00F11C9F">
      <w:pPr>
        <w:ind w:firstLine="709"/>
        <w:jc w:val="center"/>
        <w:rPr>
          <w:bCs/>
          <w:sz w:val="28"/>
          <w:szCs w:val="28"/>
        </w:rPr>
      </w:pPr>
      <w:r w:rsidRPr="001A6E13">
        <w:rPr>
          <w:bCs/>
          <w:sz w:val="28"/>
          <w:szCs w:val="28"/>
        </w:rPr>
        <w:t xml:space="preserve">                                                           от </w:t>
      </w:r>
      <w:r>
        <w:rPr>
          <w:bCs/>
          <w:sz w:val="28"/>
          <w:szCs w:val="28"/>
        </w:rPr>
        <w:t>08</w:t>
      </w:r>
      <w:r w:rsidRPr="001A6E13">
        <w:rPr>
          <w:bCs/>
          <w:sz w:val="28"/>
          <w:szCs w:val="28"/>
        </w:rPr>
        <w:t>.</w:t>
      </w:r>
      <w:r>
        <w:rPr>
          <w:bCs/>
          <w:sz w:val="28"/>
          <w:szCs w:val="28"/>
        </w:rPr>
        <w:t>11</w:t>
      </w:r>
      <w:r w:rsidRPr="001A6E13">
        <w:rPr>
          <w:bCs/>
          <w:sz w:val="28"/>
          <w:szCs w:val="28"/>
        </w:rPr>
        <w:t>.201</w:t>
      </w:r>
      <w:r>
        <w:rPr>
          <w:bCs/>
          <w:sz w:val="28"/>
          <w:szCs w:val="28"/>
        </w:rPr>
        <w:t>6</w:t>
      </w:r>
      <w:r w:rsidRPr="001A6E13">
        <w:rPr>
          <w:bCs/>
          <w:sz w:val="28"/>
          <w:szCs w:val="28"/>
        </w:rPr>
        <w:t>г. №</w:t>
      </w:r>
      <w:r>
        <w:rPr>
          <w:bCs/>
          <w:sz w:val="28"/>
          <w:szCs w:val="28"/>
        </w:rPr>
        <w:t>108</w:t>
      </w:r>
      <w:r w:rsidRPr="001A6E13">
        <w:rPr>
          <w:bCs/>
          <w:sz w:val="28"/>
          <w:szCs w:val="28"/>
        </w:rPr>
        <w:t>-рс</w:t>
      </w:r>
    </w:p>
    <w:p w:rsidR="00F11C9F" w:rsidRDefault="00F11C9F" w:rsidP="00F11C9F">
      <w:pPr>
        <w:ind w:firstLine="709"/>
        <w:jc w:val="center"/>
        <w:rPr>
          <w:bCs/>
          <w:sz w:val="28"/>
          <w:szCs w:val="28"/>
        </w:rPr>
      </w:pPr>
    </w:p>
    <w:p w:rsidR="00F11C9F" w:rsidRDefault="00F11C9F" w:rsidP="00F11C9F"/>
    <w:p w:rsidR="00F11C9F" w:rsidRPr="00A01296" w:rsidRDefault="00F11C9F" w:rsidP="00F11C9F">
      <w:pPr>
        <w:jc w:val="center"/>
        <w:rPr>
          <w:b/>
          <w:bCs/>
          <w:sz w:val="28"/>
          <w:szCs w:val="28"/>
        </w:rPr>
      </w:pPr>
      <w:r w:rsidRPr="00A01296">
        <w:rPr>
          <w:b/>
          <w:bCs/>
          <w:sz w:val="28"/>
          <w:szCs w:val="28"/>
        </w:rPr>
        <w:t xml:space="preserve">И </w:t>
      </w:r>
      <w:proofErr w:type="gramStart"/>
      <w:r w:rsidRPr="00A01296">
        <w:rPr>
          <w:b/>
          <w:bCs/>
          <w:sz w:val="28"/>
          <w:szCs w:val="28"/>
        </w:rPr>
        <w:t>З</w:t>
      </w:r>
      <w:proofErr w:type="gramEnd"/>
      <w:r w:rsidRPr="00A01296">
        <w:rPr>
          <w:b/>
          <w:bCs/>
          <w:sz w:val="28"/>
          <w:szCs w:val="28"/>
        </w:rPr>
        <w:t xml:space="preserve"> М Е Н Е Н И Я</w:t>
      </w:r>
    </w:p>
    <w:p w:rsidR="00F11C9F" w:rsidRDefault="00F11C9F" w:rsidP="00F11C9F">
      <w:pPr>
        <w:jc w:val="center"/>
        <w:rPr>
          <w:b/>
          <w:sz w:val="28"/>
          <w:szCs w:val="28"/>
        </w:rPr>
      </w:pPr>
      <w:r w:rsidRPr="00A01296">
        <w:rPr>
          <w:b/>
          <w:sz w:val="28"/>
          <w:szCs w:val="28"/>
        </w:rPr>
        <w:t>в По</w:t>
      </w:r>
      <w:r>
        <w:rPr>
          <w:b/>
          <w:sz w:val="28"/>
          <w:szCs w:val="28"/>
        </w:rPr>
        <w:t xml:space="preserve">рядок проведения конкурса по отбору кандидатур  на должность главы </w:t>
      </w:r>
      <w:proofErr w:type="spellStart"/>
      <w:r>
        <w:rPr>
          <w:b/>
          <w:sz w:val="28"/>
          <w:szCs w:val="28"/>
        </w:rPr>
        <w:t>Добринского</w:t>
      </w:r>
      <w:proofErr w:type="spellEnd"/>
      <w:r>
        <w:rPr>
          <w:b/>
          <w:sz w:val="28"/>
          <w:szCs w:val="28"/>
        </w:rPr>
        <w:t xml:space="preserve"> муниципального района Липецкой области Российской Федерации</w:t>
      </w:r>
    </w:p>
    <w:p w:rsidR="00F11C9F" w:rsidRDefault="00F11C9F" w:rsidP="00F11C9F">
      <w:pPr>
        <w:jc w:val="center"/>
        <w:rPr>
          <w:b/>
          <w:sz w:val="28"/>
          <w:szCs w:val="28"/>
        </w:rPr>
      </w:pPr>
    </w:p>
    <w:p w:rsidR="00F11C9F" w:rsidRPr="006F58BF" w:rsidRDefault="00F11C9F" w:rsidP="00F11C9F">
      <w:pPr>
        <w:jc w:val="center"/>
        <w:rPr>
          <w:b/>
          <w:sz w:val="28"/>
          <w:szCs w:val="28"/>
        </w:rPr>
      </w:pPr>
      <w:r>
        <w:rPr>
          <w:rStyle w:val="s1"/>
          <w:b/>
          <w:sz w:val="28"/>
          <w:szCs w:val="28"/>
        </w:rPr>
        <w:t xml:space="preserve"> </w:t>
      </w:r>
    </w:p>
    <w:p w:rsidR="00F11C9F" w:rsidRDefault="00F11C9F" w:rsidP="00F11C9F">
      <w:pPr>
        <w:ind w:firstLine="708"/>
        <w:jc w:val="both"/>
        <w:rPr>
          <w:rStyle w:val="s5"/>
          <w:sz w:val="28"/>
          <w:szCs w:val="28"/>
        </w:rPr>
      </w:pPr>
      <w:r w:rsidRPr="006F58BF">
        <w:rPr>
          <w:rStyle w:val="s5"/>
          <w:sz w:val="28"/>
          <w:szCs w:val="28"/>
        </w:rPr>
        <w:t xml:space="preserve">Внести в </w:t>
      </w:r>
      <w:r w:rsidRPr="009854CF">
        <w:rPr>
          <w:color w:val="000000"/>
          <w:sz w:val="28"/>
          <w:szCs w:val="28"/>
        </w:rPr>
        <w:t xml:space="preserve"> </w:t>
      </w:r>
      <w:r w:rsidRPr="00060937">
        <w:rPr>
          <w:sz w:val="28"/>
          <w:szCs w:val="28"/>
        </w:rPr>
        <w:t>По</w:t>
      </w:r>
      <w:r>
        <w:rPr>
          <w:sz w:val="28"/>
          <w:szCs w:val="28"/>
        </w:rPr>
        <w:t xml:space="preserve">рядок </w:t>
      </w:r>
      <w:r w:rsidRPr="003152E8">
        <w:rPr>
          <w:sz w:val="28"/>
          <w:szCs w:val="28"/>
        </w:rPr>
        <w:t xml:space="preserve">проведения конкурса по отбору кандидатур  на должность главы </w:t>
      </w:r>
      <w:proofErr w:type="spellStart"/>
      <w:r w:rsidRPr="003152E8">
        <w:rPr>
          <w:sz w:val="28"/>
          <w:szCs w:val="28"/>
        </w:rPr>
        <w:t>Добринского</w:t>
      </w:r>
      <w:proofErr w:type="spellEnd"/>
      <w:r w:rsidRPr="003152E8">
        <w:rPr>
          <w:sz w:val="28"/>
          <w:szCs w:val="28"/>
        </w:rPr>
        <w:t xml:space="preserve"> муни</w:t>
      </w:r>
      <w:r>
        <w:rPr>
          <w:sz w:val="28"/>
          <w:szCs w:val="28"/>
        </w:rPr>
        <w:t>ц</w:t>
      </w:r>
      <w:r w:rsidRPr="003152E8">
        <w:rPr>
          <w:sz w:val="28"/>
          <w:szCs w:val="28"/>
        </w:rPr>
        <w:t>ипального района Липецкой области Российской Федерации</w:t>
      </w:r>
      <w:r>
        <w:rPr>
          <w:sz w:val="28"/>
          <w:szCs w:val="28"/>
        </w:rPr>
        <w:t xml:space="preserve">, </w:t>
      </w:r>
      <w:r w:rsidRPr="009854CF">
        <w:rPr>
          <w:color w:val="000000"/>
          <w:sz w:val="28"/>
          <w:szCs w:val="28"/>
        </w:rPr>
        <w:t>принят</w:t>
      </w:r>
      <w:r>
        <w:rPr>
          <w:color w:val="000000"/>
          <w:sz w:val="28"/>
          <w:szCs w:val="28"/>
        </w:rPr>
        <w:t>ый</w:t>
      </w:r>
      <w:r w:rsidRPr="009854CF">
        <w:rPr>
          <w:color w:val="000000"/>
          <w:sz w:val="28"/>
          <w:szCs w:val="28"/>
        </w:rPr>
        <w:t xml:space="preserve"> решением  Совета депутатов  </w:t>
      </w:r>
      <w:proofErr w:type="spellStart"/>
      <w:r w:rsidRPr="009854CF">
        <w:rPr>
          <w:color w:val="000000"/>
          <w:sz w:val="28"/>
          <w:szCs w:val="28"/>
        </w:rPr>
        <w:t>Добринского</w:t>
      </w:r>
      <w:proofErr w:type="spellEnd"/>
      <w:r w:rsidRPr="009854CF">
        <w:rPr>
          <w:color w:val="000000"/>
          <w:sz w:val="28"/>
          <w:szCs w:val="28"/>
        </w:rPr>
        <w:t xml:space="preserve">  муниципального  района от 2</w:t>
      </w:r>
      <w:r>
        <w:rPr>
          <w:color w:val="000000"/>
          <w:sz w:val="28"/>
          <w:szCs w:val="28"/>
        </w:rPr>
        <w:t>2</w:t>
      </w:r>
      <w:r w:rsidRPr="009854CF">
        <w:rPr>
          <w:color w:val="000000"/>
          <w:sz w:val="28"/>
          <w:szCs w:val="28"/>
        </w:rPr>
        <w:t>.</w:t>
      </w:r>
      <w:r>
        <w:rPr>
          <w:color w:val="000000"/>
          <w:sz w:val="28"/>
          <w:szCs w:val="28"/>
        </w:rPr>
        <w:t>07</w:t>
      </w:r>
      <w:r w:rsidRPr="009854CF">
        <w:rPr>
          <w:color w:val="000000"/>
          <w:sz w:val="28"/>
          <w:szCs w:val="28"/>
        </w:rPr>
        <w:t>.201</w:t>
      </w:r>
      <w:r>
        <w:rPr>
          <w:color w:val="000000"/>
          <w:sz w:val="28"/>
          <w:szCs w:val="28"/>
        </w:rPr>
        <w:t>5</w:t>
      </w:r>
      <w:r w:rsidRPr="009854CF">
        <w:rPr>
          <w:color w:val="000000"/>
          <w:sz w:val="28"/>
          <w:szCs w:val="28"/>
        </w:rPr>
        <w:t xml:space="preserve"> </w:t>
      </w:r>
      <w:r>
        <w:rPr>
          <w:color w:val="000000"/>
          <w:sz w:val="28"/>
          <w:szCs w:val="28"/>
        </w:rPr>
        <w:t xml:space="preserve"> №124-рс</w:t>
      </w:r>
      <w:r w:rsidRPr="009854CF">
        <w:rPr>
          <w:color w:val="000000"/>
          <w:sz w:val="28"/>
          <w:szCs w:val="28"/>
        </w:rPr>
        <w:t xml:space="preserve">  </w:t>
      </w:r>
      <w:r w:rsidRPr="006F58BF">
        <w:rPr>
          <w:rStyle w:val="s5"/>
          <w:sz w:val="28"/>
          <w:szCs w:val="28"/>
        </w:rPr>
        <w:t>следующие изменения:</w:t>
      </w:r>
    </w:p>
    <w:p w:rsidR="00F11C9F" w:rsidRPr="003152E8" w:rsidRDefault="00F11C9F" w:rsidP="00F11C9F">
      <w:pPr>
        <w:spacing w:before="100" w:beforeAutospacing="1" w:after="100" w:afterAutospacing="1"/>
        <w:ind w:firstLine="851"/>
        <w:jc w:val="both"/>
        <w:rPr>
          <w:sz w:val="28"/>
          <w:szCs w:val="28"/>
        </w:rPr>
      </w:pPr>
      <w:r w:rsidRPr="003152E8">
        <w:rPr>
          <w:sz w:val="28"/>
          <w:szCs w:val="28"/>
        </w:rPr>
        <w:t>1) В пункте 2.1 раздела 2 «Порядок объявления конкурса» абзац четвертый дополнить словами «, за исключением случаев указанных в пунктах 5.19, 5.20 настоящего Порядка»;</w:t>
      </w:r>
    </w:p>
    <w:p w:rsidR="00F11C9F" w:rsidRPr="003152E8" w:rsidRDefault="00F11C9F" w:rsidP="00F11C9F">
      <w:pPr>
        <w:spacing w:before="100" w:beforeAutospacing="1" w:after="100" w:afterAutospacing="1"/>
        <w:ind w:firstLine="851"/>
        <w:jc w:val="both"/>
        <w:rPr>
          <w:sz w:val="28"/>
          <w:szCs w:val="28"/>
        </w:rPr>
      </w:pPr>
      <w:r w:rsidRPr="003152E8">
        <w:rPr>
          <w:sz w:val="28"/>
          <w:szCs w:val="28"/>
        </w:rPr>
        <w:t>2) В пункте 3.1 раздела 3 «Формирование и организация деятельности конкурсной комиссии» дополнить новым вторым абзацем следующего содержания:</w:t>
      </w:r>
    </w:p>
    <w:p w:rsidR="00F11C9F" w:rsidRPr="003152E8" w:rsidRDefault="00F11C9F" w:rsidP="00F11C9F">
      <w:pPr>
        <w:spacing w:before="100" w:beforeAutospacing="1" w:after="100" w:afterAutospacing="1"/>
        <w:ind w:firstLine="851"/>
        <w:jc w:val="both"/>
        <w:rPr>
          <w:sz w:val="28"/>
          <w:szCs w:val="28"/>
        </w:rPr>
      </w:pPr>
      <w:r w:rsidRPr="003152E8">
        <w:rPr>
          <w:sz w:val="28"/>
          <w:szCs w:val="28"/>
        </w:rPr>
        <w:t xml:space="preserve">«Конкурсная комиссия должна быть сформирована не </w:t>
      </w:r>
      <w:proofErr w:type="gramStart"/>
      <w:r w:rsidRPr="003152E8">
        <w:rPr>
          <w:sz w:val="28"/>
          <w:szCs w:val="28"/>
        </w:rPr>
        <w:t>позднее</w:t>
      </w:r>
      <w:proofErr w:type="gramEnd"/>
      <w:r w:rsidRPr="003152E8">
        <w:rPr>
          <w:sz w:val="28"/>
          <w:szCs w:val="28"/>
        </w:rPr>
        <w:t xml:space="preserve"> чем за 20 дней до дня проведения конкурса».</w:t>
      </w:r>
    </w:p>
    <w:p w:rsidR="00F11C9F" w:rsidRPr="003152E8" w:rsidRDefault="00F11C9F" w:rsidP="00F11C9F">
      <w:pPr>
        <w:spacing w:before="100" w:beforeAutospacing="1" w:after="100" w:afterAutospacing="1"/>
        <w:ind w:firstLine="851"/>
        <w:jc w:val="both"/>
        <w:rPr>
          <w:sz w:val="28"/>
          <w:szCs w:val="28"/>
        </w:rPr>
      </w:pPr>
      <w:r w:rsidRPr="003152E8">
        <w:rPr>
          <w:sz w:val="28"/>
          <w:szCs w:val="28"/>
        </w:rPr>
        <w:t>Абзац шестой изложить в следующей редакции:</w:t>
      </w:r>
    </w:p>
    <w:p w:rsidR="00F11C9F" w:rsidRPr="003152E8" w:rsidRDefault="00F11C9F" w:rsidP="00F11C9F">
      <w:pPr>
        <w:spacing w:before="100" w:beforeAutospacing="1" w:after="100" w:afterAutospacing="1"/>
        <w:ind w:firstLine="851"/>
        <w:jc w:val="both"/>
        <w:rPr>
          <w:sz w:val="28"/>
          <w:szCs w:val="28"/>
        </w:rPr>
      </w:pPr>
      <w:proofErr w:type="gramStart"/>
      <w:r w:rsidRPr="003152E8">
        <w:rPr>
          <w:sz w:val="28"/>
          <w:szCs w:val="28"/>
        </w:rPr>
        <w:t xml:space="preserve">«Совет депутатов </w:t>
      </w:r>
      <w:proofErr w:type="spellStart"/>
      <w:r w:rsidRPr="003152E8">
        <w:rPr>
          <w:sz w:val="28"/>
          <w:szCs w:val="28"/>
        </w:rPr>
        <w:t>Добринского</w:t>
      </w:r>
      <w:proofErr w:type="spellEnd"/>
      <w:r w:rsidRPr="003152E8">
        <w:rPr>
          <w:sz w:val="28"/>
          <w:szCs w:val="28"/>
        </w:rPr>
        <w:t xml:space="preserve"> муниципального района, в отношении членов конкурсной комиссии от </w:t>
      </w:r>
      <w:proofErr w:type="spellStart"/>
      <w:r w:rsidRPr="003152E8">
        <w:rPr>
          <w:sz w:val="28"/>
          <w:szCs w:val="28"/>
        </w:rPr>
        <w:t>Добринского</w:t>
      </w:r>
      <w:proofErr w:type="spellEnd"/>
      <w:r w:rsidRPr="003152E8">
        <w:rPr>
          <w:sz w:val="28"/>
          <w:szCs w:val="28"/>
        </w:rPr>
        <w:t xml:space="preserve"> муниципального района, а также глава администрации Липецкой области в отношении членов конкурсной комиссии от администрации Липецкой области, могут принять решение о замене назначенных членов конкурсной комиссии в случаях невозможности исполнения ими своих обязанностей, установленных настоящим Порядком, по уважительной причине (болезнь, смерть, смена места жительства, командировка)»;</w:t>
      </w:r>
      <w:proofErr w:type="gramEnd"/>
    </w:p>
    <w:p w:rsidR="00F11C9F" w:rsidRPr="003152E8" w:rsidRDefault="00F11C9F" w:rsidP="00F11C9F">
      <w:pPr>
        <w:spacing w:before="100" w:beforeAutospacing="1" w:after="100" w:afterAutospacing="1"/>
        <w:ind w:firstLine="851"/>
        <w:jc w:val="both"/>
        <w:rPr>
          <w:sz w:val="28"/>
          <w:szCs w:val="28"/>
        </w:rPr>
      </w:pPr>
      <w:r w:rsidRPr="003152E8">
        <w:rPr>
          <w:sz w:val="28"/>
          <w:szCs w:val="28"/>
        </w:rPr>
        <w:t>3) Раздел 5 «Условия и порядок проведения конкурса» изложить в следующей редакции:</w:t>
      </w:r>
    </w:p>
    <w:p w:rsidR="00F11C9F" w:rsidRPr="003152E8" w:rsidRDefault="00F11C9F" w:rsidP="00F11C9F">
      <w:pPr>
        <w:spacing w:before="100" w:beforeAutospacing="1" w:after="100" w:afterAutospacing="1"/>
        <w:ind w:firstLine="851"/>
        <w:jc w:val="both"/>
        <w:rPr>
          <w:sz w:val="28"/>
          <w:szCs w:val="28"/>
        </w:rPr>
      </w:pPr>
      <w:r w:rsidRPr="003152E8">
        <w:rPr>
          <w:sz w:val="28"/>
          <w:szCs w:val="28"/>
        </w:rPr>
        <w:t>«5.1. Конкурс проводится конкурсной комиссией в два этапа.</w:t>
      </w:r>
    </w:p>
    <w:p w:rsidR="00F11C9F" w:rsidRPr="003152E8" w:rsidRDefault="00F11C9F" w:rsidP="00F11C9F">
      <w:pPr>
        <w:spacing w:before="100" w:beforeAutospacing="1" w:after="100" w:afterAutospacing="1"/>
        <w:ind w:firstLine="851"/>
        <w:jc w:val="both"/>
        <w:rPr>
          <w:sz w:val="28"/>
          <w:szCs w:val="28"/>
        </w:rPr>
      </w:pPr>
      <w:r w:rsidRPr="003152E8">
        <w:rPr>
          <w:sz w:val="28"/>
          <w:szCs w:val="28"/>
        </w:rPr>
        <w:t>5.2. Первый этап включает в себя:</w:t>
      </w:r>
    </w:p>
    <w:p w:rsidR="00F11C9F" w:rsidRPr="003152E8" w:rsidRDefault="00F11C9F" w:rsidP="00F11C9F">
      <w:pPr>
        <w:spacing w:before="100" w:beforeAutospacing="1" w:after="100" w:afterAutospacing="1"/>
        <w:ind w:firstLine="851"/>
        <w:jc w:val="both"/>
        <w:rPr>
          <w:sz w:val="28"/>
          <w:szCs w:val="28"/>
        </w:rPr>
      </w:pPr>
      <w:r w:rsidRPr="003152E8">
        <w:rPr>
          <w:sz w:val="28"/>
          <w:szCs w:val="28"/>
        </w:rPr>
        <w:lastRenderedPageBreak/>
        <w:t>1) проверку соответствия гражданина требованиям конкурса и отсутствия ограничений, связанных с участием в конкурсе, в том числе проверку наличия всех, установленных настоящим Порядком предоставляемых документов;</w:t>
      </w:r>
    </w:p>
    <w:p w:rsidR="00F11C9F" w:rsidRPr="003152E8" w:rsidRDefault="00F11C9F" w:rsidP="00F11C9F">
      <w:pPr>
        <w:spacing w:before="100" w:beforeAutospacing="1" w:after="100" w:afterAutospacing="1"/>
        <w:ind w:firstLine="851"/>
        <w:jc w:val="both"/>
        <w:rPr>
          <w:sz w:val="28"/>
          <w:szCs w:val="28"/>
        </w:rPr>
      </w:pPr>
      <w:r w:rsidRPr="003152E8">
        <w:rPr>
          <w:sz w:val="28"/>
          <w:szCs w:val="28"/>
        </w:rPr>
        <w:t>2) принятие решения о допуске гражданина к участию во втором этапе конкурса либо об отказе ему в участии во втором этапе конкурса по результатам рассмотрения и проверки представленных документов.</w:t>
      </w:r>
      <w:bookmarkStart w:id="1" w:name="Par73"/>
      <w:bookmarkEnd w:id="1"/>
    </w:p>
    <w:p w:rsidR="00F11C9F" w:rsidRPr="003152E8" w:rsidRDefault="00F11C9F" w:rsidP="00F11C9F">
      <w:pPr>
        <w:spacing w:before="100" w:beforeAutospacing="1" w:after="100" w:afterAutospacing="1"/>
        <w:ind w:firstLine="851"/>
        <w:jc w:val="both"/>
        <w:rPr>
          <w:sz w:val="28"/>
          <w:szCs w:val="28"/>
        </w:rPr>
      </w:pPr>
      <w:r w:rsidRPr="003152E8">
        <w:rPr>
          <w:sz w:val="28"/>
          <w:szCs w:val="28"/>
        </w:rPr>
        <w:t>5.3. Конкурсной комиссией принимается решение о недопущении претендента к участию во втором этапе конкурса в случаях:</w:t>
      </w:r>
    </w:p>
    <w:p w:rsidR="00F11C9F" w:rsidRPr="003152E8" w:rsidRDefault="00F11C9F" w:rsidP="00F11C9F">
      <w:pPr>
        <w:spacing w:before="100" w:beforeAutospacing="1" w:after="100" w:afterAutospacing="1"/>
        <w:ind w:firstLine="851"/>
        <w:jc w:val="both"/>
        <w:rPr>
          <w:sz w:val="28"/>
          <w:szCs w:val="28"/>
        </w:rPr>
      </w:pPr>
      <w:r w:rsidRPr="003152E8">
        <w:rPr>
          <w:sz w:val="28"/>
          <w:szCs w:val="28"/>
        </w:rPr>
        <w:t>- если на день проведения конкурса претенденту не исполнится 21 год;</w:t>
      </w:r>
    </w:p>
    <w:p w:rsidR="00F11C9F" w:rsidRPr="003152E8" w:rsidRDefault="00F11C9F" w:rsidP="00F11C9F">
      <w:pPr>
        <w:spacing w:before="100" w:beforeAutospacing="1" w:after="100" w:afterAutospacing="1"/>
        <w:ind w:firstLine="851"/>
        <w:jc w:val="both"/>
        <w:rPr>
          <w:sz w:val="28"/>
          <w:szCs w:val="28"/>
        </w:rPr>
      </w:pPr>
      <w:r w:rsidRPr="003152E8">
        <w:rPr>
          <w:sz w:val="28"/>
          <w:szCs w:val="28"/>
        </w:rPr>
        <w:t>- если претендент не отвечает требованиям, указанным в п. 5.4.</w:t>
      </w:r>
    </w:p>
    <w:p w:rsidR="00F11C9F" w:rsidRPr="003152E8" w:rsidRDefault="00F11C9F" w:rsidP="00F11C9F">
      <w:pPr>
        <w:spacing w:before="100" w:beforeAutospacing="1" w:after="100" w:afterAutospacing="1"/>
        <w:ind w:firstLine="851"/>
        <w:jc w:val="both"/>
        <w:rPr>
          <w:sz w:val="28"/>
          <w:szCs w:val="28"/>
        </w:rPr>
      </w:pPr>
      <w:r w:rsidRPr="003152E8">
        <w:rPr>
          <w:sz w:val="28"/>
          <w:szCs w:val="28"/>
        </w:rPr>
        <w:t>5.4. Права на участие в конкурсе не имеют граждане Российской Федерации:</w:t>
      </w:r>
    </w:p>
    <w:p w:rsidR="00F11C9F" w:rsidRPr="003152E8" w:rsidRDefault="00F11C9F" w:rsidP="00F11C9F">
      <w:pPr>
        <w:spacing w:before="100" w:beforeAutospacing="1" w:after="100" w:afterAutospacing="1"/>
        <w:ind w:firstLine="851"/>
        <w:jc w:val="both"/>
        <w:rPr>
          <w:sz w:val="28"/>
          <w:szCs w:val="28"/>
        </w:rPr>
      </w:pPr>
      <w:r w:rsidRPr="003152E8">
        <w:rPr>
          <w:sz w:val="28"/>
          <w:szCs w:val="28"/>
        </w:rPr>
        <w:t>1) осужденные к лишению свободы за совершение тяжких и (или) особо тяжких преступлений и имеющие на день подачи заявления неснятую и непогашенную судимость за указанные преступления;</w:t>
      </w:r>
    </w:p>
    <w:p w:rsidR="00F11C9F" w:rsidRPr="003152E8" w:rsidRDefault="00F11C9F" w:rsidP="00F11C9F">
      <w:pPr>
        <w:spacing w:before="100" w:beforeAutospacing="1" w:after="100" w:afterAutospacing="1"/>
        <w:ind w:firstLine="851"/>
        <w:jc w:val="both"/>
        <w:rPr>
          <w:sz w:val="28"/>
          <w:szCs w:val="28"/>
        </w:rPr>
      </w:pPr>
      <w:bookmarkStart w:id="2" w:name="Par211"/>
      <w:bookmarkEnd w:id="2"/>
      <w:r w:rsidRPr="003152E8">
        <w:rPr>
          <w:sz w:val="28"/>
          <w:szCs w:val="28"/>
        </w:rPr>
        <w:t>2)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F11C9F" w:rsidRPr="003152E8" w:rsidRDefault="00F11C9F" w:rsidP="00F11C9F">
      <w:pPr>
        <w:spacing w:before="100" w:beforeAutospacing="1" w:after="100" w:afterAutospacing="1"/>
        <w:ind w:firstLine="851"/>
        <w:jc w:val="both"/>
        <w:rPr>
          <w:sz w:val="28"/>
          <w:szCs w:val="28"/>
        </w:rPr>
      </w:pPr>
      <w:bookmarkStart w:id="3" w:name="Par213"/>
      <w:bookmarkEnd w:id="3"/>
      <w:r w:rsidRPr="003152E8">
        <w:rPr>
          <w:sz w:val="28"/>
          <w:szCs w:val="28"/>
        </w:rPr>
        <w:t>3)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F11C9F" w:rsidRPr="003152E8" w:rsidRDefault="00F11C9F" w:rsidP="00F11C9F">
      <w:pPr>
        <w:spacing w:before="100" w:beforeAutospacing="1" w:after="100" w:afterAutospacing="1"/>
        <w:ind w:firstLine="851"/>
        <w:jc w:val="both"/>
        <w:rPr>
          <w:sz w:val="28"/>
          <w:szCs w:val="28"/>
        </w:rPr>
      </w:pPr>
      <w:r w:rsidRPr="003152E8">
        <w:rPr>
          <w:sz w:val="28"/>
          <w:szCs w:val="28"/>
        </w:rPr>
        <w:t xml:space="preserve">4) осужденные за совершение преступлений экстремистской направленности, предусмотренных Уголовным кодексом Российской Федерации, и имеющие на день принятия заявления неснятую и непогашенную судимость за указанные преступления, если на таких лиц не распространяется действие </w:t>
      </w:r>
      <w:hyperlink r:id="rId6" w:tgtFrame="_blank" w:history="1">
        <w:r w:rsidRPr="00F42996">
          <w:rPr>
            <w:color w:val="0000FF"/>
            <w:sz w:val="28"/>
            <w:szCs w:val="28"/>
            <w:u w:val="single"/>
          </w:rPr>
          <w:t xml:space="preserve">подпунктов 2 и 3 </w:t>
        </w:r>
      </w:hyperlink>
      <w:r w:rsidRPr="003152E8">
        <w:rPr>
          <w:sz w:val="28"/>
          <w:szCs w:val="28"/>
        </w:rPr>
        <w:t>настоящего пункта;</w:t>
      </w:r>
    </w:p>
    <w:p w:rsidR="00F11C9F" w:rsidRPr="003152E8" w:rsidRDefault="00F11C9F" w:rsidP="00F11C9F">
      <w:pPr>
        <w:spacing w:before="100" w:beforeAutospacing="1" w:after="100" w:afterAutospacing="1"/>
        <w:ind w:firstLine="851"/>
        <w:jc w:val="both"/>
        <w:rPr>
          <w:sz w:val="28"/>
          <w:szCs w:val="28"/>
        </w:rPr>
      </w:pPr>
      <w:proofErr w:type="gramStart"/>
      <w:r w:rsidRPr="003152E8">
        <w:rPr>
          <w:sz w:val="28"/>
          <w:szCs w:val="28"/>
        </w:rPr>
        <w:t>5) подвергнутые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конкурс состоится до окончания срока, в течение которого лицо считается подвергнутым административному наказанию;</w:t>
      </w:r>
      <w:bookmarkStart w:id="4" w:name="Par219"/>
      <w:bookmarkEnd w:id="4"/>
      <w:proofErr w:type="gramEnd"/>
    </w:p>
    <w:p w:rsidR="00F11C9F" w:rsidRPr="003152E8" w:rsidRDefault="00F11C9F" w:rsidP="00F11C9F">
      <w:pPr>
        <w:spacing w:before="100" w:beforeAutospacing="1" w:after="100" w:afterAutospacing="1"/>
        <w:ind w:firstLine="851"/>
        <w:jc w:val="both"/>
        <w:rPr>
          <w:sz w:val="28"/>
          <w:szCs w:val="28"/>
        </w:rPr>
      </w:pPr>
      <w:proofErr w:type="gramStart"/>
      <w:r w:rsidRPr="003152E8">
        <w:rPr>
          <w:sz w:val="28"/>
          <w:szCs w:val="28"/>
        </w:rPr>
        <w:t xml:space="preserve">6) являющиеся лицами, в отношении которых вступившим в силу решением суда установлен факт, свидетельствующий о том, что они в своих выступлениях на публичных мероприятиях, в средствах массовой информации или в распространяемых им материалах призывали к </w:t>
      </w:r>
      <w:r w:rsidRPr="003152E8">
        <w:rPr>
          <w:sz w:val="28"/>
          <w:szCs w:val="28"/>
        </w:rPr>
        <w:lastRenderedPageBreak/>
        <w:t xml:space="preserve">совершению деяний, определяемых в </w:t>
      </w:r>
      <w:hyperlink r:id="rId7" w:tgtFrame="_blank" w:history="1">
        <w:r w:rsidRPr="00F42996">
          <w:rPr>
            <w:color w:val="0000FF"/>
            <w:sz w:val="28"/>
            <w:szCs w:val="28"/>
            <w:u w:val="single"/>
          </w:rPr>
          <w:t>статье 1</w:t>
        </w:r>
      </w:hyperlink>
      <w:r w:rsidRPr="003152E8">
        <w:rPr>
          <w:sz w:val="28"/>
          <w:szCs w:val="28"/>
        </w:rPr>
        <w:t xml:space="preserve"> Федерального закона от 25.07.2002 г. № 114-ФЗ «О противодействии экстремистской деятельности» как экстремистская деятельность, либо иным способом побуждали к таким</w:t>
      </w:r>
      <w:proofErr w:type="gramEnd"/>
      <w:r w:rsidRPr="003152E8">
        <w:rPr>
          <w:sz w:val="28"/>
          <w:szCs w:val="28"/>
        </w:rPr>
        <w:t xml:space="preserve"> </w:t>
      </w:r>
      <w:proofErr w:type="gramStart"/>
      <w:r w:rsidRPr="003152E8">
        <w:rPr>
          <w:sz w:val="28"/>
          <w:szCs w:val="28"/>
        </w:rPr>
        <w:t>деяниям, обосновывали или оправдывали экстремизм либо совершали действия, направленные на возбуждение социальной, расовой, национальной или религиозной розни, унижение национального достоинства, пропаганду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 либо пропагандировали и публично демонстрировали нацистскую атрибутику или символику либо атрибутику или символику, сходные с нацистской атрибутикой или символикой до степени</w:t>
      </w:r>
      <w:proofErr w:type="gramEnd"/>
      <w:r w:rsidRPr="003152E8">
        <w:rPr>
          <w:sz w:val="28"/>
          <w:szCs w:val="28"/>
        </w:rPr>
        <w:t xml:space="preserve"> их смешения; либо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в соответствии с Федеральным </w:t>
      </w:r>
      <w:hyperlink r:id="rId8" w:tgtFrame="_blank" w:history="1">
        <w:r w:rsidRPr="00F42996">
          <w:rPr>
            <w:color w:val="0000FF"/>
            <w:sz w:val="28"/>
            <w:szCs w:val="28"/>
            <w:u w:val="single"/>
          </w:rPr>
          <w:t>законом</w:t>
        </w:r>
      </w:hyperlink>
      <w:r w:rsidRPr="003152E8">
        <w:rPr>
          <w:sz w:val="28"/>
          <w:szCs w:val="28"/>
        </w:rPr>
        <w:t xml:space="preserve"> от 07.08.2001 г. №115-ФЗ «О противодействии легализации (отмыванию) доходов, полученных преступным путем, и финансированию терроризма»;</w:t>
      </w:r>
    </w:p>
    <w:p w:rsidR="00F11C9F" w:rsidRPr="003152E8" w:rsidRDefault="00F11C9F" w:rsidP="00F11C9F">
      <w:pPr>
        <w:spacing w:before="100" w:beforeAutospacing="1" w:after="100" w:afterAutospacing="1"/>
        <w:ind w:firstLine="851"/>
        <w:jc w:val="both"/>
        <w:rPr>
          <w:sz w:val="28"/>
          <w:szCs w:val="28"/>
        </w:rPr>
      </w:pPr>
      <w:r w:rsidRPr="003152E8">
        <w:rPr>
          <w:sz w:val="28"/>
          <w:szCs w:val="28"/>
        </w:rPr>
        <w:t>7)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если право таких граждан быть избранными не предусмотрено международным договором Российской Федерации;</w:t>
      </w:r>
    </w:p>
    <w:p w:rsidR="00F11C9F" w:rsidRPr="003152E8" w:rsidRDefault="00F11C9F" w:rsidP="00F11C9F">
      <w:pPr>
        <w:spacing w:before="100" w:beforeAutospacing="1" w:after="100" w:afterAutospacing="1"/>
        <w:ind w:firstLine="851"/>
        <w:jc w:val="both"/>
        <w:rPr>
          <w:sz w:val="28"/>
          <w:szCs w:val="28"/>
        </w:rPr>
      </w:pPr>
      <w:r w:rsidRPr="003152E8">
        <w:rPr>
          <w:sz w:val="28"/>
          <w:szCs w:val="28"/>
        </w:rPr>
        <w:t xml:space="preserve">8) </w:t>
      </w:r>
      <w:proofErr w:type="gramStart"/>
      <w:r w:rsidRPr="003152E8">
        <w:rPr>
          <w:sz w:val="28"/>
          <w:szCs w:val="28"/>
        </w:rPr>
        <w:t>признанные</w:t>
      </w:r>
      <w:proofErr w:type="gramEnd"/>
      <w:r w:rsidRPr="003152E8">
        <w:rPr>
          <w:sz w:val="28"/>
          <w:szCs w:val="28"/>
        </w:rPr>
        <w:t xml:space="preserve"> судом недееспособным или ограниченно дееспособным;</w:t>
      </w:r>
    </w:p>
    <w:p w:rsidR="00F11C9F" w:rsidRPr="003152E8" w:rsidRDefault="00F11C9F" w:rsidP="00F11C9F">
      <w:pPr>
        <w:spacing w:before="100" w:beforeAutospacing="1" w:after="100" w:afterAutospacing="1"/>
        <w:ind w:firstLine="851"/>
        <w:jc w:val="both"/>
        <w:rPr>
          <w:sz w:val="28"/>
          <w:szCs w:val="28"/>
        </w:rPr>
      </w:pPr>
      <w:r w:rsidRPr="003152E8">
        <w:rPr>
          <w:sz w:val="28"/>
          <w:szCs w:val="28"/>
        </w:rPr>
        <w:t xml:space="preserve">9) имеющие заболевания, препятствующие поступлению на муниципальную службу или ее прохождению. </w:t>
      </w:r>
    </w:p>
    <w:p w:rsidR="00F11C9F" w:rsidRPr="003152E8" w:rsidRDefault="00F11C9F" w:rsidP="00F11C9F">
      <w:pPr>
        <w:spacing w:before="100" w:beforeAutospacing="1" w:after="100" w:afterAutospacing="1"/>
        <w:ind w:firstLine="851"/>
        <w:jc w:val="both"/>
        <w:rPr>
          <w:sz w:val="28"/>
          <w:szCs w:val="28"/>
        </w:rPr>
      </w:pPr>
      <w:r w:rsidRPr="003152E8">
        <w:rPr>
          <w:sz w:val="28"/>
          <w:szCs w:val="28"/>
        </w:rPr>
        <w:t>5.5. Если срок действия ограничений, предусмотренных подпунктами 3 и 4 пункта 5.4 настоящего Порядка, истекает в период проведения конкурсных процедур до дня проведения конкурса, гражданин вправе в соответствии с настоящим Порядком участвовать в этом конкурсе.</w:t>
      </w:r>
    </w:p>
    <w:p w:rsidR="00F11C9F" w:rsidRPr="003152E8" w:rsidRDefault="00F11C9F" w:rsidP="00F11C9F">
      <w:pPr>
        <w:spacing w:before="100" w:beforeAutospacing="1" w:after="100" w:afterAutospacing="1"/>
        <w:ind w:firstLine="851"/>
        <w:jc w:val="both"/>
        <w:rPr>
          <w:sz w:val="28"/>
          <w:szCs w:val="28"/>
        </w:rPr>
      </w:pPr>
      <w:r w:rsidRPr="003152E8">
        <w:rPr>
          <w:sz w:val="28"/>
          <w:szCs w:val="28"/>
        </w:rPr>
        <w:t>5.6. Если деяние, за которое был осужден гражданин, в соответствии с новым уголовным законом не признается тяжким или особо тяжким преступлением, действие ограничений, предусмотренных подпунктами 2, 3 и 4 пункта 5.4 настоящего Порядка, прекращается со дня вступления в силу этого уголовного закона.</w:t>
      </w:r>
    </w:p>
    <w:p w:rsidR="00F11C9F" w:rsidRPr="003152E8" w:rsidRDefault="00F11C9F" w:rsidP="00F11C9F">
      <w:pPr>
        <w:spacing w:before="100" w:beforeAutospacing="1" w:after="100" w:afterAutospacing="1"/>
        <w:ind w:firstLine="851"/>
        <w:jc w:val="both"/>
        <w:rPr>
          <w:sz w:val="28"/>
          <w:szCs w:val="28"/>
        </w:rPr>
      </w:pPr>
      <w:r w:rsidRPr="003152E8">
        <w:rPr>
          <w:sz w:val="28"/>
          <w:szCs w:val="28"/>
        </w:rPr>
        <w:t xml:space="preserve">5.7. </w:t>
      </w:r>
      <w:proofErr w:type="gramStart"/>
      <w:r w:rsidRPr="003152E8">
        <w:rPr>
          <w:sz w:val="28"/>
          <w:szCs w:val="28"/>
        </w:rPr>
        <w:t xml:space="preserve">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предусмотренные </w:t>
      </w:r>
      <w:r w:rsidRPr="003152E8">
        <w:rPr>
          <w:sz w:val="28"/>
          <w:szCs w:val="28"/>
        </w:rPr>
        <w:lastRenderedPageBreak/>
        <w:t>подпунктами 3 и 4 пункта 5.4 настоящего Порядка, действуют до истечения десяти лет со дня снятия или погашения судимости</w:t>
      </w:r>
      <w:proofErr w:type="gramEnd"/>
      <w:r w:rsidRPr="003152E8">
        <w:rPr>
          <w:sz w:val="28"/>
          <w:szCs w:val="28"/>
        </w:rPr>
        <w:t>.</w:t>
      </w:r>
    </w:p>
    <w:p w:rsidR="00F11C9F" w:rsidRPr="003152E8" w:rsidRDefault="00F11C9F" w:rsidP="00F11C9F">
      <w:pPr>
        <w:spacing w:before="100" w:beforeAutospacing="1" w:after="100" w:afterAutospacing="1"/>
        <w:ind w:firstLine="851"/>
        <w:jc w:val="both"/>
        <w:rPr>
          <w:sz w:val="28"/>
          <w:szCs w:val="28"/>
        </w:rPr>
      </w:pPr>
      <w:bookmarkStart w:id="5" w:name="Par209"/>
      <w:bookmarkEnd w:id="5"/>
      <w:r w:rsidRPr="003152E8">
        <w:rPr>
          <w:sz w:val="28"/>
          <w:szCs w:val="28"/>
        </w:rPr>
        <w:t xml:space="preserve">5.8. </w:t>
      </w:r>
      <w:proofErr w:type="gramStart"/>
      <w:r w:rsidRPr="003152E8">
        <w:rPr>
          <w:sz w:val="28"/>
          <w:szCs w:val="28"/>
        </w:rPr>
        <w:t>В случае принятия решения об отказе гражданину в участии во втором этапе конкурса конкурсная комиссия доводит до сведения гражданина решение об отказе в письменном виде с указанием причин путем направления заказного письма с уведомлением о вручении и (или) иным доступным способом не позднее 2 (двух) дней с момента принятия такого решения.</w:t>
      </w:r>
      <w:proofErr w:type="gramEnd"/>
    </w:p>
    <w:p w:rsidR="00F11C9F" w:rsidRPr="003152E8" w:rsidRDefault="00F11C9F" w:rsidP="00F11C9F">
      <w:pPr>
        <w:spacing w:before="100" w:beforeAutospacing="1" w:after="100" w:afterAutospacing="1"/>
        <w:ind w:firstLine="851"/>
        <w:jc w:val="both"/>
        <w:rPr>
          <w:sz w:val="28"/>
          <w:szCs w:val="28"/>
        </w:rPr>
      </w:pPr>
      <w:r w:rsidRPr="003152E8">
        <w:rPr>
          <w:sz w:val="28"/>
          <w:szCs w:val="28"/>
        </w:rPr>
        <w:t xml:space="preserve">5.9. Решение комиссии о допуске ко второму этапу конкурса доводится до сведения гражданина в письменном виде путем направления заказного письма с уведомлением о вручении и (или) иным доступным способом не позднее 2 (двух) дней с момента принятия решения комиссии о допуске гражданина к участию во втором этапе конкурса. </w:t>
      </w:r>
    </w:p>
    <w:p w:rsidR="00F11C9F" w:rsidRPr="003152E8" w:rsidRDefault="00F11C9F" w:rsidP="00F11C9F">
      <w:pPr>
        <w:spacing w:before="100" w:beforeAutospacing="1" w:after="100" w:afterAutospacing="1"/>
        <w:ind w:firstLine="851"/>
        <w:jc w:val="both"/>
        <w:rPr>
          <w:sz w:val="28"/>
          <w:szCs w:val="28"/>
        </w:rPr>
      </w:pPr>
      <w:r w:rsidRPr="003152E8">
        <w:rPr>
          <w:sz w:val="28"/>
          <w:szCs w:val="28"/>
        </w:rPr>
        <w:t>5.10. Второй этап конкурса проводится в форме конкурса-испытания.</w:t>
      </w:r>
    </w:p>
    <w:p w:rsidR="00F11C9F" w:rsidRPr="003152E8" w:rsidRDefault="00F11C9F" w:rsidP="00F11C9F">
      <w:pPr>
        <w:spacing w:before="100" w:beforeAutospacing="1" w:after="100" w:afterAutospacing="1"/>
        <w:ind w:firstLine="851"/>
        <w:jc w:val="both"/>
        <w:rPr>
          <w:sz w:val="28"/>
          <w:szCs w:val="28"/>
        </w:rPr>
      </w:pPr>
      <w:r w:rsidRPr="003152E8">
        <w:rPr>
          <w:sz w:val="28"/>
          <w:szCs w:val="28"/>
        </w:rPr>
        <w:t>5.11. При неявке участника конкурса в день проведения второго этапа конкурса решением конкурсной комиссии он исключается из числа участников.</w:t>
      </w:r>
    </w:p>
    <w:p w:rsidR="00F11C9F" w:rsidRPr="003152E8" w:rsidRDefault="00F11C9F" w:rsidP="00F11C9F">
      <w:pPr>
        <w:spacing w:before="100" w:beforeAutospacing="1" w:after="100" w:afterAutospacing="1"/>
        <w:ind w:firstLine="851"/>
        <w:jc w:val="both"/>
        <w:rPr>
          <w:sz w:val="28"/>
          <w:szCs w:val="28"/>
        </w:rPr>
      </w:pPr>
      <w:r w:rsidRPr="003152E8">
        <w:rPr>
          <w:sz w:val="28"/>
          <w:szCs w:val="28"/>
        </w:rPr>
        <w:t xml:space="preserve">5.12. Конкурс-испытание проводится при условии допуска конкурсной комиссией к участию во втором этапе конкурса не менее двух конкурсантов. </w:t>
      </w:r>
    </w:p>
    <w:p w:rsidR="00F11C9F" w:rsidRPr="003152E8" w:rsidRDefault="00F11C9F" w:rsidP="00F11C9F">
      <w:pPr>
        <w:spacing w:before="100" w:beforeAutospacing="1" w:after="100" w:afterAutospacing="1"/>
        <w:ind w:firstLine="851"/>
        <w:jc w:val="both"/>
        <w:rPr>
          <w:sz w:val="28"/>
          <w:szCs w:val="28"/>
        </w:rPr>
      </w:pPr>
      <w:r w:rsidRPr="003152E8">
        <w:rPr>
          <w:sz w:val="28"/>
          <w:szCs w:val="28"/>
        </w:rPr>
        <w:t>5.13. Второй этап конкурса включает в себя:</w:t>
      </w:r>
    </w:p>
    <w:p w:rsidR="00F11C9F" w:rsidRPr="003152E8" w:rsidRDefault="00F11C9F" w:rsidP="00F11C9F">
      <w:pPr>
        <w:spacing w:before="100" w:beforeAutospacing="1" w:after="100" w:afterAutospacing="1"/>
        <w:ind w:firstLine="851"/>
        <w:jc w:val="both"/>
        <w:rPr>
          <w:sz w:val="28"/>
          <w:szCs w:val="28"/>
        </w:rPr>
      </w:pPr>
      <w:proofErr w:type="gramStart"/>
      <w:r w:rsidRPr="003152E8">
        <w:rPr>
          <w:sz w:val="28"/>
          <w:szCs w:val="28"/>
        </w:rPr>
        <w:t>1) сообщение на заседании конкурсной комиссии ее председателя (иного члена конкурсной комиссии по поручению председателя конкурсной комиссии) о представленных в конкурсную комиссию документах по каждому участнику конкурса;</w:t>
      </w:r>
      <w:proofErr w:type="gramEnd"/>
    </w:p>
    <w:p w:rsidR="00F11C9F" w:rsidRPr="003152E8" w:rsidRDefault="00F11C9F" w:rsidP="00F11C9F">
      <w:pPr>
        <w:spacing w:before="100" w:beforeAutospacing="1" w:after="100" w:afterAutospacing="1"/>
        <w:ind w:firstLine="851"/>
        <w:jc w:val="both"/>
        <w:rPr>
          <w:sz w:val="28"/>
          <w:szCs w:val="28"/>
        </w:rPr>
      </w:pPr>
      <w:proofErr w:type="gramStart"/>
      <w:r w:rsidRPr="003152E8">
        <w:rPr>
          <w:sz w:val="28"/>
          <w:szCs w:val="28"/>
        </w:rPr>
        <w:t xml:space="preserve">2) доклад участника конкурса (до 15 минут) с кратким изложением концепции социально-экономического развития </w:t>
      </w:r>
      <w:proofErr w:type="spellStart"/>
      <w:r w:rsidRPr="003152E8">
        <w:rPr>
          <w:sz w:val="28"/>
          <w:szCs w:val="28"/>
        </w:rPr>
        <w:t>Добринского</w:t>
      </w:r>
      <w:proofErr w:type="spellEnd"/>
      <w:r w:rsidRPr="003152E8">
        <w:rPr>
          <w:sz w:val="28"/>
          <w:szCs w:val="28"/>
        </w:rPr>
        <w:t xml:space="preserve"> муниципального района на 5 лет, задач, целей и иных аспектов деятельности администрации </w:t>
      </w:r>
      <w:proofErr w:type="spellStart"/>
      <w:r w:rsidRPr="003152E8">
        <w:rPr>
          <w:sz w:val="28"/>
          <w:szCs w:val="28"/>
        </w:rPr>
        <w:t>Добринского</w:t>
      </w:r>
      <w:proofErr w:type="spellEnd"/>
      <w:r w:rsidRPr="003152E8">
        <w:rPr>
          <w:sz w:val="28"/>
          <w:szCs w:val="28"/>
        </w:rPr>
        <w:t xml:space="preserve"> муниципального района);</w:t>
      </w:r>
      <w:proofErr w:type="gramEnd"/>
    </w:p>
    <w:p w:rsidR="00F11C9F" w:rsidRPr="003152E8" w:rsidRDefault="00F11C9F" w:rsidP="00F11C9F">
      <w:pPr>
        <w:spacing w:before="100" w:beforeAutospacing="1" w:after="100" w:afterAutospacing="1"/>
        <w:ind w:firstLine="851"/>
        <w:jc w:val="both"/>
        <w:rPr>
          <w:sz w:val="28"/>
          <w:szCs w:val="28"/>
        </w:rPr>
      </w:pPr>
      <w:r w:rsidRPr="003152E8">
        <w:rPr>
          <w:sz w:val="28"/>
          <w:szCs w:val="28"/>
        </w:rPr>
        <w:t xml:space="preserve">3) собеседование членов комиссии с участником конкурса после его выступления; </w:t>
      </w:r>
    </w:p>
    <w:p w:rsidR="00F11C9F" w:rsidRPr="003152E8" w:rsidRDefault="00F11C9F" w:rsidP="00F11C9F">
      <w:pPr>
        <w:spacing w:before="100" w:beforeAutospacing="1" w:after="100" w:afterAutospacing="1"/>
        <w:ind w:firstLine="851"/>
        <w:jc w:val="both"/>
        <w:rPr>
          <w:sz w:val="28"/>
          <w:szCs w:val="28"/>
        </w:rPr>
      </w:pPr>
      <w:r w:rsidRPr="003152E8">
        <w:rPr>
          <w:sz w:val="28"/>
          <w:szCs w:val="28"/>
        </w:rPr>
        <w:t xml:space="preserve">4) обсуждение итогов второго этапа конкурса и принятие решения о представлении (отказе в представлении) кандидатуры конкурсанта Совету депутатов </w:t>
      </w:r>
      <w:proofErr w:type="spellStart"/>
      <w:r w:rsidRPr="003152E8">
        <w:rPr>
          <w:sz w:val="28"/>
          <w:szCs w:val="28"/>
        </w:rPr>
        <w:t>Добринского</w:t>
      </w:r>
      <w:proofErr w:type="spellEnd"/>
      <w:r w:rsidRPr="003152E8">
        <w:rPr>
          <w:sz w:val="28"/>
          <w:szCs w:val="28"/>
        </w:rPr>
        <w:t xml:space="preserve"> муниципального района для избрания на должность главы </w:t>
      </w:r>
      <w:proofErr w:type="spellStart"/>
      <w:r w:rsidRPr="003152E8">
        <w:rPr>
          <w:sz w:val="28"/>
          <w:szCs w:val="28"/>
        </w:rPr>
        <w:t>Добринского</w:t>
      </w:r>
      <w:proofErr w:type="spellEnd"/>
      <w:r w:rsidRPr="003152E8">
        <w:rPr>
          <w:sz w:val="28"/>
          <w:szCs w:val="28"/>
        </w:rPr>
        <w:t xml:space="preserve"> муниципального района. </w:t>
      </w:r>
    </w:p>
    <w:p w:rsidR="00F11C9F" w:rsidRPr="003152E8" w:rsidRDefault="00F11C9F" w:rsidP="00F11C9F">
      <w:pPr>
        <w:spacing w:before="100" w:beforeAutospacing="1" w:after="100" w:afterAutospacing="1"/>
        <w:ind w:firstLine="851"/>
        <w:jc w:val="both"/>
        <w:rPr>
          <w:sz w:val="28"/>
          <w:szCs w:val="28"/>
        </w:rPr>
      </w:pPr>
      <w:proofErr w:type="gramStart"/>
      <w:r w:rsidRPr="003152E8">
        <w:rPr>
          <w:sz w:val="28"/>
          <w:szCs w:val="28"/>
        </w:rPr>
        <w:t xml:space="preserve">Члены конкурсной комиссии вправе задавать кандидату вопросы, позволяющие выявить уровень знаний кандидата законодательства </w:t>
      </w:r>
      <w:r w:rsidRPr="003152E8">
        <w:rPr>
          <w:sz w:val="28"/>
          <w:szCs w:val="28"/>
        </w:rPr>
        <w:lastRenderedPageBreak/>
        <w:t xml:space="preserve">Российской Федерации и Липецкой области, муниципальных правовых актов, необходимых для осуществления полномочий главы района, знание основ управления и организации труда, наличие навыков аналитической и методической работы, организаторских и иных способностей, необходимых для осуществления полномочий главы </w:t>
      </w:r>
      <w:proofErr w:type="spellStart"/>
      <w:r w:rsidRPr="003152E8">
        <w:rPr>
          <w:sz w:val="28"/>
          <w:szCs w:val="28"/>
        </w:rPr>
        <w:t>Добринского</w:t>
      </w:r>
      <w:proofErr w:type="spellEnd"/>
      <w:r w:rsidRPr="003152E8">
        <w:rPr>
          <w:sz w:val="28"/>
          <w:szCs w:val="28"/>
        </w:rPr>
        <w:t xml:space="preserve"> муниципального района.</w:t>
      </w:r>
      <w:proofErr w:type="gramEnd"/>
    </w:p>
    <w:p w:rsidR="00F11C9F" w:rsidRPr="003152E8" w:rsidRDefault="00F11C9F" w:rsidP="00F11C9F">
      <w:pPr>
        <w:spacing w:before="100" w:beforeAutospacing="1" w:after="100" w:afterAutospacing="1"/>
        <w:ind w:firstLine="851"/>
        <w:jc w:val="both"/>
        <w:rPr>
          <w:sz w:val="28"/>
          <w:szCs w:val="28"/>
        </w:rPr>
      </w:pPr>
      <w:r w:rsidRPr="003152E8">
        <w:rPr>
          <w:sz w:val="28"/>
          <w:szCs w:val="28"/>
        </w:rPr>
        <w:t xml:space="preserve">Участник конкурса, по решению конкурсной комиссии, принимаемому простым большинством голосов от числа членов конкурсной комиссии, присутствующих на заседании, вправе вести видео- и аудиозаписи своего конкурса-испытания. </w:t>
      </w:r>
    </w:p>
    <w:p w:rsidR="00F11C9F" w:rsidRPr="003152E8" w:rsidRDefault="00F11C9F" w:rsidP="00F11C9F">
      <w:pPr>
        <w:spacing w:before="100" w:beforeAutospacing="1" w:after="100" w:afterAutospacing="1"/>
        <w:ind w:firstLine="851"/>
        <w:jc w:val="both"/>
        <w:rPr>
          <w:sz w:val="28"/>
          <w:szCs w:val="28"/>
        </w:rPr>
      </w:pPr>
      <w:r w:rsidRPr="003152E8">
        <w:rPr>
          <w:sz w:val="28"/>
          <w:szCs w:val="28"/>
        </w:rPr>
        <w:t xml:space="preserve">5.14. Обсуждение итогов второго этапа конкурса проводится после окончания собеседования со всеми участниками конкурса. </w:t>
      </w:r>
    </w:p>
    <w:p w:rsidR="00F11C9F" w:rsidRPr="003152E8" w:rsidRDefault="00F11C9F" w:rsidP="00F11C9F">
      <w:pPr>
        <w:spacing w:before="100" w:beforeAutospacing="1" w:after="100" w:afterAutospacing="1"/>
        <w:ind w:firstLine="851"/>
        <w:jc w:val="both"/>
        <w:rPr>
          <w:sz w:val="28"/>
          <w:szCs w:val="28"/>
        </w:rPr>
      </w:pPr>
      <w:r w:rsidRPr="003152E8">
        <w:rPr>
          <w:sz w:val="28"/>
          <w:szCs w:val="28"/>
        </w:rPr>
        <w:t xml:space="preserve">Решение принимается по результатам собеседования и обсуждения по каждому участнику конкурса в его отсутствие открытым голосованием. </w:t>
      </w:r>
    </w:p>
    <w:p w:rsidR="00F11C9F" w:rsidRPr="003152E8" w:rsidRDefault="00F11C9F" w:rsidP="00F11C9F">
      <w:pPr>
        <w:spacing w:before="100" w:beforeAutospacing="1" w:after="100" w:afterAutospacing="1"/>
        <w:ind w:firstLine="851"/>
        <w:jc w:val="both"/>
        <w:rPr>
          <w:sz w:val="28"/>
          <w:szCs w:val="28"/>
        </w:rPr>
      </w:pPr>
      <w:r w:rsidRPr="003152E8">
        <w:rPr>
          <w:sz w:val="28"/>
          <w:szCs w:val="28"/>
        </w:rPr>
        <w:t>5.15. Решение конкурсной комиссии, на котором определяются результаты конкурса, оформляется итоговым протоколом заседания конкурсной комиссии, в котором указывается:</w:t>
      </w:r>
    </w:p>
    <w:p w:rsidR="00F11C9F" w:rsidRPr="003152E8" w:rsidRDefault="00F11C9F" w:rsidP="00F11C9F">
      <w:pPr>
        <w:spacing w:before="100" w:beforeAutospacing="1" w:after="100" w:afterAutospacing="1"/>
        <w:ind w:firstLine="851"/>
        <w:jc w:val="both"/>
        <w:rPr>
          <w:sz w:val="28"/>
          <w:szCs w:val="28"/>
        </w:rPr>
      </w:pPr>
      <w:r w:rsidRPr="003152E8">
        <w:rPr>
          <w:sz w:val="28"/>
          <w:szCs w:val="28"/>
        </w:rPr>
        <w:t>- дата и номер протокола;</w:t>
      </w:r>
    </w:p>
    <w:p w:rsidR="00F11C9F" w:rsidRPr="003152E8" w:rsidRDefault="00F11C9F" w:rsidP="00F11C9F">
      <w:pPr>
        <w:spacing w:before="100" w:beforeAutospacing="1" w:after="100" w:afterAutospacing="1"/>
        <w:ind w:firstLine="851"/>
        <w:jc w:val="both"/>
        <w:rPr>
          <w:sz w:val="28"/>
          <w:szCs w:val="28"/>
        </w:rPr>
      </w:pPr>
      <w:r w:rsidRPr="003152E8">
        <w:rPr>
          <w:sz w:val="28"/>
          <w:szCs w:val="28"/>
        </w:rPr>
        <w:t>- общее количество членов комиссии и число членов комиссии, присутствующих на заседании комиссии;</w:t>
      </w:r>
    </w:p>
    <w:p w:rsidR="00F11C9F" w:rsidRPr="003152E8" w:rsidRDefault="00F11C9F" w:rsidP="00F11C9F">
      <w:pPr>
        <w:spacing w:before="100" w:beforeAutospacing="1" w:after="100" w:afterAutospacing="1"/>
        <w:ind w:firstLine="851"/>
        <w:jc w:val="both"/>
        <w:rPr>
          <w:sz w:val="28"/>
          <w:szCs w:val="28"/>
        </w:rPr>
      </w:pPr>
      <w:r w:rsidRPr="003152E8">
        <w:rPr>
          <w:sz w:val="28"/>
          <w:szCs w:val="28"/>
        </w:rPr>
        <w:t>- число граждан, подавших документы на участие в конкурсе, и их персональные данные;</w:t>
      </w:r>
    </w:p>
    <w:p w:rsidR="00F11C9F" w:rsidRPr="003152E8" w:rsidRDefault="00F11C9F" w:rsidP="00F11C9F">
      <w:pPr>
        <w:spacing w:before="100" w:beforeAutospacing="1" w:after="100" w:afterAutospacing="1"/>
        <w:ind w:firstLine="851"/>
        <w:jc w:val="both"/>
        <w:rPr>
          <w:sz w:val="28"/>
          <w:szCs w:val="28"/>
        </w:rPr>
      </w:pPr>
      <w:r w:rsidRPr="003152E8">
        <w:rPr>
          <w:sz w:val="28"/>
          <w:szCs w:val="28"/>
        </w:rPr>
        <w:t>- число граждан, отказавшихся от участия в конкурсе, и их персональные данные;</w:t>
      </w:r>
    </w:p>
    <w:p w:rsidR="00F11C9F" w:rsidRPr="003152E8" w:rsidRDefault="00F11C9F" w:rsidP="00F11C9F">
      <w:pPr>
        <w:spacing w:before="100" w:beforeAutospacing="1" w:after="100" w:afterAutospacing="1"/>
        <w:ind w:firstLine="851"/>
        <w:jc w:val="both"/>
        <w:rPr>
          <w:sz w:val="28"/>
          <w:szCs w:val="28"/>
        </w:rPr>
      </w:pPr>
      <w:r w:rsidRPr="003152E8">
        <w:rPr>
          <w:sz w:val="28"/>
          <w:szCs w:val="28"/>
        </w:rPr>
        <w:t>- число граждан, в отношении которых комиссией принято решение об отказе в допуске к участию во втором этапе конкурса, и их персональные данные;</w:t>
      </w:r>
    </w:p>
    <w:p w:rsidR="00F11C9F" w:rsidRPr="003152E8" w:rsidRDefault="00F11C9F" w:rsidP="00F11C9F">
      <w:pPr>
        <w:spacing w:before="100" w:beforeAutospacing="1" w:after="100" w:afterAutospacing="1"/>
        <w:ind w:firstLine="851"/>
        <w:jc w:val="both"/>
        <w:rPr>
          <w:sz w:val="28"/>
          <w:szCs w:val="28"/>
        </w:rPr>
      </w:pPr>
      <w:r w:rsidRPr="003152E8">
        <w:rPr>
          <w:sz w:val="28"/>
          <w:szCs w:val="28"/>
        </w:rPr>
        <w:t>- число граждан, не явившихся на заседание конкурсной комиссии для участия во втором этапе конкурса, и их персональные данные;</w:t>
      </w:r>
    </w:p>
    <w:p w:rsidR="00F11C9F" w:rsidRPr="003152E8" w:rsidRDefault="00F11C9F" w:rsidP="00F11C9F">
      <w:pPr>
        <w:spacing w:before="100" w:beforeAutospacing="1" w:after="100" w:afterAutospacing="1"/>
        <w:ind w:firstLine="851"/>
        <w:jc w:val="both"/>
        <w:rPr>
          <w:sz w:val="28"/>
          <w:szCs w:val="28"/>
        </w:rPr>
      </w:pPr>
      <w:r w:rsidRPr="003152E8">
        <w:rPr>
          <w:sz w:val="28"/>
          <w:szCs w:val="28"/>
        </w:rPr>
        <w:t>- ход проведения конкурса;</w:t>
      </w:r>
    </w:p>
    <w:p w:rsidR="00F11C9F" w:rsidRPr="003152E8" w:rsidRDefault="00F11C9F" w:rsidP="00F11C9F">
      <w:pPr>
        <w:spacing w:before="100" w:beforeAutospacing="1" w:after="100" w:afterAutospacing="1"/>
        <w:ind w:firstLine="851"/>
        <w:jc w:val="both"/>
        <w:rPr>
          <w:sz w:val="28"/>
          <w:szCs w:val="28"/>
        </w:rPr>
      </w:pPr>
      <w:r w:rsidRPr="003152E8">
        <w:rPr>
          <w:sz w:val="28"/>
          <w:szCs w:val="28"/>
        </w:rPr>
        <w:t>- содержание обсуждений кандидатур членами конкурсной комиссии и итоги их голосования по каждой кандидатуре;</w:t>
      </w:r>
    </w:p>
    <w:p w:rsidR="00F11C9F" w:rsidRPr="003152E8" w:rsidRDefault="00F11C9F" w:rsidP="00F11C9F">
      <w:pPr>
        <w:spacing w:before="100" w:beforeAutospacing="1" w:after="100" w:afterAutospacing="1"/>
        <w:ind w:firstLine="851"/>
        <w:jc w:val="both"/>
        <w:rPr>
          <w:sz w:val="28"/>
          <w:szCs w:val="28"/>
        </w:rPr>
      </w:pPr>
      <w:r w:rsidRPr="003152E8">
        <w:rPr>
          <w:sz w:val="28"/>
          <w:szCs w:val="28"/>
        </w:rPr>
        <w:t xml:space="preserve">- рекомендации конкурсной комиссии Совету депутатов </w:t>
      </w:r>
      <w:proofErr w:type="spellStart"/>
      <w:r w:rsidRPr="003152E8">
        <w:rPr>
          <w:sz w:val="28"/>
          <w:szCs w:val="28"/>
        </w:rPr>
        <w:t>Добринского</w:t>
      </w:r>
      <w:proofErr w:type="spellEnd"/>
      <w:r w:rsidRPr="003152E8">
        <w:rPr>
          <w:sz w:val="28"/>
          <w:szCs w:val="28"/>
        </w:rPr>
        <w:t xml:space="preserve"> муниципального района.</w:t>
      </w:r>
    </w:p>
    <w:p w:rsidR="00F11C9F" w:rsidRPr="003152E8" w:rsidRDefault="00F11C9F" w:rsidP="00F11C9F">
      <w:pPr>
        <w:spacing w:before="100" w:beforeAutospacing="1" w:after="100" w:afterAutospacing="1"/>
        <w:ind w:firstLine="851"/>
        <w:jc w:val="both"/>
        <w:rPr>
          <w:sz w:val="28"/>
          <w:szCs w:val="28"/>
        </w:rPr>
      </w:pPr>
      <w:r w:rsidRPr="003152E8">
        <w:rPr>
          <w:sz w:val="28"/>
          <w:szCs w:val="28"/>
        </w:rPr>
        <w:lastRenderedPageBreak/>
        <w:t>Итоговый протокол заседания конкурной комиссии подписывается всеми членами комиссии, присутствовавшими на заседании конкурсной комиссии.</w:t>
      </w:r>
    </w:p>
    <w:p w:rsidR="00F11C9F" w:rsidRPr="003152E8" w:rsidRDefault="00F11C9F" w:rsidP="00F11C9F">
      <w:pPr>
        <w:spacing w:before="100" w:beforeAutospacing="1" w:after="100" w:afterAutospacing="1"/>
        <w:ind w:firstLine="851"/>
        <w:jc w:val="both"/>
        <w:rPr>
          <w:sz w:val="28"/>
          <w:szCs w:val="28"/>
        </w:rPr>
      </w:pPr>
      <w:r w:rsidRPr="003152E8">
        <w:rPr>
          <w:sz w:val="28"/>
          <w:szCs w:val="28"/>
        </w:rPr>
        <w:t xml:space="preserve">5.16. Кандидатура конкурсанта представляется конкурсной комиссией в Совет депутатов </w:t>
      </w:r>
      <w:proofErr w:type="spellStart"/>
      <w:r w:rsidRPr="003152E8">
        <w:rPr>
          <w:sz w:val="28"/>
          <w:szCs w:val="28"/>
        </w:rPr>
        <w:t>Добринского</w:t>
      </w:r>
      <w:proofErr w:type="spellEnd"/>
      <w:r w:rsidRPr="003152E8">
        <w:rPr>
          <w:sz w:val="28"/>
          <w:szCs w:val="28"/>
        </w:rPr>
        <w:t xml:space="preserve"> муниципального района для избрания на должность главы </w:t>
      </w:r>
      <w:proofErr w:type="spellStart"/>
      <w:r w:rsidRPr="003152E8">
        <w:rPr>
          <w:sz w:val="28"/>
          <w:szCs w:val="28"/>
        </w:rPr>
        <w:t>Добринского</w:t>
      </w:r>
      <w:proofErr w:type="spellEnd"/>
      <w:r w:rsidRPr="003152E8">
        <w:rPr>
          <w:sz w:val="28"/>
          <w:szCs w:val="28"/>
        </w:rPr>
        <w:t xml:space="preserve"> муниципального района в случае, если за выдвижение его кандидатуры проголосует большинство членов конкурсной комиссии от установленного числа членов конкурсной комиссии.</w:t>
      </w:r>
    </w:p>
    <w:p w:rsidR="00F11C9F" w:rsidRPr="003152E8" w:rsidRDefault="00F11C9F" w:rsidP="00F11C9F">
      <w:pPr>
        <w:spacing w:before="100" w:beforeAutospacing="1" w:after="100" w:afterAutospacing="1"/>
        <w:ind w:firstLine="851"/>
        <w:jc w:val="both"/>
        <w:rPr>
          <w:sz w:val="28"/>
          <w:szCs w:val="28"/>
        </w:rPr>
      </w:pPr>
      <w:r w:rsidRPr="003152E8">
        <w:rPr>
          <w:sz w:val="28"/>
          <w:szCs w:val="28"/>
        </w:rPr>
        <w:t xml:space="preserve">В случае несогласия члена конкурсной комиссии с принятым конкурсной комиссией по результатам голосования решением, он вправе в письменной форме высказать особое мнение, которое прилагается к протоколу заседания конкурсной комиссии. Данное особое мнение председателем конкурсной комиссии доводится до сведения Совета депутатов </w:t>
      </w:r>
      <w:proofErr w:type="spellStart"/>
      <w:r w:rsidRPr="003152E8">
        <w:rPr>
          <w:sz w:val="28"/>
          <w:szCs w:val="28"/>
        </w:rPr>
        <w:t>Добринского</w:t>
      </w:r>
      <w:proofErr w:type="spellEnd"/>
      <w:r w:rsidRPr="003152E8">
        <w:rPr>
          <w:sz w:val="28"/>
          <w:szCs w:val="28"/>
        </w:rPr>
        <w:t xml:space="preserve"> муниципального района.</w:t>
      </w:r>
    </w:p>
    <w:p w:rsidR="00F11C9F" w:rsidRPr="003152E8" w:rsidRDefault="00F11C9F" w:rsidP="00F11C9F">
      <w:pPr>
        <w:spacing w:before="100" w:beforeAutospacing="1" w:after="100" w:afterAutospacing="1"/>
        <w:ind w:firstLine="851"/>
        <w:jc w:val="both"/>
        <w:rPr>
          <w:sz w:val="28"/>
          <w:szCs w:val="28"/>
        </w:rPr>
      </w:pPr>
      <w:r w:rsidRPr="003152E8">
        <w:rPr>
          <w:sz w:val="28"/>
          <w:szCs w:val="28"/>
        </w:rPr>
        <w:t xml:space="preserve">По итогам конкурса конкурсная комиссия в течение одного дня направляет в Совет депутатов </w:t>
      </w:r>
      <w:proofErr w:type="spellStart"/>
      <w:r w:rsidRPr="003152E8">
        <w:rPr>
          <w:sz w:val="28"/>
          <w:szCs w:val="28"/>
        </w:rPr>
        <w:t>Добринского</w:t>
      </w:r>
      <w:proofErr w:type="spellEnd"/>
      <w:r w:rsidRPr="003152E8">
        <w:rPr>
          <w:sz w:val="28"/>
          <w:szCs w:val="28"/>
        </w:rPr>
        <w:t xml:space="preserve"> муниципального района итоговый протокол с указанием двух кандидатов для избрания главой </w:t>
      </w:r>
      <w:proofErr w:type="spellStart"/>
      <w:r w:rsidRPr="003152E8">
        <w:rPr>
          <w:sz w:val="28"/>
          <w:szCs w:val="28"/>
        </w:rPr>
        <w:t>Добринского</w:t>
      </w:r>
      <w:proofErr w:type="spellEnd"/>
      <w:r w:rsidRPr="003152E8">
        <w:rPr>
          <w:sz w:val="28"/>
          <w:szCs w:val="28"/>
        </w:rPr>
        <w:t xml:space="preserve"> муниципального района с приложением документов, представленных кандидатами для участия в конкурсе. </w:t>
      </w:r>
    </w:p>
    <w:p w:rsidR="00F11C9F" w:rsidRPr="003152E8" w:rsidRDefault="00F11C9F" w:rsidP="00F11C9F">
      <w:pPr>
        <w:spacing w:before="100" w:beforeAutospacing="1" w:after="100" w:afterAutospacing="1"/>
        <w:ind w:firstLine="851"/>
        <w:jc w:val="both"/>
        <w:rPr>
          <w:sz w:val="28"/>
          <w:szCs w:val="28"/>
        </w:rPr>
      </w:pPr>
      <w:r w:rsidRPr="003152E8">
        <w:rPr>
          <w:sz w:val="28"/>
          <w:szCs w:val="28"/>
        </w:rPr>
        <w:t>5.17. Решение комиссии о результатах конкурса доводится до сведения каждого участника конкурса в письменном виде путем направления заказного письма с уведомлением о вручении и (или) иным доступным способом не позднее 2 (двух) дней со дня принятия решения комиссии о результатах конкурса.</w:t>
      </w:r>
    </w:p>
    <w:p w:rsidR="00F11C9F" w:rsidRPr="003152E8" w:rsidRDefault="00F11C9F" w:rsidP="00F11C9F">
      <w:pPr>
        <w:spacing w:before="100" w:beforeAutospacing="1" w:after="100" w:afterAutospacing="1"/>
        <w:ind w:firstLine="851"/>
        <w:jc w:val="both"/>
        <w:rPr>
          <w:sz w:val="28"/>
          <w:szCs w:val="28"/>
        </w:rPr>
      </w:pPr>
      <w:r w:rsidRPr="003152E8">
        <w:rPr>
          <w:sz w:val="28"/>
          <w:szCs w:val="28"/>
        </w:rPr>
        <w:t>5.18. Конкурс признается несостоявшимся в следующих случаях:</w:t>
      </w:r>
    </w:p>
    <w:p w:rsidR="00F11C9F" w:rsidRPr="003152E8" w:rsidRDefault="00F11C9F" w:rsidP="00F11C9F">
      <w:pPr>
        <w:spacing w:before="100" w:beforeAutospacing="1" w:after="100" w:afterAutospacing="1"/>
        <w:ind w:firstLine="851"/>
        <w:jc w:val="both"/>
        <w:rPr>
          <w:sz w:val="28"/>
          <w:szCs w:val="28"/>
        </w:rPr>
      </w:pPr>
      <w:r w:rsidRPr="003152E8">
        <w:rPr>
          <w:sz w:val="28"/>
          <w:szCs w:val="28"/>
        </w:rPr>
        <w:t>- наличия на дату проведения конкурса менее двух участников допущенных к участию во втором этапе конкурса;</w:t>
      </w:r>
    </w:p>
    <w:p w:rsidR="00F11C9F" w:rsidRPr="003152E8" w:rsidRDefault="00F11C9F" w:rsidP="00F11C9F">
      <w:pPr>
        <w:spacing w:before="100" w:beforeAutospacing="1" w:after="100" w:afterAutospacing="1"/>
        <w:ind w:firstLine="851"/>
        <w:jc w:val="both"/>
        <w:rPr>
          <w:sz w:val="28"/>
          <w:szCs w:val="28"/>
        </w:rPr>
      </w:pPr>
      <w:r w:rsidRPr="003152E8">
        <w:rPr>
          <w:sz w:val="28"/>
          <w:szCs w:val="28"/>
        </w:rPr>
        <w:t>-признания всех кандидатов не соответствующими установленным требованиям.</w:t>
      </w:r>
    </w:p>
    <w:p w:rsidR="00F11C9F" w:rsidRPr="003152E8" w:rsidRDefault="00F11C9F" w:rsidP="00F11C9F">
      <w:pPr>
        <w:spacing w:before="100" w:beforeAutospacing="1" w:after="100" w:afterAutospacing="1"/>
        <w:ind w:firstLine="851"/>
        <w:jc w:val="both"/>
        <w:rPr>
          <w:sz w:val="28"/>
          <w:szCs w:val="28"/>
        </w:rPr>
      </w:pPr>
      <w:r w:rsidRPr="003152E8">
        <w:rPr>
          <w:sz w:val="28"/>
          <w:szCs w:val="28"/>
        </w:rPr>
        <w:t xml:space="preserve">5.19. При наличии оснований, указанных в пункте 5.18. настоящего Порядка, Совет депутатов </w:t>
      </w:r>
      <w:proofErr w:type="spellStart"/>
      <w:r w:rsidRPr="003152E8">
        <w:rPr>
          <w:sz w:val="28"/>
          <w:szCs w:val="28"/>
        </w:rPr>
        <w:t>Добринского</w:t>
      </w:r>
      <w:proofErr w:type="spellEnd"/>
      <w:r w:rsidRPr="003152E8">
        <w:rPr>
          <w:sz w:val="28"/>
          <w:szCs w:val="28"/>
        </w:rPr>
        <w:t xml:space="preserve"> муниципального района по предложению конкурсной комиссии в течение 15 дней принимает решение об объявлении нового конкурса. </w:t>
      </w:r>
    </w:p>
    <w:p w:rsidR="00F11C9F" w:rsidRPr="003152E8" w:rsidRDefault="00F11C9F" w:rsidP="00F11C9F">
      <w:pPr>
        <w:spacing w:before="100" w:beforeAutospacing="1" w:after="100" w:afterAutospacing="1"/>
        <w:ind w:firstLine="851"/>
        <w:jc w:val="both"/>
        <w:rPr>
          <w:sz w:val="28"/>
          <w:szCs w:val="28"/>
        </w:rPr>
      </w:pPr>
      <w:r w:rsidRPr="003152E8">
        <w:rPr>
          <w:sz w:val="28"/>
          <w:szCs w:val="28"/>
        </w:rPr>
        <w:t>5.20. В случае</w:t>
      </w:r>
      <w:proofErr w:type="gramStart"/>
      <w:r w:rsidRPr="003152E8">
        <w:rPr>
          <w:sz w:val="28"/>
          <w:szCs w:val="28"/>
        </w:rPr>
        <w:t>,</w:t>
      </w:r>
      <w:proofErr w:type="gramEnd"/>
      <w:r w:rsidRPr="003152E8">
        <w:rPr>
          <w:sz w:val="28"/>
          <w:szCs w:val="28"/>
        </w:rPr>
        <w:t xml:space="preserve"> если по результатам голосования депутатов Совета депутатов </w:t>
      </w:r>
      <w:proofErr w:type="spellStart"/>
      <w:r w:rsidRPr="003152E8">
        <w:rPr>
          <w:sz w:val="28"/>
          <w:szCs w:val="28"/>
        </w:rPr>
        <w:t>Добринского</w:t>
      </w:r>
      <w:proofErr w:type="spellEnd"/>
      <w:r w:rsidRPr="003152E8">
        <w:rPr>
          <w:sz w:val="28"/>
          <w:szCs w:val="28"/>
        </w:rPr>
        <w:t xml:space="preserve"> муниципального района ни один из кандидатов, представленных конкурсной комиссией по результатам конкурса, не избран главой </w:t>
      </w:r>
      <w:proofErr w:type="spellStart"/>
      <w:r w:rsidRPr="003152E8">
        <w:rPr>
          <w:sz w:val="28"/>
          <w:szCs w:val="28"/>
        </w:rPr>
        <w:t>Добринского</w:t>
      </w:r>
      <w:proofErr w:type="spellEnd"/>
      <w:r w:rsidRPr="003152E8">
        <w:rPr>
          <w:sz w:val="28"/>
          <w:szCs w:val="28"/>
        </w:rPr>
        <w:t xml:space="preserve"> муниципального района, Совет депутатов </w:t>
      </w:r>
      <w:proofErr w:type="spellStart"/>
      <w:r w:rsidRPr="003152E8">
        <w:rPr>
          <w:sz w:val="28"/>
          <w:szCs w:val="28"/>
        </w:rPr>
        <w:t>Добринского</w:t>
      </w:r>
      <w:proofErr w:type="spellEnd"/>
      <w:r w:rsidRPr="003152E8">
        <w:rPr>
          <w:sz w:val="28"/>
          <w:szCs w:val="28"/>
        </w:rPr>
        <w:t xml:space="preserve"> </w:t>
      </w:r>
      <w:r w:rsidRPr="003152E8">
        <w:rPr>
          <w:sz w:val="28"/>
          <w:szCs w:val="28"/>
        </w:rPr>
        <w:lastRenderedPageBreak/>
        <w:t xml:space="preserve">муниципального района в течение 15 дней принимает решение об объявлении нового конкурса. </w:t>
      </w:r>
    </w:p>
    <w:p w:rsidR="00F11C9F" w:rsidRPr="003152E8" w:rsidRDefault="00F11C9F" w:rsidP="00F11C9F">
      <w:pPr>
        <w:spacing w:before="100" w:beforeAutospacing="1" w:after="100" w:afterAutospacing="1"/>
        <w:ind w:firstLine="851"/>
        <w:jc w:val="both"/>
        <w:rPr>
          <w:sz w:val="28"/>
          <w:szCs w:val="28"/>
        </w:rPr>
      </w:pPr>
      <w:r w:rsidRPr="003152E8">
        <w:rPr>
          <w:sz w:val="28"/>
          <w:szCs w:val="28"/>
        </w:rPr>
        <w:t xml:space="preserve">5.21. Информация об объявлении нового конкурса публикуется в районной газете, а также на официальном сайте администрации </w:t>
      </w:r>
      <w:proofErr w:type="spellStart"/>
      <w:r w:rsidRPr="003152E8">
        <w:rPr>
          <w:sz w:val="28"/>
          <w:szCs w:val="28"/>
        </w:rPr>
        <w:t>Добринского</w:t>
      </w:r>
      <w:proofErr w:type="spellEnd"/>
      <w:r w:rsidRPr="003152E8">
        <w:rPr>
          <w:sz w:val="28"/>
          <w:szCs w:val="28"/>
        </w:rPr>
        <w:t xml:space="preserve"> муниципального района в «Информационно-телекоммуникационной сети «Интернет».</w:t>
      </w:r>
    </w:p>
    <w:p w:rsidR="00F11C9F" w:rsidRPr="003152E8" w:rsidRDefault="00F11C9F" w:rsidP="00F11C9F">
      <w:pPr>
        <w:spacing w:before="100" w:beforeAutospacing="1" w:after="100" w:afterAutospacing="1"/>
        <w:ind w:firstLine="851"/>
        <w:jc w:val="both"/>
        <w:rPr>
          <w:sz w:val="28"/>
          <w:szCs w:val="28"/>
        </w:rPr>
      </w:pPr>
      <w:r w:rsidRPr="003152E8">
        <w:rPr>
          <w:sz w:val="28"/>
          <w:szCs w:val="28"/>
        </w:rPr>
        <w:t xml:space="preserve">5.22. Совет депутатов </w:t>
      </w:r>
      <w:proofErr w:type="spellStart"/>
      <w:r w:rsidRPr="003152E8">
        <w:rPr>
          <w:sz w:val="28"/>
          <w:szCs w:val="28"/>
        </w:rPr>
        <w:t>Добринского</w:t>
      </w:r>
      <w:proofErr w:type="spellEnd"/>
      <w:r w:rsidRPr="003152E8">
        <w:rPr>
          <w:sz w:val="28"/>
          <w:szCs w:val="28"/>
        </w:rPr>
        <w:t xml:space="preserve"> муниципального района уведомляет кандидата, избранного главой </w:t>
      </w:r>
      <w:proofErr w:type="spellStart"/>
      <w:r w:rsidRPr="003152E8">
        <w:rPr>
          <w:sz w:val="28"/>
          <w:szCs w:val="28"/>
        </w:rPr>
        <w:t>Добринского</w:t>
      </w:r>
      <w:proofErr w:type="spellEnd"/>
      <w:r w:rsidRPr="003152E8">
        <w:rPr>
          <w:sz w:val="28"/>
          <w:szCs w:val="28"/>
        </w:rPr>
        <w:t xml:space="preserve"> муниципального, о принятом решении в течение 2 (двух) дней путем направления заказного письма с уведомлением о вручении и (или) иным доступным способом.</w:t>
      </w:r>
    </w:p>
    <w:p w:rsidR="00F11C9F" w:rsidRPr="003152E8" w:rsidRDefault="00F11C9F" w:rsidP="00F11C9F">
      <w:pPr>
        <w:spacing w:before="100" w:beforeAutospacing="1" w:after="100" w:afterAutospacing="1"/>
        <w:ind w:firstLine="851"/>
        <w:jc w:val="both"/>
        <w:rPr>
          <w:sz w:val="28"/>
          <w:szCs w:val="28"/>
        </w:rPr>
      </w:pPr>
      <w:r w:rsidRPr="003152E8">
        <w:rPr>
          <w:sz w:val="28"/>
          <w:szCs w:val="28"/>
        </w:rPr>
        <w:t xml:space="preserve">5.23. Решение Совета депутатов </w:t>
      </w:r>
      <w:proofErr w:type="spellStart"/>
      <w:r w:rsidRPr="003152E8">
        <w:rPr>
          <w:sz w:val="28"/>
          <w:szCs w:val="28"/>
        </w:rPr>
        <w:t>Добринского</w:t>
      </w:r>
      <w:proofErr w:type="spellEnd"/>
      <w:r w:rsidRPr="003152E8">
        <w:rPr>
          <w:sz w:val="28"/>
          <w:szCs w:val="28"/>
        </w:rPr>
        <w:t xml:space="preserve"> муниципального района об избрании на должность главы муниципального района подлежит опубликованию в средствах массовой информации в течение 10 дней после принятия указанного решения.</w:t>
      </w:r>
    </w:p>
    <w:p w:rsidR="00F11C9F" w:rsidRPr="003152E8" w:rsidRDefault="00F11C9F" w:rsidP="00F11C9F">
      <w:pPr>
        <w:spacing w:before="100" w:beforeAutospacing="1" w:after="100" w:afterAutospacing="1"/>
        <w:ind w:firstLine="851"/>
        <w:jc w:val="both"/>
        <w:rPr>
          <w:sz w:val="28"/>
          <w:szCs w:val="28"/>
        </w:rPr>
      </w:pPr>
      <w:r w:rsidRPr="003152E8">
        <w:rPr>
          <w:sz w:val="28"/>
          <w:szCs w:val="28"/>
        </w:rPr>
        <w:t>5.24. Кандидат вправе обжаловать решение конкурсной комиссии в соответствии с действующим законодательством Российской Федерации».</w:t>
      </w:r>
    </w:p>
    <w:p w:rsidR="00F11C9F" w:rsidRPr="003152E8" w:rsidRDefault="00F11C9F" w:rsidP="00F11C9F">
      <w:pPr>
        <w:spacing w:before="100" w:beforeAutospacing="1" w:after="100" w:afterAutospacing="1"/>
        <w:ind w:firstLine="851"/>
        <w:jc w:val="both"/>
        <w:rPr>
          <w:sz w:val="28"/>
          <w:szCs w:val="28"/>
        </w:rPr>
      </w:pPr>
      <w:r w:rsidRPr="003152E8">
        <w:rPr>
          <w:sz w:val="28"/>
          <w:szCs w:val="28"/>
        </w:rPr>
        <w:t>2.Настоящие изменения вступают в силу со дня официального опубликования.</w:t>
      </w:r>
    </w:p>
    <w:p w:rsidR="00F11C9F" w:rsidRDefault="00F11C9F" w:rsidP="00F11C9F"/>
    <w:p w:rsidR="00F11C9F" w:rsidRDefault="00F11C9F" w:rsidP="00F11C9F"/>
    <w:p w:rsidR="00F11C9F" w:rsidRDefault="00F11C9F" w:rsidP="00F11C9F"/>
    <w:p w:rsidR="00F11C9F" w:rsidRDefault="00F11C9F" w:rsidP="00F11C9F">
      <w:pPr>
        <w:pStyle w:val="a3"/>
        <w:rPr>
          <w:rStyle w:val="s1"/>
          <w:b/>
          <w:sz w:val="28"/>
          <w:szCs w:val="28"/>
        </w:rPr>
      </w:pPr>
      <w:r w:rsidRPr="00E866B7">
        <w:rPr>
          <w:rStyle w:val="s1"/>
          <w:b/>
          <w:sz w:val="28"/>
          <w:szCs w:val="28"/>
        </w:rPr>
        <w:t>Глава</w:t>
      </w:r>
      <w:r>
        <w:rPr>
          <w:rStyle w:val="s1"/>
          <w:b/>
          <w:sz w:val="28"/>
          <w:szCs w:val="28"/>
        </w:rPr>
        <w:t xml:space="preserve"> </w:t>
      </w:r>
      <w:proofErr w:type="spellStart"/>
      <w:r w:rsidRPr="00E866B7">
        <w:rPr>
          <w:rStyle w:val="s1"/>
          <w:b/>
          <w:sz w:val="28"/>
          <w:szCs w:val="28"/>
        </w:rPr>
        <w:t>Добринского</w:t>
      </w:r>
      <w:proofErr w:type="spellEnd"/>
      <w:r w:rsidRPr="00E866B7">
        <w:rPr>
          <w:rStyle w:val="s1"/>
          <w:b/>
          <w:sz w:val="28"/>
          <w:szCs w:val="28"/>
        </w:rPr>
        <w:t xml:space="preserve"> </w:t>
      </w:r>
    </w:p>
    <w:p w:rsidR="00F11C9F" w:rsidRPr="00E866B7" w:rsidRDefault="00F11C9F" w:rsidP="00F11C9F">
      <w:pPr>
        <w:pStyle w:val="a3"/>
        <w:rPr>
          <w:b/>
        </w:rPr>
      </w:pPr>
      <w:r w:rsidRPr="00E866B7">
        <w:rPr>
          <w:rStyle w:val="s1"/>
          <w:b/>
          <w:sz w:val="28"/>
          <w:szCs w:val="28"/>
        </w:rPr>
        <w:t xml:space="preserve">муниципального района                      </w:t>
      </w:r>
      <w:r>
        <w:rPr>
          <w:rStyle w:val="s1"/>
          <w:b/>
          <w:sz w:val="28"/>
          <w:szCs w:val="28"/>
        </w:rPr>
        <w:t xml:space="preserve">                   </w:t>
      </w:r>
      <w:r w:rsidRPr="00E866B7">
        <w:rPr>
          <w:rStyle w:val="s1"/>
          <w:b/>
          <w:sz w:val="28"/>
          <w:szCs w:val="28"/>
        </w:rPr>
        <w:t xml:space="preserve">        </w:t>
      </w:r>
      <w:proofErr w:type="spellStart"/>
      <w:r>
        <w:rPr>
          <w:rStyle w:val="s1"/>
          <w:b/>
          <w:sz w:val="28"/>
          <w:szCs w:val="28"/>
        </w:rPr>
        <w:t>С.П.</w:t>
      </w:r>
      <w:proofErr w:type="gramStart"/>
      <w:r>
        <w:rPr>
          <w:rStyle w:val="s1"/>
          <w:b/>
          <w:sz w:val="28"/>
          <w:szCs w:val="28"/>
        </w:rPr>
        <w:t>Москворецкий</w:t>
      </w:r>
      <w:proofErr w:type="spellEnd"/>
      <w:proofErr w:type="gramEnd"/>
      <w:r w:rsidRPr="00E866B7">
        <w:rPr>
          <w:rStyle w:val="s1"/>
          <w:b/>
          <w:sz w:val="28"/>
          <w:szCs w:val="28"/>
        </w:rPr>
        <w:t xml:space="preserve"> </w:t>
      </w:r>
    </w:p>
    <w:p w:rsidR="00F11C9F" w:rsidRDefault="00F11C9F" w:rsidP="00F11C9F"/>
    <w:p w:rsidR="00F11C9F" w:rsidRDefault="00F11C9F" w:rsidP="00F11C9F"/>
    <w:p w:rsidR="00F11C9F" w:rsidRDefault="00F11C9F" w:rsidP="00F11C9F"/>
    <w:p w:rsidR="00F11C9F" w:rsidRDefault="00F11C9F" w:rsidP="00F11C9F"/>
    <w:p w:rsidR="00E8377F" w:rsidRDefault="00E8377F"/>
    <w:sectPr w:rsidR="00E8377F" w:rsidSect="00F11C9F">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NTHarmonica">
    <w:altName w:val="Times New Roman"/>
    <w:panose1 w:val="00000000000000000000"/>
    <w:charset w:val="00"/>
    <w:family w:val="auto"/>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C9F"/>
    <w:rsid w:val="00E8377F"/>
    <w:rsid w:val="00F11C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C9F"/>
    <w:pPr>
      <w:spacing w:after="0" w:line="240" w:lineRule="auto"/>
    </w:pPr>
    <w:rPr>
      <w:rFonts w:ascii="Times New Roman" w:eastAsia="Times New Roman" w:hAnsi="Times New Roman" w:cs="Times New Roman"/>
      <w:sz w:val="24"/>
      <w:szCs w:val="24"/>
      <w:lang w:eastAsia="ru-RU"/>
    </w:rPr>
  </w:style>
  <w:style w:type="paragraph" w:styleId="7">
    <w:name w:val="heading 7"/>
    <w:basedOn w:val="a"/>
    <w:next w:val="a"/>
    <w:link w:val="70"/>
    <w:uiPriority w:val="9"/>
    <w:unhideWhenUsed/>
    <w:qFormat/>
    <w:rsid w:val="00F11C9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rsid w:val="00F11C9F"/>
    <w:rPr>
      <w:rFonts w:asciiTheme="majorHAnsi" w:eastAsiaTheme="majorEastAsia" w:hAnsiTheme="majorHAnsi" w:cstheme="majorBidi"/>
      <w:i/>
      <w:iCs/>
      <w:color w:val="404040" w:themeColor="text1" w:themeTint="BF"/>
      <w:sz w:val="24"/>
      <w:szCs w:val="24"/>
      <w:lang w:eastAsia="ru-RU"/>
    </w:rPr>
  </w:style>
  <w:style w:type="paragraph" w:styleId="a3">
    <w:name w:val="No Spacing"/>
    <w:uiPriority w:val="1"/>
    <w:qFormat/>
    <w:rsid w:val="00F11C9F"/>
    <w:pPr>
      <w:spacing w:after="0" w:line="240" w:lineRule="auto"/>
    </w:pPr>
    <w:rPr>
      <w:rFonts w:ascii="Times New Roman" w:eastAsia="Times New Roman" w:hAnsi="Times New Roman" w:cs="Times New Roman"/>
      <w:sz w:val="24"/>
      <w:szCs w:val="24"/>
      <w:lang w:eastAsia="ru-RU"/>
    </w:rPr>
  </w:style>
  <w:style w:type="paragraph" w:styleId="3">
    <w:name w:val="Body Text Indent 3"/>
    <w:basedOn w:val="a"/>
    <w:link w:val="30"/>
    <w:unhideWhenUsed/>
    <w:rsid w:val="00F11C9F"/>
    <w:pPr>
      <w:spacing w:after="120"/>
      <w:ind w:left="283"/>
    </w:pPr>
    <w:rPr>
      <w:sz w:val="16"/>
      <w:szCs w:val="16"/>
    </w:rPr>
  </w:style>
  <w:style w:type="character" w:customStyle="1" w:styleId="30">
    <w:name w:val="Основной текст с отступом 3 Знак"/>
    <w:basedOn w:val="a0"/>
    <w:link w:val="3"/>
    <w:rsid w:val="00F11C9F"/>
    <w:rPr>
      <w:rFonts w:ascii="Times New Roman" w:eastAsia="Times New Roman" w:hAnsi="Times New Roman" w:cs="Times New Roman"/>
      <w:sz w:val="16"/>
      <w:szCs w:val="16"/>
      <w:lang w:eastAsia="ru-RU"/>
    </w:rPr>
  </w:style>
  <w:style w:type="paragraph" w:styleId="a4">
    <w:name w:val="Subtitle"/>
    <w:basedOn w:val="a"/>
    <w:link w:val="a5"/>
    <w:qFormat/>
    <w:rsid w:val="00F11C9F"/>
    <w:pPr>
      <w:jc w:val="center"/>
    </w:pPr>
    <w:rPr>
      <w:sz w:val="32"/>
      <w:szCs w:val="20"/>
    </w:rPr>
  </w:style>
  <w:style w:type="character" w:customStyle="1" w:styleId="a5">
    <w:name w:val="Подзаголовок Знак"/>
    <w:basedOn w:val="a0"/>
    <w:link w:val="a4"/>
    <w:rsid w:val="00F11C9F"/>
    <w:rPr>
      <w:rFonts w:ascii="Times New Roman" w:eastAsia="Times New Roman" w:hAnsi="Times New Roman" w:cs="Times New Roman"/>
      <w:sz w:val="32"/>
      <w:szCs w:val="20"/>
      <w:lang w:eastAsia="ru-RU"/>
    </w:rPr>
  </w:style>
  <w:style w:type="character" w:customStyle="1" w:styleId="s1">
    <w:name w:val="s1"/>
    <w:basedOn w:val="a0"/>
    <w:rsid w:val="00F11C9F"/>
  </w:style>
  <w:style w:type="character" w:customStyle="1" w:styleId="s5">
    <w:name w:val="s5"/>
    <w:basedOn w:val="a0"/>
    <w:rsid w:val="00F11C9F"/>
  </w:style>
  <w:style w:type="paragraph" w:styleId="a6">
    <w:name w:val="Balloon Text"/>
    <w:basedOn w:val="a"/>
    <w:link w:val="a7"/>
    <w:uiPriority w:val="99"/>
    <w:semiHidden/>
    <w:unhideWhenUsed/>
    <w:rsid w:val="00F11C9F"/>
    <w:rPr>
      <w:rFonts w:ascii="Tahoma" w:hAnsi="Tahoma" w:cs="Tahoma"/>
      <w:sz w:val="16"/>
      <w:szCs w:val="16"/>
    </w:rPr>
  </w:style>
  <w:style w:type="character" w:customStyle="1" w:styleId="a7">
    <w:name w:val="Текст выноски Знак"/>
    <w:basedOn w:val="a0"/>
    <w:link w:val="a6"/>
    <w:uiPriority w:val="99"/>
    <w:semiHidden/>
    <w:rsid w:val="00F11C9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C9F"/>
    <w:pPr>
      <w:spacing w:after="0" w:line="240" w:lineRule="auto"/>
    </w:pPr>
    <w:rPr>
      <w:rFonts w:ascii="Times New Roman" w:eastAsia="Times New Roman" w:hAnsi="Times New Roman" w:cs="Times New Roman"/>
      <w:sz w:val="24"/>
      <w:szCs w:val="24"/>
      <w:lang w:eastAsia="ru-RU"/>
    </w:rPr>
  </w:style>
  <w:style w:type="paragraph" w:styleId="7">
    <w:name w:val="heading 7"/>
    <w:basedOn w:val="a"/>
    <w:next w:val="a"/>
    <w:link w:val="70"/>
    <w:uiPriority w:val="9"/>
    <w:unhideWhenUsed/>
    <w:qFormat/>
    <w:rsid w:val="00F11C9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rsid w:val="00F11C9F"/>
    <w:rPr>
      <w:rFonts w:asciiTheme="majorHAnsi" w:eastAsiaTheme="majorEastAsia" w:hAnsiTheme="majorHAnsi" w:cstheme="majorBidi"/>
      <w:i/>
      <w:iCs/>
      <w:color w:val="404040" w:themeColor="text1" w:themeTint="BF"/>
      <w:sz w:val="24"/>
      <w:szCs w:val="24"/>
      <w:lang w:eastAsia="ru-RU"/>
    </w:rPr>
  </w:style>
  <w:style w:type="paragraph" w:styleId="a3">
    <w:name w:val="No Spacing"/>
    <w:uiPriority w:val="1"/>
    <w:qFormat/>
    <w:rsid w:val="00F11C9F"/>
    <w:pPr>
      <w:spacing w:after="0" w:line="240" w:lineRule="auto"/>
    </w:pPr>
    <w:rPr>
      <w:rFonts w:ascii="Times New Roman" w:eastAsia="Times New Roman" w:hAnsi="Times New Roman" w:cs="Times New Roman"/>
      <w:sz w:val="24"/>
      <w:szCs w:val="24"/>
      <w:lang w:eastAsia="ru-RU"/>
    </w:rPr>
  </w:style>
  <w:style w:type="paragraph" w:styleId="3">
    <w:name w:val="Body Text Indent 3"/>
    <w:basedOn w:val="a"/>
    <w:link w:val="30"/>
    <w:unhideWhenUsed/>
    <w:rsid w:val="00F11C9F"/>
    <w:pPr>
      <w:spacing w:after="120"/>
      <w:ind w:left="283"/>
    </w:pPr>
    <w:rPr>
      <w:sz w:val="16"/>
      <w:szCs w:val="16"/>
    </w:rPr>
  </w:style>
  <w:style w:type="character" w:customStyle="1" w:styleId="30">
    <w:name w:val="Основной текст с отступом 3 Знак"/>
    <w:basedOn w:val="a0"/>
    <w:link w:val="3"/>
    <w:rsid w:val="00F11C9F"/>
    <w:rPr>
      <w:rFonts w:ascii="Times New Roman" w:eastAsia="Times New Roman" w:hAnsi="Times New Roman" w:cs="Times New Roman"/>
      <w:sz w:val="16"/>
      <w:szCs w:val="16"/>
      <w:lang w:eastAsia="ru-RU"/>
    </w:rPr>
  </w:style>
  <w:style w:type="paragraph" w:styleId="a4">
    <w:name w:val="Subtitle"/>
    <w:basedOn w:val="a"/>
    <w:link w:val="a5"/>
    <w:qFormat/>
    <w:rsid w:val="00F11C9F"/>
    <w:pPr>
      <w:jc w:val="center"/>
    </w:pPr>
    <w:rPr>
      <w:sz w:val="32"/>
      <w:szCs w:val="20"/>
    </w:rPr>
  </w:style>
  <w:style w:type="character" w:customStyle="1" w:styleId="a5">
    <w:name w:val="Подзаголовок Знак"/>
    <w:basedOn w:val="a0"/>
    <w:link w:val="a4"/>
    <w:rsid w:val="00F11C9F"/>
    <w:rPr>
      <w:rFonts w:ascii="Times New Roman" w:eastAsia="Times New Roman" w:hAnsi="Times New Roman" w:cs="Times New Roman"/>
      <w:sz w:val="32"/>
      <w:szCs w:val="20"/>
      <w:lang w:eastAsia="ru-RU"/>
    </w:rPr>
  </w:style>
  <w:style w:type="character" w:customStyle="1" w:styleId="s1">
    <w:name w:val="s1"/>
    <w:basedOn w:val="a0"/>
    <w:rsid w:val="00F11C9F"/>
  </w:style>
  <w:style w:type="character" w:customStyle="1" w:styleId="s5">
    <w:name w:val="s5"/>
    <w:basedOn w:val="a0"/>
    <w:rsid w:val="00F11C9F"/>
  </w:style>
  <w:style w:type="paragraph" w:styleId="a6">
    <w:name w:val="Balloon Text"/>
    <w:basedOn w:val="a"/>
    <w:link w:val="a7"/>
    <w:uiPriority w:val="99"/>
    <w:semiHidden/>
    <w:unhideWhenUsed/>
    <w:rsid w:val="00F11C9F"/>
    <w:rPr>
      <w:rFonts w:ascii="Tahoma" w:hAnsi="Tahoma" w:cs="Tahoma"/>
      <w:sz w:val="16"/>
      <w:szCs w:val="16"/>
    </w:rPr>
  </w:style>
  <w:style w:type="character" w:customStyle="1" w:styleId="a7">
    <w:name w:val="Текст выноски Знак"/>
    <w:basedOn w:val="a0"/>
    <w:link w:val="a6"/>
    <w:uiPriority w:val="99"/>
    <w:semiHidden/>
    <w:rsid w:val="00F11C9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ck.yandex.ru/redir/dv/*data=url%3Dconsultantplus%253A%252F%252Foffline%252Fref%253D1B4C9BC4652A773A7B18FCBED887CD812778C989A02F4F67B08E3DE799R3H5K%26ts%3D1477995783%26uid%3D972598591382526772&amp;sign=b755bd49fbed72053ee8b2f5637f3935&amp;keyno=1" TargetMode="External"/><Relationship Id="rId3" Type="http://schemas.openxmlformats.org/officeDocument/2006/relationships/settings" Target="settings.xml"/><Relationship Id="rId7" Type="http://schemas.openxmlformats.org/officeDocument/2006/relationships/hyperlink" Target="https://clck.yandex.ru/redir/dv/*data=url%3Dconsultantplus%253A%252F%252Foffline%252Fref%253D72179213B5CE2A7E2484CDA870933894D2CABA94F66697E34163087C63F693A04A36D25E66E1D49FY6B5K%26ts%3D1477995783%26uid%3D972598591382526772&amp;sign=0df960d75c07d2d5efb6967dfada7134&amp;keyno=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clck.yandex.ru/redir/dv/*data=url%3Dfile%253A%252F%252F%252FJ%253A%255C%255C07.%25D0%259A%25D0%25A0%25D0%2595%25D0%25A2%25D0%259E%25D0%2592%252520%25D0%2594.%25D0%2592%255C%255C%25D0%259F%25D0%25BE%25D0%25BB%25D0%25BE%25D0%25B6%25D0%25B5%25D0%25BD%25D0%25B8%25D0%25B5%255C%255C%25D0%259F%25D0%259E%25D0%259B%25D0%259E%25D0%2596%25D0%2595%25D0%259D%25D0%2598%25D0%2595%25252017.doc%2522%2520%255Cl%2520%2522Par211%2522%2520%255Co%2520%2522%25D0%25A1%25D1%2581%25D1%258B%25D0%25BB%25D0%25BA%25D0%25B0%2520%25D0%25BD%25D0%25B0%2520%25D1%2582%25D0%25B5%25D0%25BA%25D1%2583%25D1%2589%25D0%25B8%25D0%25B9%2520%25D0%25B4%25D0%25BE%25D0%25BA%25D1%2583%25D0%25BC%25D0%25B5%25D0%25BD%25D1%2582%26ts%3D1477995783%26uid%3D972598591382526772&amp;sign=fe86ad5aab4f5b595d5c9164d9428d31&amp;keyno=1"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2447</Words>
  <Characters>13950</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2016-11-09T10:53:00Z</dcterms:created>
  <dcterms:modified xsi:type="dcterms:W3CDTF">2016-11-09T10:54:00Z</dcterms:modified>
</cp:coreProperties>
</file>