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jc w:val="center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1212"/>
        <w:gridCol w:w="423"/>
        <w:gridCol w:w="2653"/>
        <w:gridCol w:w="4830"/>
      </w:tblGrid>
      <w:tr w:rsidR="005316D4" w:rsidRPr="00BB78CB" w:rsidTr="00771F00">
        <w:trPr>
          <w:cantSplit/>
          <w:trHeight w:hRule="exact" w:val="1075"/>
          <w:jc w:val="center"/>
        </w:trPr>
        <w:tc>
          <w:tcPr>
            <w:tcW w:w="4910" w:type="dxa"/>
            <w:gridSpan w:val="4"/>
          </w:tcPr>
          <w:p w:rsidR="005316D4" w:rsidRDefault="005316D4" w:rsidP="000E7666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br w:type="page"/>
            </w:r>
            <w:r>
              <w:br w:type="page"/>
            </w:r>
            <w: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3.25pt" o:ole="" fillcolor="window">
                  <v:imagedata r:id="rId7" o:title=""/>
                </v:shape>
                <o:OLEObject Type="Embed" ProgID="Photoshop.Image.6" ShapeID="_x0000_i1025" DrawAspect="Content" ObjectID="_1525694969" r:id="rId8"/>
              </w:object>
            </w:r>
          </w:p>
        </w:tc>
        <w:tc>
          <w:tcPr>
            <w:tcW w:w="4830" w:type="dxa"/>
          </w:tcPr>
          <w:p w:rsidR="005316D4" w:rsidRPr="00BB78CB" w:rsidRDefault="005316D4" w:rsidP="000E7666"/>
        </w:tc>
      </w:tr>
      <w:tr w:rsidR="005316D4" w:rsidRPr="003F01E2" w:rsidTr="00CA254B">
        <w:trPr>
          <w:cantSplit/>
          <w:jc w:val="center"/>
        </w:trPr>
        <w:tc>
          <w:tcPr>
            <w:tcW w:w="4910" w:type="dxa"/>
            <w:gridSpan w:val="4"/>
          </w:tcPr>
          <w:p w:rsidR="005316D4" w:rsidRDefault="005316D4" w:rsidP="00771F00">
            <w:pPr>
              <w:spacing w:before="6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</w:rPr>
              <w:t>АДМИНИСТРАЦИЯ</w:t>
            </w:r>
          </w:p>
          <w:p w:rsidR="005316D4" w:rsidRDefault="005316D4" w:rsidP="00771F00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ДОБРИНСКОГО</w:t>
            </w:r>
          </w:p>
          <w:p w:rsidR="005316D4" w:rsidRDefault="005316D4" w:rsidP="00771F00">
            <w:pPr>
              <w:spacing w:before="60" w:line="240" w:lineRule="auto"/>
              <w:jc w:val="center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</w:rPr>
              <w:t>МУНИЦИПАЛЬНОГО РАЙОНА</w:t>
            </w:r>
          </w:p>
          <w:p w:rsidR="005316D4" w:rsidRDefault="005316D4" w:rsidP="00771F00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ЛИПЕЦКОЙ ОБЛАСТИ</w:t>
            </w:r>
          </w:p>
          <w:p w:rsidR="005316D4" w:rsidRPr="008F313B" w:rsidRDefault="005316D4" w:rsidP="00771F00">
            <w:pPr>
              <w:spacing w:before="99" w:line="240" w:lineRule="auto"/>
              <w:jc w:val="center"/>
              <w:rPr>
                <w:rFonts w:ascii="Cambria" w:hAnsi="Cambria"/>
                <w:i/>
                <w:sz w:val="22"/>
                <w:szCs w:val="22"/>
                <w:lang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399430, Липецкая обл., р.п. Добринка, ул. М</w:t>
            </w:r>
            <w:r w:rsidRPr="008F313B">
              <w:rPr>
                <w:rFonts w:ascii="Cambria" w:hAnsi="Cambria"/>
                <w:i/>
                <w:sz w:val="22"/>
                <w:szCs w:val="22"/>
                <w:lang/>
              </w:rPr>
              <w:t>.</w:t>
            </w:r>
            <w:r>
              <w:rPr>
                <w:rFonts w:ascii="Cambria" w:hAnsi="Cambria"/>
                <w:i/>
                <w:sz w:val="22"/>
                <w:szCs w:val="22"/>
              </w:rPr>
              <w:t>Горького</w:t>
            </w:r>
            <w:r w:rsidRPr="008F313B">
              <w:rPr>
                <w:rFonts w:ascii="Cambria" w:hAnsi="Cambria"/>
                <w:i/>
                <w:sz w:val="22"/>
                <w:szCs w:val="22"/>
                <w:lang/>
              </w:rPr>
              <w:t xml:space="preserve"> 5</w:t>
            </w:r>
          </w:p>
          <w:p w:rsidR="005316D4" w:rsidRPr="008F313B" w:rsidRDefault="005316D4" w:rsidP="00771F00">
            <w:pPr>
              <w:spacing w:before="99" w:after="120" w:line="240" w:lineRule="auto"/>
              <w:ind w:firstLine="0"/>
              <w:jc w:val="center"/>
              <w:rPr>
                <w:rFonts w:ascii="Arial" w:hAnsi="Arial"/>
                <w:sz w:val="20"/>
                <w:lang/>
              </w:rPr>
            </w:pPr>
            <w:r w:rsidRPr="008F313B">
              <w:rPr>
                <w:rFonts w:ascii="Cambria" w:hAnsi="Cambria"/>
                <w:i/>
                <w:sz w:val="22"/>
                <w:szCs w:val="22"/>
                <w:lang/>
              </w:rPr>
              <w:t>E-mail:</w:t>
            </w:r>
            <w:r w:rsidRPr="008F313B">
              <w:rPr>
                <w:rFonts w:ascii="Arial" w:hAnsi="Arial"/>
                <w:i/>
                <w:sz w:val="22"/>
                <w:szCs w:val="22"/>
                <w:lang/>
              </w:rPr>
              <w:t xml:space="preserve"> </w:t>
            </w:r>
            <w:r w:rsidRPr="008F313B">
              <w:rPr>
                <w:rFonts w:ascii="Cambria" w:hAnsi="Cambria"/>
                <w:i/>
                <w:color w:val="0000FF"/>
                <w:sz w:val="22"/>
                <w:szCs w:val="22"/>
                <w:u w:val="single"/>
                <w:lang/>
              </w:rPr>
              <w:t>dobrinka@admlr.lipetsk.ru</w:t>
            </w:r>
          </w:p>
        </w:tc>
        <w:tc>
          <w:tcPr>
            <w:tcW w:w="4830" w:type="dxa"/>
          </w:tcPr>
          <w:p w:rsidR="005316D4" w:rsidRDefault="005316D4" w:rsidP="00771F00">
            <w:pPr>
              <w:spacing w:line="240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Муниципальным заказчикам</w:t>
            </w:r>
          </w:p>
          <w:p w:rsidR="005316D4" w:rsidRPr="003F01E2" w:rsidRDefault="005316D4" w:rsidP="0057285D">
            <w:pPr>
              <w:spacing w:before="360" w:line="240" w:lineRule="auto"/>
              <w:ind w:left="619" w:firstLine="0"/>
              <w:jc w:val="left"/>
              <w:rPr>
                <w:szCs w:val="28"/>
              </w:rPr>
            </w:pPr>
          </w:p>
        </w:tc>
      </w:tr>
      <w:tr w:rsidR="005316D4" w:rsidRPr="00275834" w:rsidTr="00CA254B">
        <w:trPr>
          <w:cantSplit/>
          <w:trHeight w:hRule="exact" w:val="360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5316D4" w:rsidRPr="002A14D7" w:rsidRDefault="005316D4" w:rsidP="000E7666">
            <w:pPr>
              <w:spacing w:before="120" w:line="240" w:lineRule="atLeast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11.04.2016</w:t>
            </w:r>
          </w:p>
        </w:tc>
        <w:tc>
          <w:tcPr>
            <w:tcW w:w="423" w:type="dxa"/>
          </w:tcPr>
          <w:p w:rsidR="005316D4" w:rsidRPr="00275834" w:rsidRDefault="005316D4" w:rsidP="000E7666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 w:rsidRPr="00275834"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5316D4" w:rsidRPr="004B3FE0" w:rsidRDefault="005316D4" w:rsidP="000701EB">
            <w:pPr>
              <w:spacing w:before="120" w:line="240" w:lineRule="auto"/>
              <w:ind w:firstLine="3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  <w:tc>
          <w:tcPr>
            <w:tcW w:w="4830" w:type="dxa"/>
          </w:tcPr>
          <w:p w:rsidR="005316D4" w:rsidRPr="00275834" w:rsidRDefault="005316D4" w:rsidP="000E7666">
            <w:pPr>
              <w:spacing w:before="120"/>
              <w:ind w:firstLine="0"/>
            </w:pPr>
          </w:p>
        </w:tc>
      </w:tr>
      <w:tr w:rsidR="005316D4" w:rsidRPr="00275834" w:rsidTr="009C62BA">
        <w:trPr>
          <w:cantSplit/>
          <w:trHeight w:hRule="exact" w:val="315"/>
          <w:jc w:val="center"/>
        </w:trPr>
        <w:tc>
          <w:tcPr>
            <w:tcW w:w="622" w:type="dxa"/>
            <w:vAlign w:val="center"/>
          </w:tcPr>
          <w:p w:rsidR="005316D4" w:rsidRPr="00275834" w:rsidRDefault="005316D4" w:rsidP="000E7666">
            <w:pPr>
              <w:spacing w:line="240" w:lineRule="atLeast"/>
              <w:ind w:firstLine="0"/>
              <w:jc w:val="left"/>
              <w:rPr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На</w:t>
            </w:r>
            <w:r w:rsidRPr="00275834">
              <w:rPr>
                <w:rFonts w:ascii="Arial" w:hAnsi="Arial"/>
                <w:sz w:val="18"/>
              </w:rPr>
              <w:t xml:space="preserve"> №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vAlign w:val="bottom"/>
          </w:tcPr>
          <w:p w:rsidR="005316D4" w:rsidRPr="003734F9" w:rsidRDefault="005316D4" w:rsidP="000E7666">
            <w:pPr>
              <w:tabs>
                <w:tab w:val="left" w:pos="313"/>
              </w:tabs>
              <w:spacing w:line="240" w:lineRule="atLeast"/>
              <w:ind w:firstLine="249"/>
              <w:jc w:val="left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830" w:type="dxa"/>
          </w:tcPr>
          <w:p w:rsidR="005316D4" w:rsidRPr="00275834" w:rsidRDefault="005316D4" w:rsidP="000E7666">
            <w:pPr>
              <w:spacing w:before="120"/>
            </w:pPr>
          </w:p>
        </w:tc>
      </w:tr>
    </w:tbl>
    <w:p w:rsidR="005316D4" w:rsidRDefault="005316D4" w:rsidP="0012007A">
      <w:pPr>
        <w:pStyle w:val="BodyTextIndent2"/>
        <w:spacing w:after="0" w:line="240" w:lineRule="auto"/>
        <w:ind w:left="0" w:firstLine="142"/>
        <w:rPr>
          <w:sz w:val="12"/>
          <w:szCs w:val="12"/>
        </w:rPr>
      </w:pPr>
    </w:p>
    <w:p w:rsidR="005316D4" w:rsidRDefault="005316D4" w:rsidP="0012007A">
      <w:pPr>
        <w:pStyle w:val="BodyTextIndent2"/>
        <w:spacing w:after="0" w:line="240" w:lineRule="auto"/>
        <w:ind w:left="0" w:firstLine="142"/>
        <w:rPr>
          <w:sz w:val="20"/>
        </w:rPr>
      </w:pPr>
    </w:p>
    <w:p w:rsidR="005316D4" w:rsidRPr="00ED69D0" w:rsidRDefault="005316D4" w:rsidP="00477FA6">
      <w:pPr>
        <w:pStyle w:val="BodyTextIndent2"/>
        <w:spacing w:after="0" w:line="276" w:lineRule="auto"/>
        <w:ind w:left="0"/>
        <w:rPr>
          <w:szCs w:val="28"/>
        </w:rPr>
      </w:pPr>
      <w:r w:rsidRPr="00E751A6">
        <w:rPr>
          <w:szCs w:val="28"/>
        </w:rPr>
        <w:t xml:space="preserve">Отдел закупок комитета экономики и инвестиционной деятельности администрации Добринского муниципального района Липецкой области информирует, что </w:t>
      </w:r>
      <w:hyperlink r:id="rId9" w:history="1">
        <w:r w:rsidRPr="00ED69D0">
          <w:rPr>
            <w:szCs w:val="28"/>
          </w:rPr>
          <w:t xml:space="preserve">Постановлением Правительства РФ от 18.03.2016г. №211 приняты правила реструктуризации задолженностей по банковским гарантиям на 2016 год </w:t>
        </w:r>
      </w:hyperlink>
      <w:r w:rsidRPr="00ED69D0">
        <w:rPr>
          <w:szCs w:val="28"/>
        </w:rPr>
        <w:t>.</w:t>
      </w:r>
    </w:p>
    <w:p w:rsidR="005316D4" w:rsidRPr="00ED69D0" w:rsidRDefault="005316D4" w:rsidP="00477FA6">
      <w:pPr>
        <w:pStyle w:val="ConsPlusNormal"/>
        <w:spacing w:line="276" w:lineRule="auto"/>
        <w:ind w:firstLine="540"/>
        <w:jc w:val="both"/>
      </w:pPr>
      <w:r w:rsidRPr="00ED69D0">
        <w:t>Правила регулируют порядок реструктуризации задолженностей коммерческих банков перед заказчиками, проводящими закупки по Закону №44-ФЗ. Под реструктуризацией понимается изменение первичных обязательств банков по уплате суммы банковской гарантии на иные способы исполнения. Новый порядок практически не отличается от прежнего. Так, для реструктуризации задолженности банк должен обратиться к заказчику. Он обязан рассматривать обращение не более 10 рабочих дней после получения. При положительном ответе заказчик и банк заключают соглашение, которое действует 12 месяцев со дня подписания.</w:t>
      </w:r>
    </w:p>
    <w:p w:rsidR="005316D4" w:rsidRDefault="005316D4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5316D4" w:rsidRDefault="005316D4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5316D4" w:rsidRDefault="005316D4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5316D4" w:rsidRDefault="005316D4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5316D4" w:rsidRDefault="005316D4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5316D4" w:rsidRDefault="005316D4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5316D4" w:rsidRDefault="005316D4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5316D4" w:rsidRPr="000701EB" w:rsidRDefault="005316D4" w:rsidP="000701EB">
      <w:pPr>
        <w:pStyle w:val="ConsPlusNormal"/>
        <w:ind w:firstLine="540"/>
        <w:jc w:val="both"/>
        <w:rPr>
          <w:sz w:val="14"/>
          <w:szCs w:val="14"/>
        </w:rPr>
      </w:pPr>
    </w:p>
    <w:tbl>
      <w:tblPr>
        <w:tblW w:w="9889" w:type="dxa"/>
        <w:tblLook w:val="0000"/>
      </w:tblPr>
      <w:tblGrid>
        <w:gridCol w:w="5778"/>
        <w:gridCol w:w="1418"/>
        <w:gridCol w:w="2693"/>
      </w:tblGrid>
      <w:tr w:rsidR="005316D4" w:rsidRPr="0047251A" w:rsidTr="00461B1F">
        <w:trPr>
          <w:trHeight w:val="181"/>
        </w:trPr>
        <w:tc>
          <w:tcPr>
            <w:tcW w:w="5778" w:type="dxa"/>
          </w:tcPr>
          <w:p w:rsidR="005316D4" w:rsidRPr="0047251A" w:rsidRDefault="005316D4" w:rsidP="00A23AFF">
            <w:pPr>
              <w:spacing w:line="240" w:lineRule="auto"/>
              <w:ind w:firstLine="567"/>
              <w:jc w:val="left"/>
              <w:rPr>
                <w:b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Н</w:t>
            </w:r>
            <w:r w:rsidRPr="0047251A">
              <w:rPr>
                <w:b/>
                <w:iCs/>
                <w:color w:val="000000"/>
                <w:szCs w:val="28"/>
              </w:rPr>
              <w:t>ачальник</w:t>
            </w:r>
            <w:r>
              <w:rPr>
                <w:b/>
                <w:iCs/>
                <w:color w:val="000000"/>
                <w:szCs w:val="28"/>
              </w:rPr>
              <w:t xml:space="preserve"> отдела закупок</w:t>
            </w:r>
          </w:p>
        </w:tc>
        <w:tc>
          <w:tcPr>
            <w:tcW w:w="1418" w:type="dxa"/>
          </w:tcPr>
          <w:p w:rsidR="005316D4" w:rsidRPr="0047251A" w:rsidRDefault="005316D4" w:rsidP="000701E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5316D4" w:rsidRPr="0047251A" w:rsidRDefault="005316D4" w:rsidP="000701EB">
            <w:pPr>
              <w:spacing w:line="240" w:lineRule="auto"/>
              <w:ind w:left="34" w:right="-108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О.С. Кутищева</w:t>
            </w:r>
          </w:p>
        </w:tc>
      </w:tr>
    </w:tbl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Pr="000701EB" w:rsidRDefault="005316D4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5316D4" w:rsidRDefault="005316D4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5316D4" w:rsidRDefault="005316D4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  <w:r w:rsidRPr="00461B1F">
        <w:rPr>
          <w:sz w:val="16"/>
          <w:szCs w:val="16"/>
        </w:rPr>
        <w:t>2-</w:t>
      </w:r>
      <w:r>
        <w:rPr>
          <w:sz w:val="16"/>
          <w:szCs w:val="16"/>
        </w:rPr>
        <w:t>12</w:t>
      </w:r>
      <w:r w:rsidRPr="00461B1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461B1F">
        <w:rPr>
          <w:sz w:val="16"/>
          <w:szCs w:val="16"/>
        </w:rPr>
        <w:t>8</w:t>
      </w:r>
    </w:p>
    <w:p w:rsidR="005316D4" w:rsidRDefault="005316D4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</w:p>
    <w:p w:rsidR="005316D4" w:rsidRDefault="005316D4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</w:p>
    <w:p w:rsidR="005316D4" w:rsidRDefault="005316D4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</w:p>
    <w:p w:rsidR="005316D4" w:rsidRDefault="005316D4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</w:p>
    <w:p w:rsidR="005316D4" w:rsidRDefault="005316D4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</w:p>
    <w:p w:rsidR="005316D4" w:rsidRPr="00540AE9" w:rsidRDefault="005316D4" w:rsidP="008F313B">
      <w:pPr>
        <w:pStyle w:val="ConsPlusTitle"/>
        <w:jc w:val="center"/>
        <w:outlineLvl w:val="0"/>
      </w:pPr>
      <w:r w:rsidRPr="00540AE9">
        <w:t>ПРАВИТЕЛЬСТВО РОССИЙСКОЙ ФЕДЕРАЦИИ</w:t>
      </w:r>
    </w:p>
    <w:p w:rsidR="005316D4" w:rsidRPr="00540AE9" w:rsidRDefault="005316D4" w:rsidP="008F313B">
      <w:pPr>
        <w:pStyle w:val="ConsPlusTitle"/>
        <w:jc w:val="center"/>
      </w:pPr>
    </w:p>
    <w:p w:rsidR="005316D4" w:rsidRPr="00540AE9" w:rsidRDefault="005316D4" w:rsidP="008F313B">
      <w:pPr>
        <w:pStyle w:val="ConsPlusTitle"/>
        <w:jc w:val="center"/>
      </w:pPr>
      <w:r w:rsidRPr="00540AE9">
        <w:t>ПОСТАНОВЛЕНИЕ</w:t>
      </w:r>
    </w:p>
    <w:p w:rsidR="005316D4" w:rsidRPr="00540AE9" w:rsidRDefault="005316D4" w:rsidP="008F313B">
      <w:pPr>
        <w:pStyle w:val="ConsPlusTitle"/>
        <w:jc w:val="center"/>
      </w:pPr>
      <w:r w:rsidRPr="00540AE9">
        <w:t xml:space="preserve">от 18 марта </w:t>
      </w:r>
      <w:smartTag w:uri="urn:schemas-microsoft-com:office:smarttags" w:element="metricconverter">
        <w:smartTagPr>
          <w:attr w:name="ProductID" w:val="2016 г"/>
        </w:smartTagPr>
        <w:r w:rsidRPr="00540AE9">
          <w:t>2016 г</w:t>
        </w:r>
      </w:smartTag>
      <w:r w:rsidRPr="00540AE9">
        <w:t xml:space="preserve">. </w:t>
      </w:r>
      <w:bookmarkStart w:id="0" w:name="_GoBack"/>
      <w:r>
        <w:t>№</w:t>
      </w:r>
      <w:bookmarkEnd w:id="0"/>
      <w:r w:rsidRPr="00540AE9">
        <w:t xml:space="preserve"> 211</w:t>
      </w:r>
    </w:p>
    <w:p w:rsidR="005316D4" w:rsidRPr="00540AE9" w:rsidRDefault="005316D4" w:rsidP="008F313B">
      <w:pPr>
        <w:pStyle w:val="ConsPlusTitle"/>
        <w:jc w:val="center"/>
      </w:pPr>
    </w:p>
    <w:p w:rsidR="005316D4" w:rsidRPr="00540AE9" w:rsidRDefault="005316D4" w:rsidP="008F313B">
      <w:pPr>
        <w:pStyle w:val="ConsPlusTitle"/>
        <w:jc w:val="center"/>
      </w:pPr>
      <w:r w:rsidRPr="00540AE9">
        <w:t>ОБ УТВЕРЖДЕНИИ ПРАВИЛ</w:t>
      </w:r>
    </w:p>
    <w:p w:rsidR="005316D4" w:rsidRPr="00540AE9" w:rsidRDefault="005316D4" w:rsidP="008F313B">
      <w:pPr>
        <w:pStyle w:val="ConsPlusTitle"/>
        <w:jc w:val="center"/>
      </w:pPr>
      <w:r w:rsidRPr="00540AE9">
        <w:t>ОСУЩЕСТВЛЕНИЯ ЗАКАЗЧИКОМ В 2016 ГОДУ РЕСТРУКТУРИЗАЦИИ</w:t>
      </w:r>
    </w:p>
    <w:p w:rsidR="005316D4" w:rsidRPr="00540AE9" w:rsidRDefault="005316D4" w:rsidP="008F313B">
      <w:pPr>
        <w:pStyle w:val="ConsPlusTitle"/>
        <w:jc w:val="center"/>
      </w:pPr>
      <w:r w:rsidRPr="00540AE9">
        <w:t>ЗАДОЛЖЕННОСТЕЙ КОММЕРЧЕСКИХ БАНКОВ, ВОЗНИКШИХ</w:t>
      </w:r>
    </w:p>
    <w:p w:rsidR="005316D4" w:rsidRPr="00540AE9" w:rsidRDefault="005316D4" w:rsidP="008F313B">
      <w:pPr>
        <w:pStyle w:val="ConsPlusTitle"/>
        <w:jc w:val="center"/>
      </w:pPr>
      <w:r w:rsidRPr="00540AE9">
        <w:t>В СВЯЗИ С ПРЕДЪЯВЛЕНИЕМ ТРЕБОВАНИЙ К ИСПОЛНЕНИЮ</w:t>
      </w:r>
    </w:p>
    <w:p w:rsidR="005316D4" w:rsidRPr="00540AE9" w:rsidRDefault="005316D4" w:rsidP="008F313B">
      <w:pPr>
        <w:pStyle w:val="ConsPlusTitle"/>
        <w:jc w:val="center"/>
      </w:pPr>
      <w:r w:rsidRPr="00540AE9">
        <w:t>БАНКОВСКИХ ГАРАНТИЙ, ПРЕДОСТАВЛЕННЫХ В КАЧЕСТВЕ</w:t>
      </w:r>
    </w:p>
    <w:p w:rsidR="005316D4" w:rsidRPr="00540AE9" w:rsidRDefault="005316D4" w:rsidP="008F313B">
      <w:pPr>
        <w:pStyle w:val="ConsPlusTitle"/>
        <w:jc w:val="center"/>
      </w:pPr>
      <w:r w:rsidRPr="00540AE9">
        <w:t>ОБЕСПЕЧЕНИЯ ИСПОЛНЕНИЯ КОНТРАКТОВ</w:t>
      </w:r>
    </w:p>
    <w:p w:rsidR="005316D4" w:rsidRPr="00540AE9" w:rsidRDefault="005316D4" w:rsidP="008F313B">
      <w:pPr>
        <w:pStyle w:val="ConsPlusNormal"/>
        <w:jc w:val="center"/>
      </w:pP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В соответствии с частью 11 статьи 96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Утвердить прилагаемые Правила осуществления заказчиком в 2016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контрактов.</w:t>
      </w:r>
    </w:p>
    <w:p w:rsidR="005316D4" w:rsidRPr="00540AE9" w:rsidRDefault="005316D4" w:rsidP="008F313B">
      <w:pPr>
        <w:pStyle w:val="ConsPlusNormal"/>
        <w:ind w:firstLine="540"/>
        <w:jc w:val="both"/>
      </w:pPr>
    </w:p>
    <w:p w:rsidR="005316D4" w:rsidRPr="00540AE9" w:rsidRDefault="005316D4" w:rsidP="008F313B">
      <w:pPr>
        <w:pStyle w:val="ConsPlusNormal"/>
        <w:jc w:val="right"/>
      </w:pPr>
      <w:r w:rsidRPr="00540AE9">
        <w:t>Председатель Правительства</w:t>
      </w:r>
    </w:p>
    <w:p w:rsidR="005316D4" w:rsidRPr="00540AE9" w:rsidRDefault="005316D4" w:rsidP="008F313B">
      <w:pPr>
        <w:pStyle w:val="ConsPlusNormal"/>
        <w:jc w:val="right"/>
      </w:pPr>
      <w:r w:rsidRPr="00540AE9">
        <w:t>Российской Федерации</w:t>
      </w:r>
    </w:p>
    <w:p w:rsidR="005316D4" w:rsidRPr="00540AE9" w:rsidRDefault="005316D4" w:rsidP="008F313B">
      <w:pPr>
        <w:pStyle w:val="ConsPlusNormal"/>
        <w:jc w:val="right"/>
      </w:pPr>
      <w:r w:rsidRPr="00540AE9">
        <w:t>Д.МЕДВЕДЕВ</w:t>
      </w:r>
    </w:p>
    <w:p w:rsidR="005316D4" w:rsidRPr="00540AE9" w:rsidRDefault="005316D4" w:rsidP="008F313B">
      <w:pPr>
        <w:pStyle w:val="ConsPlusNormal"/>
        <w:jc w:val="right"/>
      </w:pPr>
    </w:p>
    <w:p w:rsidR="005316D4" w:rsidRPr="00540AE9" w:rsidRDefault="005316D4" w:rsidP="008F313B">
      <w:pPr>
        <w:pStyle w:val="ConsPlusNormal"/>
        <w:jc w:val="right"/>
      </w:pPr>
    </w:p>
    <w:p w:rsidR="005316D4" w:rsidRPr="00540AE9" w:rsidRDefault="005316D4" w:rsidP="008F313B">
      <w:pPr>
        <w:pStyle w:val="ConsPlusNormal"/>
        <w:jc w:val="right"/>
      </w:pPr>
    </w:p>
    <w:p w:rsidR="005316D4" w:rsidRPr="00540AE9" w:rsidRDefault="005316D4" w:rsidP="008F313B">
      <w:pPr>
        <w:pStyle w:val="ConsPlusNormal"/>
        <w:jc w:val="right"/>
      </w:pPr>
    </w:p>
    <w:p w:rsidR="005316D4" w:rsidRPr="00540AE9" w:rsidRDefault="005316D4" w:rsidP="008F313B">
      <w:pPr>
        <w:pStyle w:val="ConsPlusNormal"/>
        <w:jc w:val="right"/>
      </w:pPr>
    </w:p>
    <w:p w:rsidR="005316D4" w:rsidRPr="00540AE9" w:rsidRDefault="005316D4" w:rsidP="008F313B">
      <w:pPr>
        <w:pStyle w:val="ConsPlusNormal"/>
        <w:jc w:val="right"/>
        <w:outlineLvl w:val="0"/>
      </w:pPr>
      <w:r w:rsidRPr="00540AE9">
        <w:t>Утверждены</w:t>
      </w:r>
    </w:p>
    <w:p w:rsidR="005316D4" w:rsidRPr="00540AE9" w:rsidRDefault="005316D4" w:rsidP="008F313B">
      <w:pPr>
        <w:pStyle w:val="ConsPlusNormal"/>
        <w:jc w:val="right"/>
      </w:pPr>
      <w:r w:rsidRPr="00540AE9">
        <w:t>постановлением Правительства</w:t>
      </w:r>
    </w:p>
    <w:p w:rsidR="005316D4" w:rsidRPr="00540AE9" w:rsidRDefault="005316D4" w:rsidP="008F313B">
      <w:pPr>
        <w:pStyle w:val="ConsPlusNormal"/>
        <w:jc w:val="right"/>
      </w:pPr>
      <w:r w:rsidRPr="00540AE9">
        <w:t>Российской Федерации</w:t>
      </w:r>
    </w:p>
    <w:p w:rsidR="005316D4" w:rsidRPr="00540AE9" w:rsidRDefault="005316D4" w:rsidP="008F313B">
      <w:pPr>
        <w:pStyle w:val="ConsPlusNormal"/>
        <w:jc w:val="right"/>
      </w:pPr>
      <w:r w:rsidRPr="00540AE9">
        <w:t xml:space="preserve">от 18 марта </w:t>
      </w:r>
      <w:smartTag w:uri="urn:schemas-microsoft-com:office:smarttags" w:element="metricconverter">
        <w:smartTagPr>
          <w:attr w:name="ProductID" w:val="2016 г"/>
        </w:smartTagPr>
        <w:r w:rsidRPr="00540AE9">
          <w:t>2016 г</w:t>
        </w:r>
      </w:smartTag>
      <w:r w:rsidRPr="00540AE9">
        <w:t xml:space="preserve">. </w:t>
      </w:r>
      <w:r>
        <w:t>№</w:t>
      </w:r>
      <w:r w:rsidRPr="00540AE9">
        <w:t xml:space="preserve"> 211</w:t>
      </w:r>
    </w:p>
    <w:p w:rsidR="005316D4" w:rsidRPr="00540AE9" w:rsidRDefault="005316D4" w:rsidP="008F313B">
      <w:pPr>
        <w:pStyle w:val="ConsPlusNormal"/>
        <w:jc w:val="center"/>
      </w:pPr>
    </w:p>
    <w:p w:rsidR="005316D4" w:rsidRPr="00540AE9" w:rsidRDefault="005316D4" w:rsidP="008F313B">
      <w:pPr>
        <w:pStyle w:val="ConsPlusTitle"/>
        <w:jc w:val="center"/>
      </w:pPr>
      <w:bookmarkStart w:id="1" w:name="Par29"/>
      <w:bookmarkEnd w:id="1"/>
      <w:r w:rsidRPr="00540AE9">
        <w:t>ПРАВИЛА</w:t>
      </w:r>
    </w:p>
    <w:p w:rsidR="005316D4" w:rsidRPr="00540AE9" w:rsidRDefault="005316D4" w:rsidP="008F313B">
      <w:pPr>
        <w:pStyle w:val="ConsPlusTitle"/>
        <w:jc w:val="center"/>
      </w:pPr>
      <w:r w:rsidRPr="00540AE9">
        <w:t>ОСУЩЕСТВЛЕНИЯ ЗАКАЗЧИКОМ В 2016 ГОДУ РЕСТРУКТУРИЗАЦИИ</w:t>
      </w:r>
    </w:p>
    <w:p w:rsidR="005316D4" w:rsidRPr="00540AE9" w:rsidRDefault="005316D4" w:rsidP="008F313B">
      <w:pPr>
        <w:pStyle w:val="ConsPlusTitle"/>
        <w:jc w:val="center"/>
      </w:pPr>
      <w:r w:rsidRPr="00540AE9">
        <w:t>ЗАДОЛЖЕННОСТЕЙ КОММЕРЧЕСКИХ БАНКОВ, ВОЗНИКШИХ</w:t>
      </w:r>
    </w:p>
    <w:p w:rsidR="005316D4" w:rsidRPr="00540AE9" w:rsidRDefault="005316D4" w:rsidP="008F313B">
      <w:pPr>
        <w:pStyle w:val="ConsPlusTitle"/>
        <w:jc w:val="center"/>
      </w:pPr>
      <w:r w:rsidRPr="00540AE9">
        <w:t>В СВЯЗИ С ПРЕДЪЯВЛЕНИЕМ ТРЕБОВАНИЙ К ИСПОЛНЕНИЮ</w:t>
      </w:r>
    </w:p>
    <w:p w:rsidR="005316D4" w:rsidRPr="00540AE9" w:rsidRDefault="005316D4" w:rsidP="008F313B">
      <w:pPr>
        <w:pStyle w:val="ConsPlusTitle"/>
        <w:jc w:val="center"/>
      </w:pPr>
      <w:r w:rsidRPr="00540AE9">
        <w:t>БАНКОВСКИХ ГАРАНТИЙ, ПРЕДОСТАВЛЕННЫХ В КАЧЕСТВЕ</w:t>
      </w:r>
    </w:p>
    <w:p w:rsidR="005316D4" w:rsidRPr="00540AE9" w:rsidRDefault="005316D4" w:rsidP="008F313B">
      <w:pPr>
        <w:pStyle w:val="ConsPlusTitle"/>
        <w:jc w:val="center"/>
      </w:pPr>
      <w:r w:rsidRPr="00540AE9">
        <w:t>ОБЕСПЕЧЕНИЯ ИСПОЛНЕНИЯ КОНТРАКТОВ</w:t>
      </w:r>
    </w:p>
    <w:p w:rsidR="005316D4" w:rsidRPr="00540AE9" w:rsidRDefault="005316D4" w:rsidP="008F313B">
      <w:pPr>
        <w:pStyle w:val="ConsPlusNormal"/>
        <w:jc w:val="center"/>
      </w:pP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1. Настоящие Правила устанавливают порядок и условия осуществления заказчиком в 2016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 (включая государственные контракты,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Федерального закона "О контрактной системе в сфере закупок товаров, работ, услуг для обеспечения государственных и муниципальных нужд") (далее соответственно - Федеральный закон, реструктуризация задолженности по банковской гарантии).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2. Для целей настоящих Правил под реструктуризацией задолженности по банковской гарантии понимается изменение первичных обязательств на иные обязательства, предусматривающие другие способы исполнения обязательств, выраженные в установлении графика поэтапного погашения такой задолженности.</w:t>
      </w:r>
    </w:p>
    <w:p w:rsidR="005316D4" w:rsidRPr="00540AE9" w:rsidRDefault="005316D4" w:rsidP="008F313B">
      <w:pPr>
        <w:pStyle w:val="ConsPlusNormal"/>
        <w:ind w:firstLine="540"/>
        <w:jc w:val="both"/>
      </w:pPr>
      <w:bookmarkStart w:id="2" w:name="Par38"/>
      <w:bookmarkEnd w:id="2"/>
      <w:r w:rsidRPr="00540AE9">
        <w:t>3. Реструктуризация задолженности по банковской гарантии осуществляется заказчиком при одновременном соблюдении следующих условий: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а) задолженность коммерческого банка возникла в связи с предъявлением заказчиком требования об осуществлении уплаты денежной суммы по банковской гарантии, предоставленной в качестве обеспечения исполнения контракта, если условиями такого контракта не предусмотрена выплата аванса либо денежная сумма, подлежащая уплате по банковской гарантии, превышает размер аванса, уменьшенного с учетом фактически исполненных обязательств по контракту;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б) коммерческим банком признано наличие такой задолженности посредством направления в адрес заказчика в письменной форме обращения коммерческого банка о реструктуризации задолженности по банковской гарантии в срок, не превышающий 5 рабочих дней со дня получения требования об осуществлении уплаты денежной суммы по банковской гарантии;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в) коммерческим банком выплачена не подлежащая реструктуризации сумма по банковской гарантии, которая равна размеру аванса, уменьшенного с учетом фактически исполненных обязательств по контракту (в случае, если контрактом предусмотрена выплата аванса).</w:t>
      </w:r>
    </w:p>
    <w:p w:rsidR="005316D4" w:rsidRPr="00540AE9" w:rsidRDefault="005316D4" w:rsidP="008F313B">
      <w:pPr>
        <w:pStyle w:val="ConsPlusNormal"/>
        <w:ind w:firstLine="540"/>
        <w:jc w:val="both"/>
      </w:pPr>
      <w:bookmarkStart w:id="3" w:name="Par42"/>
      <w:bookmarkEnd w:id="3"/>
      <w:r w:rsidRPr="00540AE9">
        <w:t>4. Заказчик принимает решение о реструктуризации задолженности по банковской гарантии на основании обращения коммерческого банка о реструктуризации задолженности по банковской гарантии, которому заказчиком направлено требование об осуществлении уплаты денежной суммы по банковской гарантии. Такое обращение должно содержать: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а) наименование, место нахождения банка, идентификационный номер налогоплательщика;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б) номер реестровой записи банковской гарантии в реестре банковских гарантий (при наличии);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в) дату заключения и номер (при наличии) контракта;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г) рассчитанную в соответствии с пунктом 10 настоящих Правил сумму задолженности по банковской гарантии, в отношении которой коммерческий банк просит принять решение о реструктуризации.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5. Заказчик рассматривает обращение коммерческого банка о реструктуризации задолженности по банковской гарантии в срок не более 10 рабочих дней после его получения и принимает одно из 2 решений: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а) об отказе в реструктуризации задолженности по банковской гарантии в связи с несоответствием обращения коммерческого банка о реструктуризации задолженности по банковской гарантии условиям, указанным в пункте 3 настоящих Правил, а также требованиям к содержанию этого обращения, указанным в пункте 4 настоящих Правил. В случае принятия такого решения заказчик направляет в адрес коммерческого банка в письменной форме мотивированный отказ в реструктуризации задолженности по банковской гарантии;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б) о заключении соглашения о реструктуризации задолженности по банковской гарантии (далее - соглашение). В случае принятия такого решения заказчик направляет в адрес коммерческого банка в письменной форме проект соглашения.</w:t>
      </w:r>
    </w:p>
    <w:p w:rsidR="005316D4" w:rsidRPr="00540AE9" w:rsidRDefault="005316D4" w:rsidP="008F313B">
      <w:pPr>
        <w:pStyle w:val="ConsPlusNormal"/>
        <w:ind w:firstLine="540"/>
        <w:jc w:val="both"/>
      </w:pPr>
      <w:bookmarkStart w:id="4" w:name="Par50"/>
      <w:bookmarkEnd w:id="4"/>
      <w:r w:rsidRPr="00540AE9">
        <w:t>6. Соглашение определяет: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а) рассчитанную в соответствии с пунктом 10 настоящих Правил сумму задолженности, в отношении которой осуществляется реструктуризация;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б) срок действия соглашения, равный 12 месяцам с даты его подписания;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в) график поэтапного погашения задолженности, предусматривающий ее полное погашение в течение срока действия соглашения равными долями, перечисляемыми ежемесячно;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г) условие о том, что предусмотренная банковской гарантией в соответствии с пунктом 3 части 2 статьи 45 Федерального закона неустойка не начисляется до окончания срока действия соглашения, в том числе за период с даты наступления обязанности по уплате коммерческим банком суммы банковской гарантии до даты заключения соглашения;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д) право коммерческого банка на досрочное погашение задолженности посредством перечисления денежных сумм, превышающих установленный размер ежемесячного платежа;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е) право заказчика на односторонний отказ от соглашения, если коммерческим банком дважды нарушен срок перечисления ежемесячных платежей либо указанные платежи перечислены в размере менее установленного графиком поэтапного погашения задолженности;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ж) начисление предусмотренной банковской гарантией в соответствии с пунктом 3 части 2 статьи 45 Федерального закона неустойки в случае расторжения соглашения на не оплаченную на дату расторжения соглашения сумму задолженности начиная с даты наступления обязанности по уплате коммерческим банком суммы банковской гарантии.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7. Включение иных существенных условий в соглашение, помимо указанных в пункте 6 настоящих Правил, не допускается.</w:t>
      </w:r>
    </w:p>
    <w:p w:rsidR="005316D4" w:rsidRPr="00540AE9" w:rsidRDefault="005316D4" w:rsidP="008F313B">
      <w:pPr>
        <w:pStyle w:val="ConsPlusNormal"/>
        <w:ind w:firstLine="540"/>
        <w:jc w:val="both"/>
      </w:pPr>
      <w:bookmarkStart w:id="5" w:name="Par59"/>
      <w:bookmarkEnd w:id="5"/>
      <w:r w:rsidRPr="00540AE9">
        <w:t>8. Заключение соглашения осуществляется в следующем порядке: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а) заказчик направляет проект соглашения в 2 экземплярах в течение 10 рабочих дней со дня получения обращения коммерческого банка о реструктуризации задолженности по банковской гарантии;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б) коммерческий банк в течение 10 рабочих дней со дня получения проекта соглашения направляет заказчику 2 экземпляра подписанного соглашения либо в случае несогласия с предлагаемым проектом соглашения перечень замечаний по нему;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в) заказчик подписывает соглашение в течение 5 рабочих дней со дня получения подписанного коммерческим банком соглашения;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г) в случае получения перечня замечаний заказчик рассматривает его и в течение 5 рабочих дней проводит с коммерческим банком согласительное совещание, по результатам которого соглашение должно быть подписано в течение 5 рабочих дней.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9. В случае если соглашение не подписано коммерческим банком в сроки, указанные в пункте 8 настоящих Правил, сумма банковской гарантии перечисляется заказчику в полном объеме.</w:t>
      </w:r>
    </w:p>
    <w:p w:rsidR="005316D4" w:rsidRPr="00540AE9" w:rsidRDefault="005316D4" w:rsidP="008F313B">
      <w:pPr>
        <w:pStyle w:val="ConsPlusNormal"/>
        <w:ind w:firstLine="540"/>
        <w:jc w:val="both"/>
      </w:pPr>
      <w:bookmarkStart w:id="6" w:name="Par65"/>
      <w:bookmarkEnd w:id="6"/>
      <w:r w:rsidRPr="00540AE9">
        <w:t>10. Расчет суммы задолженности, подлежащей реструктуризации, определяется по формуле:</w:t>
      </w:r>
    </w:p>
    <w:p w:rsidR="005316D4" w:rsidRPr="00540AE9" w:rsidRDefault="005316D4" w:rsidP="008F313B">
      <w:pPr>
        <w:pStyle w:val="ConsPlusNormal"/>
        <w:jc w:val="center"/>
      </w:pPr>
    </w:p>
    <w:p w:rsidR="005316D4" w:rsidRPr="00540AE9" w:rsidRDefault="005316D4" w:rsidP="008F313B">
      <w:pPr>
        <w:pStyle w:val="ConsPlusNormal"/>
        <w:jc w:val="center"/>
      </w:pPr>
      <w:r w:rsidRPr="00540AE9">
        <w:t>С</w:t>
      </w:r>
      <w:r w:rsidRPr="00540AE9">
        <w:rPr>
          <w:vertAlign w:val="subscript"/>
        </w:rPr>
        <w:t>з</w:t>
      </w:r>
      <w:r w:rsidRPr="00540AE9">
        <w:t xml:space="preserve"> = С</w:t>
      </w:r>
      <w:r w:rsidRPr="00540AE9">
        <w:rPr>
          <w:vertAlign w:val="subscript"/>
        </w:rPr>
        <w:t>бг</w:t>
      </w:r>
      <w:r w:rsidRPr="00540AE9">
        <w:t xml:space="preserve"> - С</w:t>
      </w:r>
      <w:r w:rsidRPr="00540AE9">
        <w:rPr>
          <w:vertAlign w:val="subscript"/>
        </w:rPr>
        <w:t>а</w:t>
      </w:r>
      <w:r w:rsidRPr="00540AE9">
        <w:t>,</w:t>
      </w:r>
    </w:p>
    <w:p w:rsidR="005316D4" w:rsidRPr="00540AE9" w:rsidRDefault="005316D4" w:rsidP="008F313B">
      <w:pPr>
        <w:pStyle w:val="ConsPlusNormal"/>
        <w:jc w:val="center"/>
      </w:pP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где: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С</w:t>
      </w:r>
      <w:r w:rsidRPr="00540AE9">
        <w:rPr>
          <w:vertAlign w:val="subscript"/>
        </w:rPr>
        <w:t>бг</w:t>
      </w:r>
      <w:r w:rsidRPr="00540AE9">
        <w:t xml:space="preserve"> - сумма банковской гарантии, уменьшенная в соответствии с условиями контракта, в целях обеспечения исполнения которого была предоставлена банковская гарантия, пропорционально объему исполненных обязательств либо на сумму исполненных обязательств по контракту (в зависимости от условий банковской гарантии);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С</w:t>
      </w:r>
      <w:r w:rsidRPr="00540AE9">
        <w:rPr>
          <w:vertAlign w:val="subscript"/>
        </w:rPr>
        <w:t>а</w:t>
      </w:r>
      <w:r w:rsidRPr="00540AE9">
        <w:t xml:space="preserve"> - сумма аванса по контракту, уменьшенная в соответствии с условиями контракта, в целях обеспечения исполнения которого была предоставлена банковская гарантия, пропорционально объему исполненных обязательств либо на сумму исполненных обязательств по контракту (в зависимости от способа списания заказчиком авансовых платежей).</w:t>
      </w:r>
    </w:p>
    <w:p w:rsidR="005316D4" w:rsidRPr="00540AE9" w:rsidRDefault="005316D4" w:rsidP="008F313B">
      <w:pPr>
        <w:pStyle w:val="ConsPlusNormal"/>
        <w:ind w:firstLine="540"/>
        <w:jc w:val="both"/>
      </w:pPr>
      <w:r w:rsidRPr="00540AE9">
        <w:t>11. В отношении каждой банковской гарантии, по которой заказчиком предъявлено требование об осуществлении уплаты денежной суммы, направляется отдельное обращение коммерческого банка о реструктуризации задолженности по банковской гарантии, указанное в пункте 4 настоящих Правил, и заключается отдельное соглашение.</w:t>
      </w:r>
    </w:p>
    <w:p w:rsidR="005316D4" w:rsidRPr="00540AE9" w:rsidRDefault="005316D4" w:rsidP="008F313B">
      <w:pPr>
        <w:pStyle w:val="ConsPlusNormal"/>
        <w:ind w:firstLine="540"/>
        <w:jc w:val="both"/>
      </w:pPr>
    </w:p>
    <w:p w:rsidR="005316D4" w:rsidRPr="00540AE9" w:rsidRDefault="005316D4" w:rsidP="008F313B">
      <w:pPr>
        <w:pStyle w:val="ConsPlusNormal"/>
        <w:ind w:firstLine="540"/>
        <w:jc w:val="both"/>
      </w:pPr>
    </w:p>
    <w:p w:rsidR="005316D4" w:rsidRPr="00540AE9" w:rsidRDefault="005316D4" w:rsidP="008F3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6D4" w:rsidRPr="00461B1F" w:rsidRDefault="005316D4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</w:p>
    <w:sectPr w:rsidR="005316D4" w:rsidRPr="00461B1F" w:rsidSect="0012007A">
      <w:headerReference w:type="default" r:id="rId10"/>
      <w:pgSz w:w="11906" w:h="16838"/>
      <w:pgMar w:top="284" w:right="1133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D4" w:rsidRDefault="005316D4" w:rsidP="00115D0C">
      <w:pPr>
        <w:spacing w:line="240" w:lineRule="auto"/>
      </w:pPr>
      <w:r>
        <w:separator/>
      </w:r>
    </w:p>
  </w:endnote>
  <w:endnote w:type="continuationSeparator" w:id="0">
    <w:p w:rsidR="005316D4" w:rsidRDefault="005316D4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D4" w:rsidRDefault="005316D4" w:rsidP="00115D0C">
      <w:pPr>
        <w:spacing w:line="240" w:lineRule="auto"/>
      </w:pPr>
      <w:r>
        <w:separator/>
      </w:r>
    </w:p>
  </w:footnote>
  <w:footnote w:type="continuationSeparator" w:id="0">
    <w:p w:rsidR="005316D4" w:rsidRDefault="005316D4" w:rsidP="00115D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D4" w:rsidRDefault="005316D4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443"/>
    <w:multiLevelType w:val="hybridMultilevel"/>
    <w:tmpl w:val="68B426BC"/>
    <w:lvl w:ilvl="0" w:tplc="47D89278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D70B02"/>
    <w:multiLevelType w:val="hybridMultilevel"/>
    <w:tmpl w:val="BD2CC5CA"/>
    <w:lvl w:ilvl="0" w:tplc="8F9E47D2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757A08"/>
    <w:multiLevelType w:val="multilevel"/>
    <w:tmpl w:val="E52ED6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2FCA08FA"/>
    <w:multiLevelType w:val="hybridMultilevel"/>
    <w:tmpl w:val="E5DA84A2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C1D8C"/>
    <w:multiLevelType w:val="hybridMultilevel"/>
    <w:tmpl w:val="0846B1C2"/>
    <w:lvl w:ilvl="0" w:tplc="957C27CC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B834E5"/>
    <w:multiLevelType w:val="multilevel"/>
    <w:tmpl w:val="0936AE9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5991476F"/>
    <w:multiLevelType w:val="multilevel"/>
    <w:tmpl w:val="5B727AA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5D653F34"/>
    <w:multiLevelType w:val="hybridMultilevel"/>
    <w:tmpl w:val="A69405C6"/>
    <w:lvl w:ilvl="0" w:tplc="A4F49FAA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717950"/>
    <w:multiLevelType w:val="hybridMultilevel"/>
    <w:tmpl w:val="F1946954"/>
    <w:lvl w:ilvl="0" w:tplc="98243490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2020"/>
    <w:rsid w:val="00006013"/>
    <w:rsid w:val="000111D6"/>
    <w:rsid w:val="00015388"/>
    <w:rsid w:val="00020093"/>
    <w:rsid w:val="00021DA4"/>
    <w:rsid w:val="00022A9A"/>
    <w:rsid w:val="00024B01"/>
    <w:rsid w:val="000251B3"/>
    <w:rsid w:val="00026522"/>
    <w:rsid w:val="00027303"/>
    <w:rsid w:val="00027653"/>
    <w:rsid w:val="00031358"/>
    <w:rsid w:val="00031369"/>
    <w:rsid w:val="000338D9"/>
    <w:rsid w:val="00035607"/>
    <w:rsid w:val="00040877"/>
    <w:rsid w:val="000413E5"/>
    <w:rsid w:val="000429DD"/>
    <w:rsid w:val="00042DEA"/>
    <w:rsid w:val="0004652F"/>
    <w:rsid w:val="00047084"/>
    <w:rsid w:val="0005001D"/>
    <w:rsid w:val="00050284"/>
    <w:rsid w:val="00053E8F"/>
    <w:rsid w:val="0005418B"/>
    <w:rsid w:val="00054AFF"/>
    <w:rsid w:val="00054BEF"/>
    <w:rsid w:val="0005505A"/>
    <w:rsid w:val="00055280"/>
    <w:rsid w:val="0005544A"/>
    <w:rsid w:val="00057A96"/>
    <w:rsid w:val="00063327"/>
    <w:rsid w:val="00064A7F"/>
    <w:rsid w:val="0006642B"/>
    <w:rsid w:val="00067181"/>
    <w:rsid w:val="000701EB"/>
    <w:rsid w:val="00074362"/>
    <w:rsid w:val="000776B6"/>
    <w:rsid w:val="00083360"/>
    <w:rsid w:val="00083C25"/>
    <w:rsid w:val="0008430B"/>
    <w:rsid w:val="00084EFE"/>
    <w:rsid w:val="0008534E"/>
    <w:rsid w:val="00086D74"/>
    <w:rsid w:val="00087BCC"/>
    <w:rsid w:val="0009096B"/>
    <w:rsid w:val="000923D0"/>
    <w:rsid w:val="000A1ED0"/>
    <w:rsid w:val="000A1FB2"/>
    <w:rsid w:val="000B07AE"/>
    <w:rsid w:val="000B1BC0"/>
    <w:rsid w:val="000B41DC"/>
    <w:rsid w:val="000B479C"/>
    <w:rsid w:val="000B4B70"/>
    <w:rsid w:val="000B592D"/>
    <w:rsid w:val="000B6581"/>
    <w:rsid w:val="000B79D7"/>
    <w:rsid w:val="000C0354"/>
    <w:rsid w:val="000C163B"/>
    <w:rsid w:val="000C2C2E"/>
    <w:rsid w:val="000C33A5"/>
    <w:rsid w:val="000C3DD5"/>
    <w:rsid w:val="000D4128"/>
    <w:rsid w:val="000D4BC0"/>
    <w:rsid w:val="000D4E97"/>
    <w:rsid w:val="000D72D8"/>
    <w:rsid w:val="000D731F"/>
    <w:rsid w:val="000D79BC"/>
    <w:rsid w:val="000E213E"/>
    <w:rsid w:val="000E37B3"/>
    <w:rsid w:val="000E6910"/>
    <w:rsid w:val="000E7666"/>
    <w:rsid w:val="001002BC"/>
    <w:rsid w:val="00100DA5"/>
    <w:rsid w:val="00102B26"/>
    <w:rsid w:val="0010593B"/>
    <w:rsid w:val="00106552"/>
    <w:rsid w:val="001072C7"/>
    <w:rsid w:val="00110383"/>
    <w:rsid w:val="00115D0C"/>
    <w:rsid w:val="001163CA"/>
    <w:rsid w:val="00116C6E"/>
    <w:rsid w:val="00117387"/>
    <w:rsid w:val="0012007A"/>
    <w:rsid w:val="001210CC"/>
    <w:rsid w:val="001217DB"/>
    <w:rsid w:val="0012215C"/>
    <w:rsid w:val="00122359"/>
    <w:rsid w:val="001241EA"/>
    <w:rsid w:val="00124220"/>
    <w:rsid w:val="00127297"/>
    <w:rsid w:val="00130156"/>
    <w:rsid w:val="00131D45"/>
    <w:rsid w:val="00132356"/>
    <w:rsid w:val="00133A8C"/>
    <w:rsid w:val="00137A77"/>
    <w:rsid w:val="001402C3"/>
    <w:rsid w:val="00140391"/>
    <w:rsid w:val="00141D1B"/>
    <w:rsid w:val="00142A64"/>
    <w:rsid w:val="00142F91"/>
    <w:rsid w:val="00143162"/>
    <w:rsid w:val="001441B6"/>
    <w:rsid w:val="00146FFD"/>
    <w:rsid w:val="00153116"/>
    <w:rsid w:val="0015470F"/>
    <w:rsid w:val="00155800"/>
    <w:rsid w:val="00156079"/>
    <w:rsid w:val="001642C7"/>
    <w:rsid w:val="001661E2"/>
    <w:rsid w:val="001678BE"/>
    <w:rsid w:val="001704C3"/>
    <w:rsid w:val="00171AC5"/>
    <w:rsid w:val="00172EDD"/>
    <w:rsid w:val="00173574"/>
    <w:rsid w:val="00173590"/>
    <w:rsid w:val="00173F80"/>
    <w:rsid w:val="00176E7C"/>
    <w:rsid w:val="00177CCF"/>
    <w:rsid w:val="00186BAF"/>
    <w:rsid w:val="00191F7C"/>
    <w:rsid w:val="001935BB"/>
    <w:rsid w:val="00193E6C"/>
    <w:rsid w:val="0019584C"/>
    <w:rsid w:val="00195965"/>
    <w:rsid w:val="00196B74"/>
    <w:rsid w:val="001A40B9"/>
    <w:rsid w:val="001A7F6D"/>
    <w:rsid w:val="001B0A90"/>
    <w:rsid w:val="001B18E2"/>
    <w:rsid w:val="001B34FE"/>
    <w:rsid w:val="001B3C01"/>
    <w:rsid w:val="001B5682"/>
    <w:rsid w:val="001C26AE"/>
    <w:rsid w:val="001C2952"/>
    <w:rsid w:val="001C368F"/>
    <w:rsid w:val="001C69E4"/>
    <w:rsid w:val="001C7E7A"/>
    <w:rsid w:val="001D0397"/>
    <w:rsid w:val="001D2730"/>
    <w:rsid w:val="001D5542"/>
    <w:rsid w:val="001E0830"/>
    <w:rsid w:val="001E4CC1"/>
    <w:rsid w:val="001E4CF5"/>
    <w:rsid w:val="001F4E4E"/>
    <w:rsid w:val="001F6D8A"/>
    <w:rsid w:val="001F6DBD"/>
    <w:rsid w:val="001F74CC"/>
    <w:rsid w:val="00201756"/>
    <w:rsid w:val="00201C85"/>
    <w:rsid w:val="00202184"/>
    <w:rsid w:val="00202BE1"/>
    <w:rsid w:val="00203530"/>
    <w:rsid w:val="002037E4"/>
    <w:rsid w:val="00203F6D"/>
    <w:rsid w:val="002040A7"/>
    <w:rsid w:val="00205ECD"/>
    <w:rsid w:val="00207182"/>
    <w:rsid w:val="00210FB2"/>
    <w:rsid w:val="00213186"/>
    <w:rsid w:val="002136C6"/>
    <w:rsid w:val="00215388"/>
    <w:rsid w:val="0022067E"/>
    <w:rsid w:val="002208AB"/>
    <w:rsid w:val="0022446B"/>
    <w:rsid w:val="00224B32"/>
    <w:rsid w:val="0022777B"/>
    <w:rsid w:val="00231B2E"/>
    <w:rsid w:val="00235BBE"/>
    <w:rsid w:val="002372D7"/>
    <w:rsid w:val="0024036C"/>
    <w:rsid w:val="00240BFA"/>
    <w:rsid w:val="00243330"/>
    <w:rsid w:val="00244BA8"/>
    <w:rsid w:val="00246278"/>
    <w:rsid w:val="002475B3"/>
    <w:rsid w:val="00247B57"/>
    <w:rsid w:val="0025049B"/>
    <w:rsid w:val="002504E6"/>
    <w:rsid w:val="00254E0B"/>
    <w:rsid w:val="00255008"/>
    <w:rsid w:val="0025572C"/>
    <w:rsid w:val="00256095"/>
    <w:rsid w:val="00257E97"/>
    <w:rsid w:val="00260365"/>
    <w:rsid w:val="00266C7F"/>
    <w:rsid w:val="0027025C"/>
    <w:rsid w:val="00270D99"/>
    <w:rsid w:val="002742D1"/>
    <w:rsid w:val="00275548"/>
    <w:rsid w:val="00275834"/>
    <w:rsid w:val="00280D08"/>
    <w:rsid w:val="002813A8"/>
    <w:rsid w:val="00281A08"/>
    <w:rsid w:val="00281E17"/>
    <w:rsid w:val="00285B6C"/>
    <w:rsid w:val="00285C3C"/>
    <w:rsid w:val="00286283"/>
    <w:rsid w:val="00290964"/>
    <w:rsid w:val="00294182"/>
    <w:rsid w:val="002942B7"/>
    <w:rsid w:val="00297C5F"/>
    <w:rsid w:val="002A14D7"/>
    <w:rsid w:val="002A24A5"/>
    <w:rsid w:val="002A2A59"/>
    <w:rsid w:val="002A3367"/>
    <w:rsid w:val="002A599C"/>
    <w:rsid w:val="002A61CC"/>
    <w:rsid w:val="002A6DA6"/>
    <w:rsid w:val="002A70EE"/>
    <w:rsid w:val="002B16D0"/>
    <w:rsid w:val="002B3911"/>
    <w:rsid w:val="002B4D3F"/>
    <w:rsid w:val="002C1BD5"/>
    <w:rsid w:val="002C2516"/>
    <w:rsid w:val="002C68A6"/>
    <w:rsid w:val="002C6F81"/>
    <w:rsid w:val="002D1DDB"/>
    <w:rsid w:val="002D215F"/>
    <w:rsid w:val="002D40F2"/>
    <w:rsid w:val="002D439B"/>
    <w:rsid w:val="002D7E31"/>
    <w:rsid w:val="002D7F21"/>
    <w:rsid w:val="002E19F7"/>
    <w:rsid w:val="002E32B7"/>
    <w:rsid w:val="002E37C4"/>
    <w:rsid w:val="002E41F1"/>
    <w:rsid w:val="002E463B"/>
    <w:rsid w:val="002E5457"/>
    <w:rsid w:val="002E611B"/>
    <w:rsid w:val="002E6734"/>
    <w:rsid w:val="002F388C"/>
    <w:rsid w:val="002F3E6D"/>
    <w:rsid w:val="002F4DE9"/>
    <w:rsid w:val="002F5AD0"/>
    <w:rsid w:val="002F6F4E"/>
    <w:rsid w:val="002F7CFD"/>
    <w:rsid w:val="0030375B"/>
    <w:rsid w:val="003037A8"/>
    <w:rsid w:val="00303852"/>
    <w:rsid w:val="00305AAC"/>
    <w:rsid w:val="00305D7E"/>
    <w:rsid w:val="00306EAC"/>
    <w:rsid w:val="0032297E"/>
    <w:rsid w:val="00324343"/>
    <w:rsid w:val="0033436D"/>
    <w:rsid w:val="00336F4D"/>
    <w:rsid w:val="003412A3"/>
    <w:rsid w:val="00341734"/>
    <w:rsid w:val="00342107"/>
    <w:rsid w:val="0034211C"/>
    <w:rsid w:val="00342E6E"/>
    <w:rsid w:val="00345290"/>
    <w:rsid w:val="0034556E"/>
    <w:rsid w:val="003466D1"/>
    <w:rsid w:val="00347D50"/>
    <w:rsid w:val="0035107B"/>
    <w:rsid w:val="00351C22"/>
    <w:rsid w:val="00352B23"/>
    <w:rsid w:val="003554B1"/>
    <w:rsid w:val="00355DB9"/>
    <w:rsid w:val="00360E90"/>
    <w:rsid w:val="00361166"/>
    <w:rsid w:val="003613CD"/>
    <w:rsid w:val="00362200"/>
    <w:rsid w:val="0036489B"/>
    <w:rsid w:val="00365986"/>
    <w:rsid w:val="00366042"/>
    <w:rsid w:val="00366FF7"/>
    <w:rsid w:val="00370CD5"/>
    <w:rsid w:val="003716DF"/>
    <w:rsid w:val="00371E99"/>
    <w:rsid w:val="00372234"/>
    <w:rsid w:val="00372F5C"/>
    <w:rsid w:val="003734F9"/>
    <w:rsid w:val="003769A1"/>
    <w:rsid w:val="0038066E"/>
    <w:rsid w:val="0038124E"/>
    <w:rsid w:val="00382450"/>
    <w:rsid w:val="00386259"/>
    <w:rsid w:val="00387AD4"/>
    <w:rsid w:val="00387E00"/>
    <w:rsid w:val="0039411A"/>
    <w:rsid w:val="00396F58"/>
    <w:rsid w:val="00397BFF"/>
    <w:rsid w:val="003A30E4"/>
    <w:rsid w:val="003A3BDC"/>
    <w:rsid w:val="003A3DD5"/>
    <w:rsid w:val="003A487D"/>
    <w:rsid w:val="003A5005"/>
    <w:rsid w:val="003A7145"/>
    <w:rsid w:val="003B3BE7"/>
    <w:rsid w:val="003B4917"/>
    <w:rsid w:val="003B553C"/>
    <w:rsid w:val="003C1341"/>
    <w:rsid w:val="003C1EE8"/>
    <w:rsid w:val="003C356C"/>
    <w:rsid w:val="003C362E"/>
    <w:rsid w:val="003C47A1"/>
    <w:rsid w:val="003C6563"/>
    <w:rsid w:val="003C7652"/>
    <w:rsid w:val="003C7F30"/>
    <w:rsid w:val="003D26A9"/>
    <w:rsid w:val="003D5A3C"/>
    <w:rsid w:val="003E1847"/>
    <w:rsid w:val="003E51FE"/>
    <w:rsid w:val="003F01E2"/>
    <w:rsid w:val="003F04D8"/>
    <w:rsid w:val="003F0778"/>
    <w:rsid w:val="003F0E2B"/>
    <w:rsid w:val="003F13BE"/>
    <w:rsid w:val="003F17C6"/>
    <w:rsid w:val="003F3AC5"/>
    <w:rsid w:val="003F68A1"/>
    <w:rsid w:val="003F69F0"/>
    <w:rsid w:val="003F6E8C"/>
    <w:rsid w:val="003F7A76"/>
    <w:rsid w:val="003F7E6E"/>
    <w:rsid w:val="003F7ECA"/>
    <w:rsid w:val="004016AE"/>
    <w:rsid w:val="00402542"/>
    <w:rsid w:val="00403C3F"/>
    <w:rsid w:val="00407E8C"/>
    <w:rsid w:val="00417938"/>
    <w:rsid w:val="00417EC9"/>
    <w:rsid w:val="004208B0"/>
    <w:rsid w:val="00423471"/>
    <w:rsid w:val="0042530D"/>
    <w:rsid w:val="0042574F"/>
    <w:rsid w:val="00425C0B"/>
    <w:rsid w:val="00430644"/>
    <w:rsid w:val="00430BC9"/>
    <w:rsid w:val="00433887"/>
    <w:rsid w:val="004339D0"/>
    <w:rsid w:val="00434313"/>
    <w:rsid w:val="004363A5"/>
    <w:rsid w:val="00444AC6"/>
    <w:rsid w:val="00444C3C"/>
    <w:rsid w:val="00453E3D"/>
    <w:rsid w:val="00461B1F"/>
    <w:rsid w:val="00463A6C"/>
    <w:rsid w:val="00471AAD"/>
    <w:rsid w:val="0047251A"/>
    <w:rsid w:val="00472FE3"/>
    <w:rsid w:val="00475A77"/>
    <w:rsid w:val="00476A76"/>
    <w:rsid w:val="00477DB6"/>
    <w:rsid w:val="00477FA6"/>
    <w:rsid w:val="00484767"/>
    <w:rsid w:val="004905FA"/>
    <w:rsid w:val="00493016"/>
    <w:rsid w:val="004A13EC"/>
    <w:rsid w:val="004A3213"/>
    <w:rsid w:val="004A6FA5"/>
    <w:rsid w:val="004B2DB8"/>
    <w:rsid w:val="004B32A0"/>
    <w:rsid w:val="004B3985"/>
    <w:rsid w:val="004B3FE0"/>
    <w:rsid w:val="004B41E7"/>
    <w:rsid w:val="004B6EAE"/>
    <w:rsid w:val="004B73F3"/>
    <w:rsid w:val="004B7BEB"/>
    <w:rsid w:val="004C05F7"/>
    <w:rsid w:val="004C1026"/>
    <w:rsid w:val="004C1689"/>
    <w:rsid w:val="004C16EC"/>
    <w:rsid w:val="004C2937"/>
    <w:rsid w:val="004C498B"/>
    <w:rsid w:val="004C789D"/>
    <w:rsid w:val="004D2529"/>
    <w:rsid w:val="004D27CD"/>
    <w:rsid w:val="004D3DC4"/>
    <w:rsid w:val="004D727F"/>
    <w:rsid w:val="004E167B"/>
    <w:rsid w:val="004E1852"/>
    <w:rsid w:val="004E36DA"/>
    <w:rsid w:val="004E3ABB"/>
    <w:rsid w:val="004E5DAB"/>
    <w:rsid w:val="004E678A"/>
    <w:rsid w:val="004F4673"/>
    <w:rsid w:val="004F54C2"/>
    <w:rsid w:val="004F6497"/>
    <w:rsid w:val="004F7A7D"/>
    <w:rsid w:val="0050032C"/>
    <w:rsid w:val="00500FA7"/>
    <w:rsid w:val="00501EE2"/>
    <w:rsid w:val="0050690E"/>
    <w:rsid w:val="00511FF2"/>
    <w:rsid w:val="005141E7"/>
    <w:rsid w:val="00517EE3"/>
    <w:rsid w:val="00523AFB"/>
    <w:rsid w:val="0052489C"/>
    <w:rsid w:val="005264F1"/>
    <w:rsid w:val="00527A01"/>
    <w:rsid w:val="00530601"/>
    <w:rsid w:val="005316D4"/>
    <w:rsid w:val="005323DB"/>
    <w:rsid w:val="00533F64"/>
    <w:rsid w:val="005365F9"/>
    <w:rsid w:val="00540AE9"/>
    <w:rsid w:val="00540FD5"/>
    <w:rsid w:val="005437DE"/>
    <w:rsid w:val="0054590E"/>
    <w:rsid w:val="005535CB"/>
    <w:rsid w:val="00554655"/>
    <w:rsid w:val="00555AB4"/>
    <w:rsid w:val="005579BA"/>
    <w:rsid w:val="00560F56"/>
    <w:rsid w:val="00561705"/>
    <w:rsid w:val="0056464A"/>
    <w:rsid w:val="00567BC9"/>
    <w:rsid w:val="00571676"/>
    <w:rsid w:val="00572148"/>
    <w:rsid w:val="0057285D"/>
    <w:rsid w:val="00573607"/>
    <w:rsid w:val="005754BC"/>
    <w:rsid w:val="00576783"/>
    <w:rsid w:val="005775D4"/>
    <w:rsid w:val="005815AB"/>
    <w:rsid w:val="00584258"/>
    <w:rsid w:val="005865FE"/>
    <w:rsid w:val="005932DE"/>
    <w:rsid w:val="005A0A51"/>
    <w:rsid w:val="005A2AB8"/>
    <w:rsid w:val="005B66F2"/>
    <w:rsid w:val="005B7A05"/>
    <w:rsid w:val="005C00C0"/>
    <w:rsid w:val="005C0B05"/>
    <w:rsid w:val="005C2219"/>
    <w:rsid w:val="005C6D9D"/>
    <w:rsid w:val="005C6EF5"/>
    <w:rsid w:val="005D0B22"/>
    <w:rsid w:val="005D190E"/>
    <w:rsid w:val="005D466D"/>
    <w:rsid w:val="005E1128"/>
    <w:rsid w:val="005E2B22"/>
    <w:rsid w:val="005E41CE"/>
    <w:rsid w:val="005E681D"/>
    <w:rsid w:val="005E7508"/>
    <w:rsid w:val="005F43F1"/>
    <w:rsid w:val="005F6265"/>
    <w:rsid w:val="005F6E3E"/>
    <w:rsid w:val="0060349F"/>
    <w:rsid w:val="00603D83"/>
    <w:rsid w:val="006053CC"/>
    <w:rsid w:val="00607D94"/>
    <w:rsid w:val="006128E5"/>
    <w:rsid w:val="00613129"/>
    <w:rsid w:val="006131A4"/>
    <w:rsid w:val="0061582E"/>
    <w:rsid w:val="0062364D"/>
    <w:rsid w:val="00624042"/>
    <w:rsid w:val="006276EC"/>
    <w:rsid w:val="00631A6A"/>
    <w:rsid w:val="00631A8A"/>
    <w:rsid w:val="00634A92"/>
    <w:rsid w:val="0064079D"/>
    <w:rsid w:val="00641F6B"/>
    <w:rsid w:val="006425FD"/>
    <w:rsid w:val="00642A04"/>
    <w:rsid w:val="006442B1"/>
    <w:rsid w:val="006453F3"/>
    <w:rsid w:val="00646BC8"/>
    <w:rsid w:val="00646F60"/>
    <w:rsid w:val="00647919"/>
    <w:rsid w:val="00652D78"/>
    <w:rsid w:val="00653C79"/>
    <w:rsid w:val="00655074"/>
    <w:rsid w:val="00655A32"/>
    <w:rsid w:val="00655FD3"/>
    <w:rsid w:val="00657B59"/>
    <w:rsid w:val="00660199"/>
    <w:rsid w:val="00660B25"/>
    <w:rsid w:val="00660F86"/>
    <w:rsid w:val="006638F1"/>
    <w:rsid w:val="00665961"/>
    <w:rsid w:val="00667A9A"/>
    <w:rsid w:val="00671D18"/>
    <w:rsid w:val="006763C1"/>
    <w:rsid w:val="00677748"/>
    <w:rsid w:val="00683382"/>
    <w:rsid w:val="0068379E"/>
    <w:rsid w:val="00684D10"/>
    <w:rsid w:val="00686EB6"/>
    <w:rsid w:val="0068709C"/>
    <w:rsid w:val="00694F8D"/>
    <w:rsid w:val="00695A13"/>
    <w:rsid w:val="006A1BAE"/>
    <w:rsid w:val="006A1D34"/>
    <w:rsid w:val="006A3022"/>
    <w:rsid w:val="006A3A09"/>
    <w:rsid w:val="006A6F34"/>
    <w:rsid w:val="006B2149"/>
    <w:rsid w:val="006B4375"/>
    <w:rsid w:val="006B613D"/>
    <w:rsid w:val="006B7B3A"/>
    <w:rsid w:val="006C22E0"/>
    <w:rsid w:val="006C2375"/>
    <w:rsid w:val="006C2BC0"/>
    <w:rsid w:val="006C3F56"/>
    <w:rsid w:val="006C654E"/>
    <w:rsid w:val="006D0850"/>
    <w:rsid w:val="006D1C28"/>
    <w:rsid w:val="006D4007"/>
    <w:rsid w:val="006D5EEE"/>
    <w:rsid w:val="006E5346"/>
    <w:rsid w:val="006F093F"/>
    <w:rsid w:val="006F18D4"/>
    <w:rsid w:val="006F4E01"/>
    <w:rsid w:val="006F52F8"/>
    <w:rsid w:val="006F5A98"/>
    <w:rsid w:val="006F5DB6"/>
    <w:rsid w:val="00705975"/>
    <w:rsid w:val="00706158"/>
    <w:rsid w:val="00707D4D"/>
    <w:rsid w:val="00710E79"/>
    <w:rsid w:val="007135F4"/>
    <w:rsid w:val="00720FCA"/>
    <w:rsid w:val="00722A8A"/>
    <w:rsid w:val="00724213"/>
    <w:rsid w:val="00724BA7"/>
    <w:rsid w:val="00731CC3"/>
    <w:rsid w:val="00731EE3"/>
    <w:rsid w:val="00750FCD"/>
    <w:rsid w:val="00751530"/>
    <w:rsid w:val="00757BC7"/>
    <w:rsid w:val="00761064"/>
    <w:rsid w:val="007667D8"/>
    <w:rsid w:val="00770F48"/>
    <w:rsid w:val="00771C3D"/>
    <w:rsid w:val="00771F00"/>
    <w:rsid w:val="007729FA"/>
    <w:rsid w:val="00772F59"/>
    <w:rsid w:val="00775F97"/>
    <w:rsid w:val="007761E8"/>
    <w:rsid w:val="00780A35"/>
    <w:rsid w:val="00782944"/>
    <w:rsid w:val="00782B78"/>
    <w:rsid w:val="0078312E"/>
    <w:rsid w:val="007865E7"/>
    <w:rsid w:val="0079068E"/>
    <w:rsid w:val="0079465C"/>
    <w:rsid w:val="007948B8"/>
    <w:rsid w:val="007A2A83"/>
    <w:rsid w:val="007A5BDD"/>
    <w:rsid w:val="007A5FE4"/>
    <w:rsid w:val="007A6CA3"/>
    <w:rsid w:val="007B09D8"/>
    <w:rsid w:val="007B23CE"/>
    <w:rsid w:val="007B26E2"/>
    <w:rsid w:val="007B2AD4"/>
    <w:rsid w:val="007B5749"/>
    <w:rsid w:val="007C0932"/>
    <w:rsid w:val="007C17CC"/>
    <w:rsid w:val="007C2BD9"/>
    <w:rsid w:val="007C30B3"/>
    <w:rsid w:val="007C3208"/>
    <w:rsid w:val="007C5D2E"/>
    <w:rsid w:val="007C7ED0"/>
    <w:rsid w:val="007D0F26"/>
    <w:rsid w:val="007D109C"/>
    <w:rsid w:val="007D67C1"/>
    <w:rsid w:val="007E6882"/>
    <w:rsid w:val="007E7756"/>
    <w:rsid w:val="007F30A3"/>
    <w:rsid w:val="007F31E0"/>
    <w:rsid w:val="007F397F"/>
    <w:rsid w:val="008021E5"/>
    <w:rsid w:val="0080329A"/>
    <w:rsid w:val="00805978"/>
    <w:rsid w:val="00805999"/>
    <w:rsid w:val="00805A4B"/>
    <w:rsid w:val="00814E4A"/>
    <w:rsid w:val="00816DD5"/>
    <w:rsid w:val="0081782F"/>
    <w:rsid w:val="008207DB"/>
    <w:rsid w:val="00822C77"/>
    <w:rsid w:val="0082433B"/>
    <w:rsid w:val="0082540D"/>
    <w:rsid w:val="0082616E"/>
    <w:rsid w:val="008261F0"/>
    <w:rsid w:val="008365B7"/>
    <w:rsid w:val="0083667F"/>
    <w:rsid w:val="00837E78"/>
    <w:rsid w:val="00841AB5"/>
    <w:rsid w:val="0084225A"/>
    <w:rsid w:val="00843015"/>
    <w:rsid w:val="00843F26"/>
    <w:rsid w:val="00847635"/>
    <w:rsid w:val="008477F4"/>
    <w:rsid w:val="00852017"/>
    <w:rsid w:val="00857A73"/>
    <w:rsid w:val="008613BC"/>
    <w:rsid w:val="00862536"/>
    <w:rsid w:val="00864575"/>
    <w:rsid w:val="00864EA3"/>
    <w:rsid w:val="008723A1"/>
    <w:rsid w:val="00873326"/>
    <w:rsid w:val="00874177"/>
    <w:rsid w:val="00884957"/>
    <w:rsid w:val="00885581"/>
    <w:rsid w:val="008876DD"/>
    <w:rsid w:val="00887958"/>
    <w:rsid w:val="0089024D"/>
    <w:rsid w:val="0089330B"/>
    <w:rsid w:val="00894923"/>
    <w:rsid w:val="008A0C41"/>
    <w:rsid w:val="008A15AE"/>
    <w:rsid w:val="008A2E67"/>
    <w:rsid w:val="008A3AB1"/>
    <w:rsid w:val="008A5BD8"/>
    <w:rsid w:val="008B0C7B"/>
    <w:rsid w:val="008B1FF6"/>
    <w:rsid w:val="008B2B16"/>
    <w:rsid w:val="008B5DBA"/>
    <w:rsid w:val="008B65F6"/>
    <w:rsid w:val="008B7CDA"/>
    <w:rsid w:val="008C02B8"/>
    <w:rsid w:val="008C4E7C"/>
    <w:rsid w:val="008C674F"/>
    <w:rsid w:val="008D0A45"/>
    <w:rsid w:val="008D18B3"/>
    <w:rsid w:val="008D218D"/>
    <w:rsid w:val="008D357C"/>
    <w:rsid w:val="008D3CCE"/>
    <w:rsid w:val="008D7CF1"/>
    <w:rsid w:val="008E04B7"/>
    <w:rsid w:val="008E2C0F"/>
    <w:rsid w:val="008E2D50"/>
    <w:rsid w:val="008E3669"/>
    <w:rsid w:val="008E4CF2"/>
    <w:rsid w:val="008E712E"/>
    <w:rsid w:val="008E7153"/>
    <w:rsid w:val="008F0DA3"/>
    <w:rsid w:val="008F313B"/>
    <w:rsid w:val="008F4948"/>
    <w:rsid w:val="008F4C1C"/>
    <w:rsid w:val="008F500B"/>
    <w:rsid w:val="008F5606"/>
    <w:rsid w:val="008F5CE0"/>
    <w:rsid w:val="008F6134"/>
    <w:rsid w:val="00900D91"/>
    <w:rsid w:val="00900ECE"/>
    <w:rsid w:val="0090617E"/>
    <w:rsid w:val="00906710"/>
    <w:rsid w:val="009072DB"/>
    <w:rsid w:val="009111D0"/>
    <w:rsid w:val="009112CC"/>
    <w:rsid w:val="00912578"/>
    <w:rsid w:val="009131B1"/>
    <w:rsid w:val="00913FE8"/>
    <w:rsid w:val="00916031"/>
    <w:rsid w:val="00916AD2"/>
    <w:rsid w:val="00916DBC"/>
    <w:rsid w:val="009210BC"/>
    <w:rsid w:val="00925DF4"/>
    <w:rsid w:val="0093329E"/>
    <w:rsid w:val="00934B68"/>
    <w:rsid w:val="009372BE"/>
    <w:rsid w:val="00940467"/>
    <w:rsid w:val="00942665"/>
    <w:rsid w:val="009436E6"/>
    <w:rsid w:val="00944BB3"/>
    <w:rsid w:val="00944E48"/>
    <w:rsid w:val="009577DC"/>
    <w:rsid w:val="00960F41"/>
    <w:rsid w:val="00963A28"/>
    <w:rsid w:val="009641CC"/>
    <w:rsid w:val="009644BD"/>
    <w:rsid w:val="00965D72"/>
    <w:rsid w:val="00967FBD"/>
    <w:rsid w:val="0097071E"/>
    <w:rsid w:val="00970751"/>
    <w:rsid w:val="009710A8"/>
    <w:rsid w:val="00977F54"/>
    <w:rsid w:val="00981E8F"/>
    <w:rsid w:val="0098387F"/>
    <w:rsid w:val="009839E9"/>
    <w:rsid w:val="00985B9A"/>
    <w:rsid w:val="00986313"/>
    <w:rsid w:val="0098691D"/>
    <w:rsid w:val="0098713B"/>
    <w:rsid w:val="0099372B"/>
    <w:rsid w:val="00996D1D"/>
    <w:rsid w:val="00997F11"/>
    <w:rsid w:val="009A069A"/>
    <w:rsid w:val="009A1840"/>
    <w:rsid w:val="009A4C18"/>
    <w:rsid w:val="009A4D7F"/>
    <w:rsid w:val="009A5755"/>
    <w:rsid w:val="009B0FC1"/>
    <w:rsid w:val="009B2D4E"/>
    <w:rsid w:val="009B34EB"/>
    <w:rsid w:val="009B3F9F"/>
    <w:rsid w:val="009B4D61"/>
    <w:rsid w:val="009C2360"/>
    <w:rsid w:val="009C242E"/>
    <w:rsid w:val="009C2E1F"/>
    <w:rsid w:val="009C39A2"/>
    <w:rsid w:val="009C4D2C"/>
    <w:rsid w:val="009C627C"/>
    <w:rsid w:val="009C62BA"/>
    <w:rsid w:val="009C787A"/>
    <w:rsid w:val="009C7D6B"/>
    <w:rsid w:val="009D0FCD"/>
    <w:rsid w:val="009D472C"/>
    <w:rsid w:val="009D5485"/>
    <w:rsid w:val="009D5CB9"/>
    <w:rsid w:val="009D76F9"/>
    <w:rsid w:val="009E052C"/>
    <w:rsid w:val="009E4027"/>
    <w:rsid w:val="009E510E"/>
    <w:rsid w:val="009E6B75"/>
    <w:rsid w:val="009E6C04"/>
    <w:rsid w:val="009F781E"/>
    <w:rsid w:val="009F7DFD"/>
    <w:rsid w:val="00A00766"/>
    <w:rsid w:val="00A01FC6"/>
    <w:rsid w:val="00A041B6"/>
    <w:rsid w:val="00A0683A"/>
    <w:rsid w:val="00A12FF8"/>
    <w:rsid w:val="00A135EA"/>
    <w:rsid w:val="00A2292B"/>
    <w:rsid w:val="00A238E3"/>
    <w:rsid w:val="00A23AFF"/>
    <w:rsid w:val="00A24729"/>
    <w:rsid w:val="00A2791E"/>
    <w:rsid w:val="00A33B78"/>
    <w:rsid w:val="00A33C9D"/>
    <w:rsid w:val="00A35BE7"/>
    <w:rsid w:val="00A35DB9"/>
    <w:rsid w:val="00A36DB8"/>
    <w:rsid w:val="00A446A6"/>
    <w:rsid w:val="00A52AF8"/>
    <w:rsid w:val="00A5447F"/>
    <w:rsid w:val="00A5538B"/>
    <w:rsid w:val="00A55824"/>
    <w:rsid w:val="00A5704F"/>
    <w:rsid w:val="00A571CA"/>
    <w:rsid w:val="00A6166F"/>
    <w:rsid w:val="00A636A3"/>
    <w:rsid w:val="00A70F66"/>
    <w:rsid w:val="00A71000"/>
    <w:rsid w:val="00A75898"/>
    <w:rsid w:val="00A75BA0"/>
    <w:rsid w:val="00A75E9D"/>
    <w:rsid w:val="00A76544"/>
    <w:rsid w:val="00A8023C"/>
    <w:rsid w:val="00A804EB"/>
    <w:rsid w:val="00A8233A"/>
    <w:rsid w:val="00A8628F"/>
    <w:rsid w:val="00A87422"/>
    <w:rsid w:val="00A87F02"/>
    <w:rsid w:val="00A93F2F"/>
    <w:rsid w:val="00A945D3"/>
    <w:rsid w:val="00A9515C"/>
    <w:rsid w:val="00A9734C"/>
    <w:rsid w:val="00A97B07"/>
    <w:rsid w:val="00AA24EA"/>
    <w:rsid w:val="00AA3DE9"/>
    <w:rsid w:val="00AA4B13"/>
    <w:rsid w:val="00AA7F3B"/>
    <w:rsid w:val="00AB2538"/>
    <w:rsid w:val="00AB36A2"/>
    <w:rsid w:val="00AB3F06"/>
    <w:rsid w:val="00AB7795"/>
    <w:rsid w:val="00AC1A37"/>
    <w:rsid w:val="00AC3C27"/>
    <w:rsid w:val="00AC497C"/>
    <w:rsid w:val="00AD3E1F"/>
    <w:rsid w:val="00AD40A0"/>
    <w:rsid w:val="00AE0B04"/>
    <w:rsid w:val="00AE3867"/>
    <w:rsid w:val="00AE3943"/>
    <w:rsid w:val="00AE7971"/>
    <w:rsid w:val="00AF13FA"/>
    <w:rsid w:val="00AF3A7E"/>
    <w:rsid w:val="00AF5CDF"/>
    <w:rsid w:val="00B010C9"/>
    <w:rsid w:val="00B01A54"/>
    <w:rsid w:val="00B01D77"/>
    <w:rsid w:val="00B02B44"/>
    <w:rsid w:val="00B063C6"/>
    <w:rsid w:val="00B067FB"/>
    <w:rsid w:val="00B108C9"/>
    <w:rsid w:val="00B115E3"/>
    <w:rsid w:val="00B13B75"/>
    <w:rsid w:val="00B13EF3"/>
    <w:rsid w:val="00B13F74"/>
    <w:rsid w:val="00B1445D"/>
    <w:rsid w:val="00B145C1"/>
    <w:rsid w:val="00B15228"/>
    <w:rsid w:val="00B1641F"/>
    <w:rsid w:val="00B165C5"/>
    <w:rsid w:val="00B177A5"/>
    <w:rsid w:val="00B17BCA"/>
    <w:rsid w:val="00B22E6C"/>
    <w:rsid w:val="00B230C0"/>
    <w:rsid w:val="00B235CD"/>
    <w:rsid w:val="00B249AE"/>
    <w:rsid w:val="00B315B2"/>
    <w:rsid w:val="00B3372A"/>
    <w:rsid w:val="00B3544B"/>
    <w:rsid w:val="00B4073B"/>
    <w:rsid w:val="00B46500"/>
    <w:rsid w:val="00B5032B"/>
    <w:rsid w:val="00B516C7"/>
    <w:rsid w:val="00B55922"/>
    <w:rsid w:val="00B566C2"/>
    <w:rsid w:val="00B56A89"/>
    <w:rsid w:val="00B60458"/>
    <w:rsid w:val="00B652D2"/>
    <w:rsid w:val="00B674D5"/>
    <w:rsid w:val="00B67A0C"/>
    <w:rsid w:val="00B70211"/>
    <w:rsid w:val="00B70F90"/>
    <w:rsid w:val="00B718E3"/>
    <w:rsid w:val="00B736EA"/>
    <w:rsid w:val="00B74040"/>
    <w:rsid w:val="00B74AF2"/>
    <w:rsid w:val="00B74FAD"/>
    <w:rsid w:val="00B77CFC"/>
    <w:rsid w:val="00B81206"/>
    <w:rsid w:val="00B817FF"/>
    <w:rsid w:val="00B8220E"/>
    <w:rsid w:val="00B8616E"/>
    <w:rsid w:val="00B923CA"/>
    <w:rsid w:val="00B925B3"/>
    <w:rsid w:val="00B935F4"/>
    <w:rsid w:val="00B958EA"/>
    <w:rsid w:val="00B95B57"/>
    <w:rsid w:val="00B95C7A"/>
    <w:rsid w:val="00BA06B6"/>
    <w:rsid w:val="00BA16C6"/>
    <w:rsid w:val="00BA2766"/>
    <w:rsid w:val="00BA44CC"/>
    <w:rsid w:val="00BA6248"/>
    <w:rsid w:val="00BB78CB"/>
    <w:rsid w:val="00BC0847"/>
    <w:rsid w:val="00BC1B83"/>
    <w:rsid w:val="00BC6AC2"/>
    <w:rsid w:val="00BD2434"/>
    <w:rsid w:val="00BD3872"/>
    <w:rsid w:val="00BD422B"/>
    <w:rsid w:val="00BD4DEC"/>
    <w:rsid w:val="00BD6F5D"/>
    <w:rsid w:val="00BD7D51"/>
    <w:rsid w:val="00BD7DD9"/>
    <w:rsid w:val="00BE0222"/>
    <w:rsid w:val="00BE2EDD"/>
    <w:rsid w:val="00BF007B"/>
    <w:rsid w:val="00BF53AB"/>
    <w:rsid w:val="00BF775C"/>
    <w:rsid w:val="00C00275"/>
    <w:rsid w:val="00C02B2F"/>
    <w:rsid w:val="00C02E4C"/>
    <w:rsid w:val="00C048E0"/>
    <w:rsid w:val="00C119C6"/>
    <w:rsid w:val="00C135EC"/>
    <w:rsid w:val="00C15D91"/>
    <w:rsid w:val="00C246DD"/>
    <w:rsid w:val="00C255AC"/>
    <w:rsid w:val="00C26A82"/>
    <w:rsid w:val="00C271CA"/>
    <w:rsid w:val="00C27A06"/>
    <w:rsid w:val="00C27C9F"/>
    <w:rsid w:val="00C30AC7"/>
    <w:rsid w:val="00C332C9"/>
    <w:rsid w:val="00C3794A"/>
    <w:rsid w:val="00C37BB7"/>
    <w:rsid w:val="00C409B3"/>
    <w:rsid w:val="00C42B4D"/>
    <w:rsid w:val="00C50B6E"/>
    <w:rsid w:val="00C55BC1"/>
    <w:rsid w:val="00C567A7"/>
    <w:rsid w:val="00C66037"/>
    <w:rsid w:val="00C66AE6"/>
    <w:rsid w:val="00C7028F"/>
    <w:rsid w:val="00C70535"/>
    <w:rsid w:val="00C71CA7"/>
    <w:rsid w:val="00C722C5"/>
    <w:rsid w:val="00C77234"/>
    <w:rsid w:val="00C80870"/>
    <w:rsid w:val="00C82DDB"/>
    <w:rsid w:val="00C85F7D"/>
    <w:rsid w:val="00C86131"/>
    <w:rsid w:val="00C9021A"/>
    <w:rsid w:val="00C91108"/>
    <w:rsid w:val="00C912C8"/>
    <w:rsid w:val="00C9210C"/>
    <w:rsid w:val="00C92B6A"/>
    <w:rsid w:val="00C96F0F"/>
    <w:rsid w:val="00CA254B"/>
    <w:rsid w:val="00CA2967"/>
    <w:rsid w:val="00CA3207"/>
    <w:rsid w:val="00CA3B7F"/>
    <w:rsid w:val="00CA436B"/>
    <w:rsid w:val="00CB482A"/>
    <w:rsid w:val="00CB48F2"/>
    <w:rsid w:val="00CB77D6"/>
    <w:rsid w:val="00CC0300"/>
    <w:rsid w:val="00CC2D33"/>
    <w:rsid w:val="00CC493D"/>
    <w:rsid w:val="00CC55C9"/>
    <w:rsid w:val="00CC6137"/>
    <w:rsid w:val="00CC69A8"/>
    <w:rsid w:val="00CD0662"/>
    <w:rsid w:val="00CD0715"/>
    <w:rsid w:val="00CD1D33"/>
    <w:rsid w:val="00CD3024"/>
    <w:rsid w:val="00CD6B16"/>
    <w:rsid w:val="00CE027C"/>
    <w:rsid w:val="00CE0431"/>
    <w:rsid w:val="00CE252B"/>
    <w:rsid w:val="00CE2F32"/>
    <w:rsid w:val="00CE3D11"/>
    <w:rsid w:val="00CE6556"/>
    <w:rsid w:val="00CE7246"/>
    <w:rsid w:val="00CF0F72"/>
    <w:rsid w:val="00CF266C"/>
    <w:rsid w:val="00CF2B37"/>
    <w:rsid w:val="00CF39E6"/>
    <w:rsid w:val="00CF4E55"/>
    <w:rsid w:val="00D01114"/>
    <w:rsid w:val="00D01231"/>
    <w:rsid w:val="00D01C62"/>
    <w:rsid w:val="00D03371"/>
    <w:rsid w:val="00D03C63"/>
    <w:rsid w:val="00D03DFE"/>
    <w:rsid w:val="00D042A8"/>
    <w:rsid w:val="00D048F5"/>
    <w:rsid w:val="00D05BD1"/>
    <w:rsid w:val="00D05F1A"/>
    <w:rsid w:val="00D063F4"/>
    <w:rsid w:val="00D065F7"/>
    <w:rsid w:val="00D102CB"/>
    <w:rsid w:val="00D114FB"/>
    <w:rsid w:val="00D1264B"/>
    <w:rsid w:val="00D12E11"/>
    <w:rsid w:val="00D16FD0"/>
    <w:rsid w:val="00D222D2"/>
    <w:rsid w:val="00D249EC"/>
    <w:rsid w:val="00D24EB2"/>
    <w:rsid w:val="00D24F86"/>
    <w:rsid w:val="00D268A8"/>
    <w:rsid w:val="00D337B4"/>
    <w:rsid w:val="00D35D93"/>
    <w:rsid w:val="00D416BE"/>
    <w:rsid w:val="00D42A41"/>
    <w:rsid w:val="00D43059"/>
    <w:rsid w:val="00D4435B"/>
    <w:rsid w:val="00D45338"/>
    <w:rsid w:val="00D500C6"/>
    <w:rsid w:val="00D50838"/>
    <w:rsid w:val="00D51069"/>
    <w:rsid w:val="00D51173"/>
    <w:rsid w:val="00D516FC"/>
    <w:rsid w:val="00D51AB1"/>
    <w:rsid w:val="00D532FD"/>
    <w:rsid w:val="00D56034"/>
    <w:rsid w:val="00D57360"/>
    <w:rsid w:val="00D613EE"/>
    <w:rsid w:val="00D64B2B"/>
    <w:rsid w:val="00D66613"/>
    <w:rsid w:val="00D70F97"/>
    <w:rsid w:val="00D742B4"/>
    <w:rsid w:val="00D74A78"/>
    <w:rsid w:val="00D74E3F"/>
    <w:rsid w:val="00D779EB"/>
    <w:rsid w:val="00D83B90"/>
    <w:rsid w:val="00D8649C"/>
    <w:rsid w:val="00D86CD7"/>
    <w:rsid w:val="00D95581"/>
    <w:rsid w:val="00D975CA"/>
    <w:rsid w:val="00DA3171"/>
    <w:rsid w:val="00DA6439"/>
    <w:rsid w:val="00DB2746"/>
    <w:rsid w:val="00DB2A68"/>
    <w:rsid w:val="00DB34C1"/>
    <w:rsid w:val="00DB3535"/>
    <w:rsid w:val="00DB797D"/>
    <w:rsid w:val="00DC0855"/>
    <w:rsid w:val="00DC2316"/>
    <w:rsid w:val="00DC2659"/>
    <w:rsid w:val="00DC5012"/>
    <w:rsid w:val="00DC6C3B"/>
    <w:rsid w:val="00DC75C4"/>
    <w:rsid w:val="00DD03FD"/>
    <w:rsid w:val="00DD517A"/>
    <w:rsid w:val="00DE13B6"/>
    <w:rsid w:val="00DE29D7"/>
    <w:rsid w:val="00DE38A5"/>
    <w:rsid w:val="00DE3ABC"/>
    <w:rsid w:val="00DE52CD"/>
    <w:rsid w:val="00DE6B93"/>
    <w:rsid w:val="00DF0B73"/>
    <w:rsid w:val="00DF3662"/>
    <w:rsid w:val="00DF47CD"/>
    <w:rsid w:val="00DF482B"/>
    <w:rsid w:val="00E00AFC"/>
    <w:rsid w:val="00E01A0E"/>
    <w:rsid w:val="00E04BE2"/>
    <w:rsid w:val="00E07D37"/>
    <w:rsid w:val="00E110BF"/>
    <w:rsid w:val="00E1283C"/>
    <w:rsid w:val="00E13594"/>
    <w:rsid w:val="00E13E9D"/>
    <w:rsid w:val="00E153E0"/>
    <w:rsid w:val="00E15544"/>
    <w:rsid w:val="00E1604F"/>
    <w:rsid w:val="00E20BB1"/>
    <w:rsid w:val="00E22AB8"/>
    <w:rsid w:val="00E23D46"/>
    <w:rsid w:val="00E2784A"/>
    <w:rsid w:val="00E31F2A"/>
    <w:rsid w:val="00E32248"/>
    <w:rsid w:val="00E33C0D"/>
    <w:rsid w:val="00E33D89"/>
    <w:rsid w:val="00E348DD"/>
    <w:rsid w:val="00E36F85"/>
    <w:rsid w:val="00E43675"/>
    <w:rsid w:val="00E453FF"/>
    <w:rsid w:val="00E46246"/>
    <w:rsid w:val="00E50366"/>
    <w:rsid w:val="00E5151A"/>
    <w:rsid w:val="00E52B5A"/>
    <w:rsid w:val="00E52EAC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51A6"/>
    <w:rsid w:val="00E76764"/>
    <w:rsid w:val="00E81C47"/>
    <w:rsid w:val="00E874D6"/>
    <w:rsid w:val="00E87E56"/>
    <w:rsid w:val="00E9064F"/>
    <w:rsid w:val="00E908D3"/>
    <w:rsid w:val="00E919B1"/>
    <w:rsid w:val="00E91EEF"/>
    <w:rsid w:val="00E952AC"/>
    <w:rsid w:val="00E96343"/>
    <w:rsid w:val="00EA0FF7"/>
    <w:rsid w:val="00EA22F7"/>
    <w:rsid w:val="00EA34DE"/>
    <w:rsid w:val="00EA3846"/>
    <w:rsid w:val="00EA433A"/>
    <w:rsid w:val="00EA59CA"/>
    <w:rsid w:val="00EA6211"/>
    <w:rsid w:val="00EA6377"/>
    <w:rsid w:val="00EA6E4C"/>
    <w:rsid w:val="00EA71C9"/>
    <w:rsid w:val="00EA7ED4"/>
    <w:rsid w:val="00EB48F2"/>
    <w:rsid w:val="00EC0E55"/>
    <w:rsid w:val="00EC17FE"/>
    <w:rsid w:val="00EC3920"/>
    <w:rsid w:val="00EC4EEB"/>
    <w:rsid w:val="00EC5970"/>
    <w:rsid w:val="00EC6232"/>
    <w:rsid w:val="00EC7F8F"/>
    <w:rsid w:val="00ED3385"/>
    <w:rsid w:val="00ED52D8"/>
    <w:rsid w:val="00ED69D0"/>
    <w:rsid w:val="00ED7B96"/>
    <w:rsid w:val="00EE1E0E"/>
    <w:rsid w:val="00EE21C8"/>
    <w:rsid w:val="00EE7EFD"/>
    <w:rsid w:val="00EF02CD"/>
    <w:rsid w:val="00EF0765"/>
    <w:rsid w:val="00EF3203"/>
    <w:rsid w:val="00EF3D0C"/>
    <w:rsid w:val="00EF55D9"/>
    <w:rsid w:val="00F0186E"/>
    <w:rsid w:val="00F019FA"/>
    <w:rsid w:val="00F02E1D"/>
    <w:rsid w:val="00F05E39"/>
    <w:rsid w:val="00F103B6"/>
    <w:rsid w:val="00F10A6A"/>
    <w:rsid w:val="00F169EB"/>
    <w:rsid w:val="00F24C26"/>
    <w:rsid w:val="00F35CCC"/>
    <w:rsid w:val="00F3653F"/>
    <w:rsid w:val="00F37110"/>
    <w:rsid w:val="00F42D91"/>
    <w:rsid w:val="00F46634"/>
    <w:rsid w:val="00F473C4"/>
    <w:rsid w:val="00F50EDD"/>
    <w:rsid w:val="00F51113"/>
    <w:rsid w:val="00F53392"/>
    <w:rsid w:val="00F545E6"/>
    <w:rsid w:val="00F55566"/>
    <w:rsid w:val="00F55C92"/>
    <w:rsid w:val="00F55DFD"/>
    <w:rsid w:val="00F57272"/>
    <w:rsid w:val="00F63C1D"/>
    <w:rsid w:val="00F66011"/>
    <w:rsid w:val="00F66F11"/>
    <w:rsid w:val="00F67AA8"/>
    <w:rsid w:val="00F750C1"/>
    <w:rsid w:val="00F76143"/>
    <w:rsid w:val="00F767E2"/>
    <w:rsid w:val="00F76A50"/>
    <w:rsid w:val="00F76BF9"/>
    <w:rsid w:val="00F77AB1"/>
    <w:rsid w:val="00F77B29"/>
    <w:rsid w:val="00F836F7"/>
    <w:rsid w:val="00F85300"/>
    <w:rsid w:val="00F86B5A"/>
    <w:rsid w:val="00F902D9"/>
    <w:rsid w:val="00F9162D"/>
    <w:rsid w:val="00F92359"/>
    <w:rsid w:val="00F94889"/>
    <w:rsid w:val="00F95A2C"/>
    <w:rsid w:val="00F961F9"/>
    <w:rsid w:val="00FA2591"/>
    <w:rsid w:val="00FA4252"/>
    <w:rsid w:val="00FA6D75"/>
    <w:rsid w:val="00FA6FDC"/>
    <w:rsid w:val="00FB2E1E"/>
    <w:rsid w:val="00FB78FD"/>
    <w:rsid w:val="00FC173C"/>
    <w:rsid w:val="00FC3EB4"/>
    <w:rsid w:val="00FC51EA"/>
    <w:rsid w:val="00FC5CF0"/>
    <w:rsid w:val="00FC6FC4"/>
    <w:rsid w:val="00FC728C"/>
    <w:rsid w:val="00FC7491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E7AB6"/>
    <w:rsid w:val="00FF35D2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772F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D0C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TableGrid">
    <w:name w:val="Table Grid"/>
    <w:basedOn w:val="TableNormal"/>
    <w:uiPriority w:val="99"/>
    <w:rsid w:val="00F019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285D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83B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83B90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AF3A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">
    <w:name w:val="адрес"/>
    <w:basedOn w:val="Normal"/>
    <w:uiPriority w:val="99"/>
    <w:rsid w:val="00771F00"/>
    <w:pPr>
      <w:spacing w:line="240" w:lineRule="atLeast"/>
      <w:ind w:left="5103" w:firstLine="0"/>
      <w:jc w:val="left"/>
    </w:pPr>
    <w:rPr>
      <w:rFonts w:eastAsia="Calibri"/>
    </w:rPr>
  </w:style>
  <w:style w:type="paragraph" w:customStyle="1" w:styleId="ConsPlusTitle">
    <w:name w:val="ConsPlusTitle"/>
    <w:uiPriority w:val="99"/>
    <w:rsid w:val="008F3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pl.admlr.lipetsk.ru/cms/articles.do?newsId=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5</Pages>
  <Words>1485</Words>
  <Characters>8471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2016-04-11T05:45:00Z</cp:lastPrinted>
  <dcterms:created xsi:type="dcterms:W3CDTF">2016-02-02T06:11:00Z</dcterms:created>
  <dcterms:modified xsi:type="dcterms:W3CDTF">2016-05-25T11:23:00Z</dcterms:modified>
</cp:coreProperties>
</file>