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FF3F0E" w:rsidTr="00B952F9">
        <w:trPr>
          <w:cantSplit/>
          <w:trHeight w:val="1293"/>
          <w:jc w:val="center"/>
        </w:trPr>
        <w:tc>
          <w:tcPr>
            <w:tcW w:w="4608" w:type="dxa"/>
          </w:tcPr>
          <w:p w:rsidR="00FF3F0E" w:rsidRDefault="00FF3F0E" w:rsidP="00FF3F0E">
            <w:pPr>
              <w:spacing w:before="240" w:line="240" w:lineRule="atLeast"/>
              <w:ind w:right="-1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ABD601" wp14:editId="6A3DCAA3">
                  <wp:extent cx="541020" cy="678180"/>
                  <wp:effectExtent l="0" t="0" r="0" b="7620"/>
                  <wp:docPr id="11" name="Рисунок 1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F0E" w:rsidRDefault="00FF3F0E" w:rsidP="00FF3F0E">
      <w:pPr>
        <w:pStyle w:val="a3"/>
        <w:ind w:right="-1"/>
      </w:pPr>
      <w:r>
        <w:t>СОВЕТ  ДЕПУТАТОВ</w:t>
      </w:r>
    </w:p>
    <w:p w:rsidR="00FF3F0E" w:rsidRDefault="00FF3F0E" w:rsidP="00FF3F0E">
      <w:pPr>
        <w:pStyle w:val="a3"/>
        <w:ind w:right="-1"/>
      </w:pPr>
      <w:r>
        <w:t xml:space="preserve"> ДОБРИНСКОГО МУНИЦИПАЛЬНОГО РАЙОНА</w:t>
      </w:r>
    </w:p>
    <w:p w:rsidR="00FF3F0E" w:rsidRDefault="00FF3F0E" w:rsidP="00FF3F0E">
      <w:pPr>
        <w:ind w:right="-1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FF3F0E" w:rsidRDefault="00FF3F0E" w:rsidP="00FF3F0E">
      <w:pPr>
        <w:ind w:right="-1"/>
        <w:jc w:val="center"/>
        <w:rPr>
          <w:sz w:val="28"/>
        </w:rPr>
      </w:pPr>
      <w:r>
        <w:rPr>
          <w:sz w:val="28"/>
        </w:rPr>
        <w:t xml:space="preserve">4-я сессия </w:t>
      </w:r>
      <w:r>
        <w:rPr>
          <w:sz w:val="28"/>
          <w:lang w:val="en-US"/>
        </w:rPr>
        <w:t>V</w:t>
      </w:r>
      <w:r>
        <w:rPr>
          <w:sz w:val="28"/>
        </w:rPr>
        <w:t>-го созыва</w:t>
      </w:r>
    </w:p>
    <w:p w:rsidR="00FF3F0E" w:rsidRDefault="00FF3F0E" w:rsidP="00FF3F0E">
      <w:pPr>
        <w:ind w:right="-1"/>
        <w:jc w:val="center"/>
        <w:rPr>
          <w:sz w:val="32"/>
        </w:rPr>
      </w:pPr>
    </w:p>
    <w:p w:rsidR="00FF3F0E" w:rsidRPr="00577B99" w:rsidRDefault="00FF3F0E" w:rsidP="00FF3F0E">
      <w:pPr>
        <w:pStyle w:val="7"/>
        <w:ind w:right="-1"/>
        <w:jc w:val="center"/>
        <w:rPr>
          <w:b/>
          <w:sz w:val="44"/>
        </w:rPr>
      </w:pPr>
      <w:r w:rsidRPr="00577B99">
        <w:rPr>
          <w:b/>
          <w:sz w:val="44"/>
        </w:rPr>
        <w:t>РЕШЕНИЕ</w:t>
      </w:r>
    </w:p>
    <w:p w:rsidR="00FF3F0E" w:rsidRDefault="00FF3F0E" w:rsidP="00FF3F0E">
      <w:pPr>
        <w:ind w:right="-1"/>
      </w:pPr>
    </w:p>
    <w:p w:rsidR="00FF3F0E" w:rsidRDefault="00FF3F0E" w:rsidP="00FF3F0E">
      <w:pPr>
        <w:pStyle w:val="3"/>
        <w:ind w:left="0" w:right="-1"/>
        <w:rPr>
          <w:sz w:val="28"/>
          <w:szCs w:val="28"/>
        </w:rPr>
      </w:pPr>
      <w:r>
        <w:rPr>
          <w:sz w:val="28"/>
          <w:szCs w:val="28"/>
        </w:rPr>
        <w:t>18</w:t>
      </w:r>
      <w:r w:rsidRPr="007A320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A320A">
        <w:rPr>
          <w:sz w:val="28"/>
          <w:szCs w:val="28"/>
        </w:rPr>
        <w:t>.201</w:t>
      </w:r>
      <w:r w:rsidRPr="00954B2C">
        <w:rPr>
          <w:sz w:val="28"/>
          <w:szCs w:val="28"/>
        </w:rPr>
        <w:t>3</w:t>
      </w:r>
      <w:r w:rsidRPr="007A320A">
        <w:rPr>
          <w:sz w:val="28"/>
          <w:szCs w:val="28"/>
        </w:rPr>
        <w:t xml:space="preserve">г.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A320A">
        <w:rPr>
          <w:sz w:val="28"/>
          <w:szCs w:val="28"/>
        </w:rPr>
        <w:t xml:space="preserve">      </w:t>
      </w:r>
      <w:proofErr w:type="spellStart"/>
      <w:r w:rsidRPr="007A320A">
        <w:rPr>
          <w:sz w:val="28"/>
          <w:szCs w:val="28"/>
        </w:rPr>
        <w:t>п</w:t>
      </w:r>
      <w:proofErr w:type="gramStart"/>
      <w:r w:rsidRPr="007A320A">
        <w:rPr>
          <w:sz w:val="28"/>
          <w:szCs w:val="28"/>
        </w:rPr>
        <w:t>.Д</w:t>
      </w:r>
      <w:proofErr w:type="gramEnd"/>
      <w:r w:rsidRPr="007A320A">
        <w:rPr>
          <w:sz w:val="28"/>
          <w:szCs w:val="28"/>
        </w:rPr>
        <w:t>обринка</w:t>
      </w:r>
      <w:proofErr w:type="spellEnd"/>
      <w:r w:rsidRPr="007A320A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 xml:space="preserve"> 30</w:t>
      </w:r>
      <w:r w:rsidRPr="007A320A">
        <w:rPr>
          <w:sz w:val="28"/>
          <w:szCs w:val="28"/>
        </w:rPr>
        <w:t xml:space="preserve">-рс </w:t>
      </w:r>
    </w:p>
    <w:p w:rsidR="00FF3F0E" w:rsidRDefault="00FF3F0E" w:rsidP="00FF3F0E">
      <w:pPr>
        <w:ind w:right="-1" w:firstLine="720"/>
        <w:jc w:val="center"/>
        <w:rPr>
          <w:b/>
          <w:sz w:val="28"/>
          <w:szCs w:val="28"/>
        </w:rPr>
      </w:pPr>
    </w:p>
    <w:p w:rsidR="00FF3F0E" w:rsidRPr="008F4769" w:rsidRDefault="00FF3F0E" w:rsidP="00FF3F0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F4769">
        <w:rPr>
          <w:b/>
          <w:sz w:val="28"/>
          <w:szCs w:val="28"/>
        </w:rPr>
        <w:t xml:space="preserve"> прогнозно</w:t>
      </w:r>
      <w:r>
        <w:rPr>
          <w:b/>
          <w:sz w:val="28"/>
          <w:szCs w:val="28"/>
        </w:rPr>
        <w:t>м</w:t>
      </w:r>
      <w:r w:rsidRPr="008F4769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е</w:t>
      </w:r>
      <w:r w:rsidRPr="008F4769">
        <w:rPr>
          <w:b/>
          <w:sz w:val="28"/>
          <w:szCs w:val="28"/>
        </w:rPr>
        <w:t xml:space="preserve"> (программ</w:t>
      </w:r>
      <w:r>
        <w:rPr>
          <w:b/>
          <w:sz w:val="28"/>
          <w:szCs w:val="28"/>
        </w:rPr>
        <w:t>е</w:t>
      </w:r>
      <w:r w:rsidRPr="008F4769">
        <w:rPr>
          <w:b/>
          <w:sz w:val="28"/>
          <w:szCs w:val="28"/>
        </w:rPr>
        <w:t>)</w:t>
      </w:r>
    </w:p>
    <w:p w:rsidR="00FF3F0E" w:rsidRPr="008F4769" w:rsidRDefault="00FF3F0E" w:rsidP="00FF3F0E">
      <w:pPr>
        <w:ind w:right="-1"/>
        <w:jc w:val="center"/>
        <w:rPr>
          <w:b/>
          <w:sz w:val="28"/>
          <w:szCs w:val="28"/>
        </w:rPr>
      </w:pPr>
      <w:r w:rsidRPr="008F4769">
        <w:rPr>
          <w:b/>
          <w:sz w:val="28"/>
          <w:szCs w:val="28"/>
        </w:rPr>
        <w:t xml:space="preserve">приватизации муниципального имущества </w:t>
      </w:r>
    </w:p>
    <w:p w:rsidR="00FF3F0E" w:rsidRPr="008F4769" w:rsidRDefault="00FF3F0E" w:rsidP="00FF3F0E">
      <w:pPr>
        <w:ind w:right="-1"/>
        <w:jc w:val="center"/>
        <w:rPr>
          <w:b/>
          <w:sz w:val="28"/>
          <w:szCs w:val="28"/>
        </w:rPr>
      </w:pPr>
      <w:proofErr w:type="spellStart"/>
      <w:r w:rsidRPr="008F4769">
        <w:rPr>
          <w:b/>
          <w:sz w:val="28"/>
          <w:szCs w:val="28"/>
        </w:rPr>
        <w:t>Добринского</w:t>
      </w:r>
      <w:proofErr w:type="spellEnd"/>
      <w:r w:rsidRPr="008F4769">
        <w:rPr>
          <w:b/>
          <w:sz w:val="28"/>
          <w:szCs w:val="28"/>
        </w:rPr>
        <w:t xml:space="preserve"> муниципального района на 2014 год</w:t>
      </w:r>
    </w:p>
    <w:p w:rsidR="00FF3F0E" w:rsidRDefault="00FF3F0E" w:rsidP="00FF3F0E">
      <w:pPr>
        <w:tabs>
          <w:tab w:val="left" w:pos="8130"/>
        </w:tabs>
        <w:ind w:right="-1" w:firstLine="1080"/>
        <w:rPr>
          <w:sz w:val="28"/>
          <w:szCs w:val="28"/>
        </w:rPr>
      </w:pPr>
    </w:p>
    <w:p w:rsidR="00FF3F0E" w:rsidRDefault="00FF3F0E" w:rsidP="00FF3F0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проект прогнозного плана (программы) приватизации   муниципального имущества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на 2014 год, представленный администрацией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 руководствуясь Федеральным Законом от 21.12.2001г. №178-ФЗ «О приватизации государственного и муниципального имущества», ст.26 Устава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</w:p>
    <w:p w:rsidR="00FF3F0E" w:rsidRPr="008E0C91" w:rsidRDefault="00FF3F0E" w:rsidP="00FF3F0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E0C91">
        <w:rPr>
          <w:b/>
          <w:sz w:val="28"/>
          <w:szCs w:val="28"/>
        </w:rPr>
        <w:t>РЕШИЛ:</w:t>
      </w:r>
    </w:p>
    <w:p w:rsidR="00FF3F0E" w:rsidRDefault="00FF3F0E" w:rsidP="00FF3F0E">
      <w:pPr>
        <w:tabs>
          <w:tab w:val="left" w:pos="8130"/>
        </w:tabs>
        <w:ind w:right="-1" w:firstLine="1080"/>
        <w:jc w:val="both"/>
        <w:rPr>
          <w:sz w:val="28"/>
          <w:szCs w:val="28"/>
        </w:rPr>
      </w:pPr>
    </w:p>
    <w:p w:rsidR="00FF3F0E" w:rsidRDefault="00FF3F0E" w:rsidP="00FF3F0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на 2014 год согласно приложению.</w:t>
      </w:r>
    </w:p>
    <w:p w:rsidR="00FF3F0E" w:rsidRDefault="00FF3F0E" w:rsidP="00FF3F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2.Направить указанный нормативный правовой акт главе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FF3F0E" w:rsidRDefault="00FF3F0E" w:rsidP="00FF3F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решение вступает в силу со дня его принятия.</w:t>
      </w:r>
    </w:p>
    <w:p w:rsidR="00FF3F0E" w:rsidRDefault="00FF3F0E" w:rsidP="00FF3F0E">
      <w:pPr>
        <w:tabs>
          <w:tab w:val="left" w:pos="8130"/>
        </w:tabs>
        <w:ind w:right="-1" w:firstLine="1080"/>
        <w:jc w:val="both"/>
        <w:rPr>
          <w:sz w:val="28"/>
          <w:szCs w:val="28"/>
        </w:rPr>
      </w:pPr>
    </w:p>
    <w:p w:rsidR="00FF3F0E" w:rsidRDefault="00FF3F0E" w:rsidP="00FF3F0E">
      <w:pPr>
        <w:tabs>
          <w:tab w:val="left" w:pos="8130"/>
        </w:tabs>
        <w:ind w:right="-1" w:firstLine="1080"/>
        <w:jc w:val="both"/>
        <w:rPr>
          <w:sz w:val="28"/>
          <w:szCs w:val="28"/>
        </w:rPr>
      </w:pPr>
    </w:p>
    <w:p w:rsidR="00FF3F0E" w:rsidRDefault="00FF3F0E" w:rsidP="00FF3F0E">
      <w:pPr>
        <w:tabs>
          <w:tab w:val="left" w:pos="8130"/>
        </w:tabs>
        <w:ind w:right="-1" w:firstLine="1080"/>
        <w:jc w:val="both"/>
        <w:rPr>
          <w:sz w:val="28"/>
          <w:szCs w:val="28"/>
        </w:rPr>
      </w:pPr>
    </w:p>
    <w:p w:rsidR="00FF3F0E" w:rsidRPr="003D6F63" w:rsidRDefault="00FF3F0E" w:rsidP="00FF3F0E">
      <w:pPr>
        <w:ind w:right="-1"/>
        <w:jc w:val="both"/>
        <w:rPr>
          <w:b/>
          <w:sz w:val="28"/>
          <w:szCs w:val="28"/>
        </w:rPr>
      </w:pPr>
      <w:r w:rsidRPr="003D6F63">
        <w:rPr>
          <w:b/>
          <w:sz w:val="28"/>
          <w:szCs w:val="28"/>
        </w:rPr>
        <w:t>Председатель Совета депутатов</w:t>
      </w:r>
    </w:p>
    <w:p w:rsidR="00FF3F0E" w:rsidRPr="003D6F63" w:rsidRDefault="00FF3F0E" w:rsidP="00FF3F0E">
      <w:pPr>
        <w:ind w:right="-1"/>
        <w:jc w:val="both"/>
        <w:rPr>
          <w:b/>
          <w:sz w:val="28"/>
          <w:szCs w:val="28"/>
        </w:rPr>
      </w:pPr>
      <w:proofErr w:type="spellStart"/>
      <w:r w:rsidRPr="003D6F63">
        <w:rPr>
          <w:b/>
          <w:sz w:val="28"/>
          <w:szCs w:val="28"/>
        </w:rPr>
        <w:t>Добринского</w:t>
      </w:r>
      <w:proofErr w:type="spellEnd"/>
      <w:r w:rsidRPr="003D6F63">
        <w:rPr>
          <w:b/>
          <w:sz w:val="28"/>
          <w:szCs w:val="28"/>
        </w:rPr>
        <w:t xml:space="preserve"> муниципального района </w:t>
      </w:r>
      <w:r w:rsidRPr="003D6F63">
        <w:rPr>
          <w:b/>
          <w:sz w:val="28"/>
          <w:szCs w:val="28"/>
        </w:rPr>
        <w:tab/>
      </w:r>
      <w:r w:rsidRPr="003D6F63">
        <w:rPr>
          <w:b/>
          <w:sz w:val="28"/>
          <w:szCs w:val="28"/>
        </w:rPr>
        <w:tab/>
      </w:r>
      <w:r w:rsidRPr="003D6F63">
        <w:rPr>
          <w:b/>
          <w:sz w:val="28"/>
          <w:szCs w:val="28"/>
        </w:rPr>
        <w:tab/>
      </w:r>
      <w:r w:rsidRPr="003D6F6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В.А.Максимов</w:t>
      </w:r>
      <w:proofErr w:type="spellEnd"/>
    </w:p>
    <w:p w:rsidR="00FF3F0E" w:rsidRDefault="00FF3F0E" w:rsidP="00FF3F0E">
      <w:pPr>
        <w:tabs>
          <w:tab w:val="left" w:pos="8130"/>
        </w:tabs>
        <w:ind w:right="-1" w:firstLine="1080"/>
        <w:jc w:val="both"/>
        <w:rPr>
          <w:sz w:val="28"/>
          <w:szCs w:val="28"/>
        </w:rPr>
      </w:pPr>
    </w:p>
    <w:p w:rsidR="00FF3F0E" w:rsidRDefault="00FF3F0E" w:rsidP="00FF3F0E">
      <w:pPr>
        <w:tabs>
          <w:tab w:val="left" w:pos="8130"/>
        </w:tabs>
        <w:ind w:right="-1" w:firstLine="1080"/>
        <w:jc w:val="both"/>
        <w:rPr>
          <w:sz w:val="28"/>
          <w:szCs w:val="28"/>
        </w:rPr>
      </w:pPr>
    </w:p>
    <w:p w:rsidR="00FF3F0E" w:rsidRPr="000A0284" w:rsidRDefault="00FF3F0E" w:rsidP="00FF3F0E">
      <w:pPr>
        <w:tabs>
          <w:tab w:val="left" w:pos="0"/>
        </w:tabs>
        <w:ind w:right="-1" w:firstLine="5580"/>
        <w:jc w:val="both"/>
        <w:rPr>
          <w:b/>
        </w:rPr>
      </w:pPr>
      <w:r>
        <w:t xml:space="preserve">                </w:t>
      </w:r>
      <w:r w:rsidRPr="00DA20C0">
        <w:t xml:space="preserve">          </w:t>
      </w:r>
      <w:r>
        <w:t xml:space="preserve">  </w:t>
      </w:r>
      <w:r w:rsidRPr="000A0284">
        <w:rPr>
          <w:b/>
        </w:rPr>
        <w:t>Приложение</w:t>
      </w:r>
    </w:p>
    <w:p w:rsidR="00FF3F0E" w:rsidRPr="00DA20C0" w:rsidRDefault="00FF3F0E" w:rsidP="00FF3F0E">
      <w:pPr>
        <w:tabs>
          <w:tab w:val="left" w:pos="0"/>
        </w:tabs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 w:rsidRPr="00DA20C0">
        <w:t>к решению Совета депутатов</w:t>
      </w:r>
    </w:p>
    <w:p w:rsidR="00FF3F0E" w:rsidRPr="00DA20C0" w:rsidRDefault="00FF3F0E" w:rsidP="00FF3F0E">
      <w:pPr>
        <w:tabs>
          <w:tab w:val="left" w:pos="0"/>
        </w:tabs>
        <w:ind w:right="-1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proofErr w:type="spellStart"/>
      <w:r w:rsidRPr="00DA20C0">
        <w:t>Добринского</w:t>
      </w:r>
      <w:proofErr w:type="spellEnd"/>
      <w:r w:rsidRPr="00DA20C0">
        <w:t xml:space="preserve"> муниципального района</w:t>
      </w:r>
    </w:p>
    <w:p w:rsidR="00FF3F0E" w:rsidRDefault="00FF3F0E" w:rsidP="00FF3F0E">
      <w:pPr>
        <w:tabs>
          <w:tab w:val="left" w:pos="0"/>
        </w:tabs>
        <w:ind w:right="-1" w:firstLine="5580"/>
        <w:jc w:val="both"/>
      </w:pPr>
      <w:r>
        <w:tab/>
        <w:t xml:space="preserve">    </w:t>
      </w:r>
      <w:r w:rsidRPr="00DA20C0">
        <w:t>от 18.12.2013г. №</w:t>
      </w:r>
      <w:r>
        <w:t xml:space="preserve"> 30-</w:t>
      </w:r>
      <w:r w:rsidRPr="00DA20C0">
        <w:t>рс</w:t>
      </w:r>
    </w:p>
    <w:p w:rsidR="00FF3F0E" w:rsidRDefault="00FF3F0E" w:rsidP="00FF3F0E">
      <w:pPr>
        <w:tabs>
          <w:tab w:val="left" w:pos="0"/>
        </w:tabs>
        <w:ind w:right="-1" w:firstLine="5580"/>
        <w:jc w:val="both"/>
      </w:pPr>
    </w:p>
    <w:p w:rsidR="00FF3F0E" w:rsidRDefault="00FF3F0E" w:rsidP="00FF3F0E">
      <w:pPr>
        <w:tabs>
          <w:tab w:val="left" w:pos="0"/>
        </w:tabs>
        <w:ind w:right="-1" w:firstLine="5580"/>
        <w:jc w:val="both"/>
      </w:pPr>
    </w:p>
    <w:tbl>
      <w:tblPr>
        <w:tblW w:w="0" w:type="auto"/>
        <w:tblInd w:w="1020" w:type="dxa"/>
        <w:tblLook w:val="01E0" w:firstRow="1" w:lastRow="1" w:firstColumn="1" w:lastColumn="1" w:noHBand="0" w:noVBand="0"/>
      </w:tblPr>
      <w:tblGrid>
        <w:gridCol w:w="580"/>
        <w:gridCol w:w="2817"/>
        <w:gridCol w:w="1810"/>
        <w:gridCol w:w="1559"/>
        <w:gridCol w:w="1785"/>
      </w:tblGrid>
      <w:tr w:rsidR="00FF3F0E" w:rsidRPr="00C96BB8" w:rsidTr="00B952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</w:pPr>
            <w:r w:rsidRPr="00C96BB8">
              <w:t xml:space="preserve">№ </w:t>
            </w:r>
            <w:proofErr w:type="gramStart"/>
            <w:r w:rsidRPr="00C96BB8">
              <w:t>п</w:t>
            </w:r>
            <w:proofErr w:type="gramEnd"/>
            <w:r w:rsidRPr="00C96BB8">
              <w:t>/п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  <w:jc w:val="center"/>
            </w:pPr>
            <w:r>
              <w:t>Наименование имущества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</w:pPr>
            <w:proofErr w:type="gramStart"/>
            <w:r>
              <w:t>Место расположение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</w:pPr>
            <w:r>
              <w:t>Характер объекта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</w:pPr>
            <w:r>
              <w:t>Предложение срока приватизации</w:t>
            </w:r>
          </w:p>
        </w:tc>
      </w:tr>
      <w:tr w:rsidR="00FF3F0E" w:rsidRPr="00C96BB8" w:rsidTr="00B952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  <w:jc w:val="center"/>
            </w:pPr>
            <w: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  <w:jc w:val="center"/>
            </w:pPr>
            <w: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  <w:jc w:val="center"/>
            </w:pPr>
            <w: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  <w:jc w:val="center"/>
            </w:pPr>
            <w:r>
              <w:t>5</w:t>
            </w:r>
          </w:p>
        </w:tc>
      </w:tr>
      <w:tr w:rsidR="00FF3F0E" w:rsidRPr="00C96BB8" w:rsidTr="00B952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  <w:jc w:val="center"/>
            </w:pPr>
            <w: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Default="00FF3F0E" w:rsidP="00FF3F0E">
            <w:pPr>
              <w:tabs>
                <w:tab w:val="left" w:pos="8130"/>
              </w:tabs>
              <w:ind w:right="-1"/>
            </w:pPr>
            <w:r>
              <w:t xml:space="preserve">Транспортное средство: </w:t>
            </w:r>
          </w:p>
          <w:p w:rsidR="00FF3F0E" w:rsidRDefault="00FF3F0E" w:rsidP="00FF3F0E">
            <w:pPr>
              <w:tabs>
                <w:tab w:val="left" w:pos="8130"/>
              </w:tabs>
              <w:ind w:right="-1"/>
            </w:pPr>
            <w:r>
              <w:t>марка, модель ТС-ГАЗ-33023</w:t>
            </w:r>
          </w:p>
          <w:p w:rsidR="00FF3F0E" w:rsidRDefault="00FF3F0E" w:rsidP="00FF3F0E">
            <w:pPr>
              <w:tabs>
                <w:tab w:val="left" w:pos="8130"/>
              </w:tabs>
              <w:ind w:right="-1"/>
            </w:pPr>
            <w:r>
              <w:t>Наименование (тип ТС) – грузовой</w:t>
            </w:r>
          </w:p>
          <w:p w:rsidR="00FF3F0E" w:rsidRDefault="00FF3F0E" w:rsidP="00FF3F0E">
            <w:pPr>
              <w:tabs>
                <w:tab w:val="left" w:pos="8130"/>
              </w:tabs>
              <w:ind w:right="-1"/>
            </w:pPr>
            <w:r>
              <w:t>Идентификационный номер  (</w:t>
            </w:r>
            <w:r>
              <w:rPr>
                <w:lang w:val="en-US"/>
              </w:rPr>
              <w:t>VIN</w:t>
            </w:r>
            <w:r>
              <w:t>) – ХТН33023031914346.</w:t>
            </w:r>
          </w:p>
          <w:p w:rsidR="00FF3F0E" w:rsidRDefault="00FF3F0E" w:rsidP="00FF3F0E">
            <w:pPr>
              <w:tabs>
                <w:tab w:val="left" w:pos="8130"/>
              </w:tabs>
              <w:ind w:right="-1"/>
            </w:pPr>
            <w:r>
              <w:t>Год изготовления ТС-2003.</w:t>
            </w:r>
          </w:p>
          <w:p w:rsidR="00FF3F0E" w:rsidRPr="007F02A5" w:rsidRDefault="00FF3F0E" w:rsidP="00FF3F0E">
            <w:pPr>
              <w:tabs>
                <w:tab w:val="left" w:pos="8130"/>
              </w:tabs>
              <w:ind w:right="-1"/>
            </w:pPr>
            <w:r>
              <w:t xml:space="preserve">Цвет кузова (кабины, прицепа) </w:t>
            </w:r>
            <w:proofErr w:type="gramStart"/>
            <w:r>
              <w:t>-с</w:t>
            </w:r>
            <w:proofErr w:type="gramEnd"/>
            <w:r>
              <w:t>нежно-белый.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</w:pPr>
            <w:r>
              <w:t xml:space="preserve">Липецкая область,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обринка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</w:pPr>
            <w:r>
              <w:t xml:space="preserve">Категория </w:t>
            </w:r>
            <w:proofErr w:type="gramStart"/>
            <w:r>
              <w:t>ТС-В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E" w:rsidRPr="00C96BB8" w:rsidRDefault="00FF3F0E" w:rsidP="00FF3F0E">
            <w:pPr>
              <w:tabs>
                <w:tab w:val="left" w:pos="8130"/>
              </w:tabs>
              <w:ind w:right="-1"/>
            </w:pPr>
            <w:r>
              <w:t>1 квартал</w:t>
            </w:r>
          </w:p>
        </w:tc>
      </w:tr>
    </w:tbl>
    <w:p w:rsidR="00FF3F0E" w:rsidRDefault="00FF3F0E" w:rsidP="00FF3F0E">
      <w:pPr>
        <w:tabs>
          <w:tab w:val="left" w:pos="0"/>
        </w:tabs>
        <w:ind w:right="-1" w:firstLine="5580"/>
        <w:jc w:val="both"/>
      </w:pPr>
    </w:p>
    <w:p w:rsidR="00FF3F0E" w:rsidRDefault="00FF3F0E" w:rsidP="00FF3F0E">
      <w:pPr>
        <w:tabs>
          <w:tab w:val="left" w:pos="0"/>
        </w:tabs>
        <w:ind w:right="-1" w:firstLine="5580"/>
        <w:jc w:val="both"/>
      </w:pPr>
    </w:p>
    <w:p w:rsidR="00FF3F0E" w:rsidRDefault="00FF3F0E" w:rsidP="00FF3F0E">
      <w:pPr>
        <w:tabs>
          <w:tab w:val="left" w:pos="0"/>
        </w:tabs>
        <w:ind w:right="-1" w:firstLine="5580"/>
        <w:jc w:val="both"/>
      </w:pPr>
    </w:p>
    <w:p w:rsidR="00FF3F0E" w:rsidRDefault="00FF3F0E" w:rsidP="00FF3F0E">
      <w:pPr>
        <w:tabs>
          <w:tab w:val="left" w:pos="0"/>
        </w:tabs>
        <w:ind w:right="-1" w:firstLine="5580"/>
        <w:jc w:val="both"/>
      </w:pPr>
    </w:p>
    <w:p w:rsidR="00FF3F0E" w:rsidRDefault="00FF3F0E" w:rsidP="00FF3F0E">
      <w:pPr>
        <w:tabs>
          <w:tab w:val="left" w:pos="8130"/>
        </w:tabs>
        <w:ind w:right="-1"/>
      </w:pPr>
    </w:p>
    <w:p w:rsidR="00FF3F0E" w:rsidRDefault="00FF3F0E" w:rsidP="00FF3F0E">
      <w:pPr>
        <w:tabs>
          <w:tab w:val="left" w:pos="8130"/>
        </w:tabs>
        <w:ind w:right="-1"/>
        <w:rPr>
          <w:b/>
        </w:rPr>
      </w:pPr>
      <w:r w:rsidRPr="00DA20C0">
        <w:rPr>
          <w:b/>
        </w:rPr>
        <w:t xml:space="preserve">Глава </w:t>
      </w:r>
    </w:p>
    <w:p w:rsidR="00FF3F0E" w:rsidRDefault="00FF3F0E" w:rsidP="00FF3F0E">
      <w:pPr>
        <w:tabs>
          <w:tab w:val="left" w:pos="8130"/>
        </w:tabs>
        <w:ind w:right="-1"/>
        <w:rPr>
          <w:b/>
        </w:rPr>
      </w:pPr>
      <w:proofErr w:type="spellStart"/>
      <w:r w:rsidRPr="00DA20C0">
        <w:rPr>
          <w:b/>
        </w:rPr>
        <w:t>Добринского</w:t>
      </w:r>
      <w:proofErr w:type="spellEnd"/>
      <w:r w:rsidRPr="00DA20C0">
        <w:rPr>
          <w:b/>
        </w:rPr>
        <w:t xml:space="preserve"> муниципального района</w:t>
      </w:r>
      <w:r>
        <w:rPr>
          <w:b/>
        </w:rPr>
        <w:t xml:space="preserve">                                                        </w:t>
      </w:r>
      <w:proofErr w:type="spellStart"/>
      <w:r w:rsidRPr="00DA20C0">
        <w:rPr>
          <w:b/>
        </w:rPr>
        <w:t>В.В.</w:t>
      </w:r>
      <w:proofErr w:type="gramStart"/>
      <w:r w:rsidRPr="00DA20C0">
        <w:rPr>
          <w:b/>
        </w:rPr>
        <w:t>Тонких</w:t>
      </w:r>
      <w:proofErr w:type="spellEnd"/>
      <w:proofErr w:type="gramEnd"/>
    </w:p>
    <w:p w:rsidR="00FF3F0E" w:rsidRDefault="00FF3F0E" w:rsidP="00FF3F0E">
      <w:pPr>
        <w:tabs>
          <w:tab w:val="left" w:pos="8130"/>
        </w:tabs>
        <w:ind w:right="-1"/>
        <w:rPr>
          <w:b/>
        </w:rPr>
      </w:pPr>
    </w:p>
    <w:p w:rsidR="00FF3F0E" w:rsidRDefault="00FF3F0E" w:rsidP="00FF3F0E">
      <w:pPr>
        <w:tabs>
          <w:tab w:val="left" w:pos="8130"/>
        </w:tabs>
        <w:ind w:right="-1"/>
        <w:rPr>
          <w:b/>
        </w:rPr>
      </w:pPr>
    </w:p>
    <w:p w:rsidR="00FF3F0E" w:rsidRDefault="00FF3F0E" w:rsidP="00FF3F0E">
      <w:pPr>
        <w:tabs>
          <w:tab w:val="left" w:pos="8130"/>
        </w:tabs>
        <w:ind w:right="-1"/>
        <w:rPr>
          <w:b/>
        </w:rPr>
      </w:pPr>
    </w:p>
    <w:p w:rsidR="00804B64" w:rsidRDefault="00804B64" w:rsidP="00FF3F0E">
      <w:pPr>
        <w:ind w:right="-1"/>
      </w:pPr>
    </w:p>
    <w:sectPr w:rsidR="0080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0E"/>
    <w:rsid w:val="00804B64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F3F0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F3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F3F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3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FF3F0E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FF3F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F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F3F0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F3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F3F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3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FF3F0E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FF3F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2013-12-19T12:09:00Z</dcterms:created>
  <dcterms:modified xsi:type="dcterms:W3CDTF">2013-12-19T12:10:00Z</dcterms:modified>
</cp:coreProperties>
</file>