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0C" w:rsidRDefault="00C0490C" w:rsidP="00C0490C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                                                                                                                 НОВОСТЬ</w:t>
      </w:r>
    </w:p>
    <w:p w:rsidR="00CC6A21" w:rsidRDefault="00CC6A21" w:rsidP="00C0490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C0490C" w:rsidRDefault="00CC6A21" w:rsidP="00CC6A2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CC6A21">
        <w:rPr>
          <w:rFonts w:ascii="Segoe UI" w:hAnsi="Segoe UI" w:cs="Segoe UI"/>
          <w:b/>
          <w:sz w:val="24"/>
          <w:szCs w:val="24"/>
        </w:rPr>
        <w:t xml:space="preserve">В </w:t>
      </w:r>
      <w:r>
        <w:rPr>
          <w:rFonts w:ascii="Segoe UI" w:hAnsi="Segoe UI" w:cs="Segoe UI"/>
          <w:b/>
          <w:sz w:val="24"/>
          <w:szCs w:val="24"/>
        </w:rPr>
        <w:t>У</w:t>
      </w:r>
      <w:r w:rsidRPr="00CC6A21">
        <w:rPr>
          <w:rFonts w:ascii="Segoe UI" w:hAnsi="Segoe UI" w:cs="Segoe UI"/>
          <w:b/>
          <w:sz w:val="24"/>
          <w:szCs w:val="24"/>
        </w:rPr>
        <w:t>правлении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состоялся семинар с кадастровыми инженерами</w:t>
      </w:r>
    </w:p>
    <w:p w:rsidR="00CC6A21" w:rsidRDefault="00CC6A21" w:rsidP="00CC6A2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CC6A21" w:rsidRPr="009D1EEC" w:rsidRDefault="00CC6A21" w:rsidP="00CC6A2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C6A21">
        <w:rPr>
          <w:rFonts w:ascii="Segoe UI" w:hAnsi="Segoe UI" w:cs="Segoe UI"/>
          <w:sz w:val="24"/>
          <w:szCs w:val="24"/>
        </w:rPr>
        <w:t xml:space="preserve">1 марта 2019 года в Управлении </w:t>
      </w:r>
      <w:proofErr w:type="spellStart"/>
      <w:r w:rsidRPr="00CC6A2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C6A21">
        <w:rPr>
          <w:rFonts w:ascii="Segoe UI" w:hAnsi="Segoe UI" w:cs="Segoe UI"/>
          <w:sz w:val="24"/>
          <w:szCs w:val="24"/>
        </w:rPr>
        <w:t xml:space="preserve"> по Липецкой области состоялся семинар с кадастровыми инженерами</w:t>
      </w:r>
      <w:r>
        <w:rPr>
          <w:rFonts w:ascii="Segoe UI" w:hAnsi="Segoe UI" w:cs="Segoe UI"/>
          <w:sz w:val="24"/>
          <w:szCs w:val="24"/>
        </w:rPr>
        <w:t xml:space="preserve"> на тему: «Практика решения спорных вопросов. Взаимодействие кадастрового инженера с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>».</w:t>
      </w:r>
      <w:r w:rsidRPr="00CC6A2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семинаре принимали участие представители</w:t>
      </w:r>
      <w:r w:rsidR="00641210">
        <w:rPr>
          <w:rFonts w:ascii="Segoe UI" w:hAnsi="Segoe UI" w:cs="Segoe UI"/>
          <w:sz w:val="24"/>
          <w:szCs w:val="24"/>
        </w:rPr>
        <w:t xml:space="preserve"> Ассоциации  «</w:t>
      </w:r>
      <w:proofErr w:type="spellStart"/>
      <w:r w:rsidR="00641210">
        <w:rPr>
          <w:rFonts w:ascii="Segoe UI" w:hAnsi="Segoe UI" w:cs="Segoe UI"/>
          <w:sz w:val="24"/>
          <w:szCs w:val="24"/>
        </w:rPr>
        <w:t>Саморегулируемая</w:t>
      </w:r>
      <w:proofErr w:type="spellEnd"/>
      <w:r w:rsidR="00641210">
        <w:rPr>
          <w:rFonts w:ascii="Segoe UI" w:hAnsi="Segoe UI" w:cs="Segoe UI"/>
          <w:sz w:val="24"/>
          <w:szCs w:val="24"/>
        </w:rPr>
        <w:t xml:space="preserve"> организация кадастровых инженеров», а основным докладчиком  семинара стал</w:t>
      </w:r>
      <w:r>
        <w:rPr>
          <w:rFonts w:ascii="Segoe UI" w:hAnsi="Segoe UI" w:cs="Segoe UI"/>
          <w:sz w:val="24"/>
          <w:szCs w:val="24"/>
        </w:rPr>
        <w:t xml:space="preserve"> </w:t>
      </w:r>
      <w:r w:rsidR="00641210">
        <w:rPr>
          <w:rFonts w:ascii="Segoe UI" w:hAnsi="Segoe UI" w:cs="Segoe UI"/>
          <w:sz w:val="24"/>
          <w:szCs w:val="24"/>
        </w:rPr>
        <w:t xml:space="preserve">Сергей </w:t>
      </w:r>
      <w:proofErr w:type="spellStart"/>
      <w:r w:rsidR="00641210">
        <w:rPr>
          <w:rFonts w:ascii="Segoe UI" w:hAnsi="Segoe UI" w:cs="Segoe UI"/>
          <w:sz w:val="24"/>
          <w:szCs w:val="24"/>
        </w:rPr>
        <w:t>Матвеенко</w:t>
      </w:r>
      <w:proofErr w:type="spellEnd"/>
      <w:r w:rsidR="00641210">
        <w:rPr>
          <w:rFonts w:ascii="Segoe UI" w:hAnsi="Segoe UI" w:cs="Segoe UI"/>
          <w:sz w:val="24"/>
          <w:szCs w:val="24"/>
        </w:rPr>
        <w:t xml:space="preserve"> </w:t>
      </w:r>
      <w:r w:rsidR="009D1EEC">
        <w:rPr>
          <w:rFonts w:ascii="Segoe UI" w:hAnsi="Segoe UI" w:cs="Segoe UI"/>
          <w:sz w:val="24"/>
          <w:szCs w:val="24"/>
        </w:rPr>
        <w:t>–</w:t>
      </w:r>
      <w:r w:rsidR="00641210">
        <w:rPr>
          <w:rFonts w:ascii="Segoe UI" w:hAnsi="Segoe UI" w:cs="Segoe UI"/>
          <w:sz w:val="24"/>
          <w:szCs w:val="24"/>
        </w:rPr>
        <w:t xml:space="preserve"> </w:t>
      </w:r>
      <w:r w:rsidR="009D1EEC">
        <w:rPr>
          <w:rFonts w:ascii="Segoe UI" w:hAnsi="Segoe UI" w:cs="Segoe UI"/>
          <w:sz w:val="24"/>
          <w:szCs w:val="24"/>
        </w:rPr>
        <w:t xml:space="preserve">член апелляционной комиссии при Управлении </w:t>
      </w:r>
      <w:proofErr w:type="spellStart"/>
      <w:r w:rsidR="009D1EE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D1EEC">
        <w:rPr>
          <w:rFonts w:ascii="Segoe UI" w:hAnsi="Segoe UI" w:cs="Segoe UI"/>
          <w:sz w:val="24"/>
          <w:szCs w:val="24"/>
        </w:rPr>
        <w:t xml:space="preserve"> по Московской области по обжалованию решений о приостановлении государственного кадастрового учета и государственной регистрации прав на недвижимое имущество.</w:t>
      </w:r>
    </w:p>
    <w:p w:rsidR="00C0490C" w:rsidRDefault="00CC6A21" w:rsidP="00C0490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9D1EEC">
        <w:rPr>
          <w:rFonts w:ascii="Segoe UI" w:hAnsi="Segoe UI" w:cs="Segoe UI"/>
          <w:sz w:val="24"/>
          <w:szCs w:val="24"/>
        </w:rPr>
        <w:t xml:space="preserve">В рамках вступительного слова, </w:t>
      </w:r>
      <w:r>
        <w:rPr>
          <w:rFonts w:ascii="Segoe UI" w:hAnsi="Segoe UI" w:cs="Segoe UI"/>
          <w:sz w:val="24"/>
          <w:szCs w:val="24"/>
        </w:rPr>
        <w:t xml:space="preserve"> </w:t>
      </w:r>
      <w:r w:rsidR="009D1EEC">
        <w:rPr>
          <w:rFonts w:ascii="Segoe UI" w:hAnsi="Segoe UI" w:cs="Segoe UI"/>
          <w:sz w:val="24"/>
          <w:szCs w:val="24"/>
        </w:rPr>
        <w:t xml:space="preserve">руководитель </w:t>
      </w: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Липецкой области Валерий </w:t>
      </w:r>
      <w:proofErr w:type="spellStart"/>
      <w:r>
        <w:rPr>
          <w:rFonts w:ascii="Segoe UI" w:hAnsi="Segoe UI" w:cs="Segoe UI"/>
          <w:sz w:val="24"/>
          <w:szCs w:val="24"/>
        </w:rPr>
        <w:t>Негробов</w:t>
      </w:r>
      <w:proofErr w:type="spellEnd"/>
      <w:r>
        <w:rPr>
          <w:rFonts w:ascii="Segoe UI" w:hAnsi="Segoe UI" w:cs="Segoe UI"/>
          <w:sz w:val="24"/>
          <w:szCs w:val="24"/>
        </w:rPr>
        <w:t xml:space="preserve"> рассказал </w:t>
      </w:r>
      <w:r w:rsidR="00731E4E">
        <w:rPr>
          <w:rFonts w:ascii="Segoe UI" w:hAnsi="Segoe UI" w:cs="Segoe UI"/>
          <w:sz w:val="24"/>
          <w:szCs w:val="24"/>
        </w:rPr>
        <w:t xml:space="preserve">участникам семинара </w:t>
      </w:r>
      <w:r>
        <w:rPr>
          <w:rFonts w:ascii="Segoe UI" w:hAnsi="Segoe UI" w:cs="Segoe UI"/>
          <w:sz w:val="24"/>
          <w:szCs w:val="24"/>
        </w:rPr>
        <w:t>о нововведениях в законодательстве</w:t>
      </w:r>
      <w:r w:rsidR="00827ED9">
        <w:rPr>
          <w:rFonts w:ascii="Segoe UI" w:hAnsi="Segoe UI" w:cs="Segoe UI"/>
          <w:sz w:val="24"/>
          <w:szCs w:val="24"/>
        </w:rPr>
        <w:t xml:space="preserve">, </w:t>
      </w:r>
      <w:r w:rsidR="009D1EEC">
        <w:rPr>
          <w:rFonts w:ascii="Segoe UI" w:hAnsi="Segoe UI" w:cs="Segoe UI"/>
          <w:sz w:val="24"/>
          <w:szCs w:val="24"/>
        </w:rPr>
        <w:t xml:space="preserve">а также призвал к активному сотрудничеству, </w:t>
      </w:r>
      <w:r w:rsidR="009D1EEC" w:rsidRPr="009D1EEC">
        <w:rPr>
          <w:rFonts w:ascii="Segoe UI" w:hAnsi="Segoe UI" w:cs="Segoe UI"/>
          <w:sz w:val="24"/>
          <w:szCs w:val="24"/>
        </w:rPr>
        <w:t xml:space="preserve"> которое поможет в дальнейшем совместными усилиями решать проблемы, связанны</w:t>
      </w:r>
      <w:r w:rsidR="009D1EEC">
        <w:rPr>
          <w:rFonts w:ascii="Segoe UI" w:hAnsi="Segoe UI" w:cs="Segoe UI"/>
          <w:sz w:val="24"/>
          <w:szCs w:val="24"/>
        </w:rPr>
        <w:t xml:space="preserve">е </w:t>
      </w:r>
      <w:r w:rsidR="009D1EEC" w:rsidRPr="009D1EEC">
        <w:rPr>
          <w:rFonts w:ascii="Segoe UI" w:hAnsi="Segoe UI" w:cs="Segoe UI"/>
          <w:sz w:val="24"/>
          <w:szCs w:val="24"/>
        </w:rPr>
        <w:t>с постановкой объектов недвижимости на кадастровый учет и регистрацией права.</w:t>
      </w:r>
    </w:p>
    <w:p w:rsidR="00827ED9" w:rsidRDefault="00827ED9" w:rsidP="00827ED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Особое внимание на семинаре было отведено практике судебного и досудебного оспаривания решений в сфере государственного кадастрового учета и регистрации прав на недвижимость. </w:t>
      </w:r>
    </w:p>
    <w:p w:rsidR="005E0E9C" w:rsidRDefault="00827ED9" w:rsidP="00827ED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что с </w:t>
      </w:r>
      <w:r w:rsidR="00C0490C" w:rsidRPr="00C0490C">
        <w:rPr>
          <w:rFonts w:ascii="Segoe UI" w:hAnsi="Segoe UI" w:cs="Segoe UI"/>
          <w:sz w:val="24"/>
          <w:szCs w:val="24"/>
        </w:rPr>
        <w:t>1 декабря 2016 всту</w:t>
      </w:r>
      <w:r w:rsidR="008E7FBA">
        <w:rPr>
          <w:rFonts w:ascii="Segoe UI" w:hAnsi="Segoe UI" w:cs="Segoe UI"/>
          <w:sz w:val="24"/>
          <w:szCs w:val="24"/>
        </w:rPr>
        <w:t>пили</w:t>
      </w:r>
      <w:r w:rsidR="00C0490C" w:rsidRPr="00C0490C">
        <w:rPr>
          <w:rFonts w:ascii="Segoe UI" w:hAnsi="Segoe UI" w:cs="Segoe UI"/>
          <w:sz w:val="24"/>
          <w:szCs w:val="24"/>
        </w:rPr>
        <w:t xml:space="preserve"> в действие</w:t>
      </w:r>
      <w:r w:rsidR="008E7FBA">
        <w:rPr>
          <w:rFonts w:ascii="Segoe UI" w:hAnsi="Segoe UI" w:cs="Segoe UI"/>
          <w:sz w:val="24"/>
          <w:szCs w:val="24"/>
        </w:rPr>
        <w:t xml:space="preserve"> изменения законодательства в части обжалования решений органа кадастрового учета.</w:t>
      </w:r>
      <w:r>
        <w:rPr>
          <w:rFonts w:ascii="Segoe UI" w:hAnsi="Segoe UI" w:cs="Segoe UI"/>
          <w:sz w:val="24"/>
          <w:szCs w:val="24"/>
        </w:rPr>
        <w:t xml:space="preserve"> Данные</w:t>
      </w:r>
      <w:r w:rsidR="008E7FBA">
        <w:rPr>
          <w:rFonts w:ascii="Segoe UI" w:hAnsi="Segoe UI" w:cs="Segoe UI"/>
          <w:sz w:val="24"/>
          <w:szCs w:val="24"/>
        </w:rPr>
        <w:t xml:space="preserve"> изменения </w:t>
      </w:r>
      <w:r w:rsidR="00C0490C" w:rsidRPr="00C0490C">
        <w:rPr>
          <w:rFonts w:ascii="Segoe UI" w:hAnsi="Segoe UI" w:cs="Segoe UI"/>
          <w:sz w:val="24"/>
          <w:szCs w:val="24"/>
        </w:rPr>
        <w:t>устан</w:t>
      </w:r>
      <w:r>
        <w:rPr>
          <w:rFonts w:ascii="Segoe UI" w:hAnsi="Segoe UI" w:cs="Segoe UI"/>
          <w:sz w:val="24"/>
          <w:szCs w:val="24"/>
        </w:rPr>
        <w:t>о</w:t>
      </w:r>
      <w:r w:rsidR="00C0490C" w:rsidRPr="00C0490C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или </w:t>
      </w:r>
      <w:r w:rsidR="00C0490C" w:rsidRPr="00C0490C">
        <w:rPr>
          <w:rFonts w:ascii="Segoe UI" w:hAnsi="Segoe UI" w:cs="Segoe UI"/>
          <w:sz w:val="24"/>
          <w:szCs w:val="24"/>
        </w:rPr>
        <w:t>порядок формирования в регионе апелляционной комиссии</w:t>
      </w:r>
      <w:r w:rsidR="005E0E9C">
        <w:rPr>
          <w:rFonts w:ascii="Segoe UI" w:hAnsi="Segoe UI" w:cs="Segoe UI"/>
          <w:sz w:val="24"/>
          <w:szCs w:val="24"/>
        </w:rPr>
        <w:t xml:space="preserve">. </w:t>
      </w:r>
    </w:p>
    <w:p w:rsidR="005E0E9C" w:rsidRPr="00C0490C" w:rsidRDefault="005E0E9C" w:rsidP="008E7FB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0490C">
        <w:rPr>
          <w:rFonts w:ascii="Segoe UI" w:hAnsi="Segoe UI" w:cs="Segoe UI"/>
          <w:sz w:val="24"/>
          <w:szCs w:val="24"/>
        </w:rPr>
        <w:t>Апелляционная комиссия формируется органом кадастрового учета в каждом субъекте Российской Федерации</w:t>
      </w:r>
      <w:r>
        <w:rPr>
          <w:rFonts w:ascii="Segoe UI" w:hAnsi="Segoe UI" w:cs="Segoe UI"/>
          <w:sz w:val="24"/>
          <w:szCs w:val="24"/>
        </w:rPr>
        <w:t>,</w:t>
      </w:r>
      <w:r w:rsidR="00C0490C" w:rsidRPr="00C0490C">
        <w:rPr>
          <w:rFonts w:ascii="Segoe UI" w:hAnsi="Segoe UI" w:cs="Segoe UI"/>
          <w:sz w:val="24"/>
          <w:szCs w:val="24"/>
        </w:rPr>
        <w:t xml:space="preserve"> с целью досудебного обжалования решения о приостановлении осуществления </w:t>
      </w:r>
      <w:r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C0490C" w:rsidRPr="00C0490C">
        <w:rPr>
          <w:rFonts w:ascii="Segoe UI" w:hAnsi="Segoe UI" w:cs="Segoe UI"/>
          <w:sz w:val="24"/>
          <w:szCs w:val="24"/>
        </w:rPr>
        <w:t>кадастрового учета.</w:t>
      </w:r>
      <w:r w:rsidR="008E7FBA">
        <w:rPr>
          <w:rFonts w:ascii="Segoe UI" w:hAnsi="Segoe UI" w:cs="Segoe UI"/>
          <w:sz w:val="24"/>
          <w:szCs w:val="24"/>
        </w:rPr>
        <w:t xml:space="preserve"> В Липецкой области данная комиссия сформирована при региональном Управлении Росреестра.</w:t>
      </w:r>
      <w:r w:rsidR="00C0490C" w:rsidRPr="00C0490C">
        <w:rPr>
          <w:rFonts w:ascii="Segoe UI" w:hAnsi="Segoe UI" w:cs="Segoe UI"/>
          <w:sz w:val="24"/>
          <w:szCs w:val="24"/>
        </w:rPr>
        <w:t xml:space="preserve"> </w:t>
      </w:r>
      <w:r w:rsidRPr="00C0490C">
        <w:rPr>
          <w:rFonts w:ascii="Segoe UI" w:hAnsi="Segoe UI" w:cs="Segoe UI"/>
          <w:sz w:val="24"/>
          <w:szCs w:val="24"/>
        </w:rPr>
        <w:t xml:space="preserve">В состав апелляционной комиссии </w:t>
      </w:r>
      <w:r>
        <w:rPr>
          <w:rFonts w:ascii="Segoe UI" w:hAnsi="Segoe UI" w:cs="Segoe UI"/>
          <w:sz w:val="24"/>
          <w:szCs w:val="24"/>
        </w:rPr>
        <w:t>включаются</w:t>
      </w:r>
      <w:r w:rsidRPr="00C0490C">
        <w:rPr>
          <w:rFonts w:ascii="Segoe UI" w:hAnsi="Segoe UI" w:cs="Segoe UI"/>
          <w:sz w:val="24"/>
          <w:szCs w:val="24"/>
        </w:rPr>
        <w:t xml:space="preserve"> три представителя от органа кадастрового учета и </w:t>
      </w:r>
      <w:r>
        <w:rPr>
          <w:rFonts w:ascii="Segoe UI" w:hAnsi="Segoe UI" w:cs="Segoe UI"/>
          <w:sz w:val="24"/>
          <w:szCs w:val="24"/>
        </w:rPr>
        <w:t xml:space="preserve">три представителя от </w:t>
      </w:r>
      <w:r w:rsidRPr="00C0490C">
        <w:rPr>
          <w:rFonts w:ascii="Segoe UI" w:hAnsi="Segoe UI" w:cs="Segoe UI"/>
          <w:sz w:val="24"/>
          <w:szCs w:val="24"/>
        </w:rPr>
        <w:t xml:space="preserve">национального объединения </w:t>
      </w:r>
      <w:proofErr w:type="spellStart"/>
      <w:r w:rsidRPr="00C0490C">
        <w:rPr>
          <w:rFonts w:ascii="Segoe UI" w:hAnsi="Segoe UI" w:cs="Segoe UI"/>
          <w:sz w:val="24"/>
          <w:szCs w:val="24"/>
        </w:rPr>
        <w:t>саморегулируемых</w:t>
      </w:r>
      <w:proofErr w:type="spellEnd"/>
      <w:r w:rsidRPr="00C0490C">
        <w:rPr>
          <w:rFonts w:ascii="Segoe UI" w:hAnsi="Segoe UI" w:cs="Segoe UI"/>
          <w:sz w:val="24"/>
          <w:szCs w:val="24"/>
        </w:rPr>
        <w:t xml:space="preserve"> организаций кадастровых инженеров</w:t>
      </w:r>
      <w:r>
        <w:rPr>
          <w:rFonts w:ascii="Segoe UI" w:hAnsi="Segoe UI" w:cs="Segoe UI"/>
          <w:sz w:val="24"/>
          <w:szCs w:val="24"/>
        </w:rPr>
        <w:t>. Члены апелляционной комиссии должны сменяться один раз в два года. Они утверждаются актом, который размещается на официальном сайте Росреестра</w:t>
      </w:r>
      <w:r w:rsidR="008E7FBA">
        <w:rPr>
          <w:rFonts w:ascii="Segoe UI" w:hAnsi="Segoe UI" w:cs="Segoe UI"/>
          <w:sz w:val="24"/>
          <w:szCs w:val="24"/>
        </w:rPr>
        <w:t xml:space="preserve"> (</w:t>
      </w:r>
      <w:hyperlink r:id="rId4" w:history="1">
        <w:r w:rsidR="008E7FBA" w:rsidRPr="00D72EBE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 w:rsidR="008E7FBA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.</w:t>
      </w:r>
    </w:p>
    <w:p w:rsidR="005E0E9C" w:rsidRDefault="008E7FBA" w:rsidP="00C0490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того</w:t>
      </w:r>
      <w:r w:rsidR="005E0E9C">
        <w:rPr>
          <w:rFonts w:ascii="Segoe UI" w:hAnsi="Segoe UI" w:cs="Segoe UI"/>
          <w:sz w:val="24"/>
          <w:szCs w:val="24"/>
        </w:rPr>
        <w:t xml:space="preserve"> чтобы оспорить решение о приостановлении</w:t>
      </w:r>
      <w:r>
        <w:rPr>
          <w:rFonts w:ascii="Segoe UI" w:hAnsi="Segoe UI" w:cs="Segoe UI"/>
          <w:sz w:val="24"/>
          <w:szCs w:val="24"/>
        </w:rPr>
        <w:t>,</w:t>
      </w:r>
      <w:r w:rsidR="005E0E9C">
        <w:rPr>
          <w:rFonts w:ascii="Segoe UI" w:hAnsi="Segoe UI" w:cs="Segoe UI"/>
          <w:sz w:val="24"/>
          <w:szCs w:val="24"/>
        </w:rPr>
        <w:t xml:space="preserve"> собственник или его представитель, а также кадастровый инженер, могут обратиться в апелляционн</w:t>
      </w:r>
      <w:r w:rsidR="004D6B9D">
        <w:rPr>
          <w:rFonts w:ascii="Segoe UI" w:hAnsi="Segoe UI" w:cs="Segoe UI"/>
          <w:sz w:val="24"/>
          <w:szCs w:val="24"/>
        </w:rPr>
        <w:t xml:space="preserve">ую комиссию в течение 30 дней </w:t>
      </w:r>
      <w:proofErr w:type="gramStart"/>
      <w:r w:rsidR="004D6B9D">
        <w:rPr>
          <w:rFonts w:ascii="Segoe UI" w:hAnsi="Segoe UI" w:cs="Segoe UI"/>
          <w:sz w:val="24"/>
          <w:szCs w:val="24"/>
        </w:rPr>
        <w:t>с даты принятия</w:t>
      </w:r>
      <w:proofErr w:type="gramEnd"/>
      <w:r w:rsidR="004D6B9D">
        <w:rPr>
          <w:rFonts w:ascii="Segoe UI" w:hAnsi="Segoe UI" w:cs="Segoe UI"/>
          <w:sz w:val="24"/>
          <w:szCs w:val="24"/>
        </w:rPr>
        <w:t xml:space="preserve"> решения о приостановлении кадастрового учета.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Саморегулируемая</w:t>
      </w:r>
      <w:proofErr w:type="spellEnd"/>
      <w:r>
        <w:rPr>
          <w:rFonts w:ascii="Segoe UI" w:hAnsi="Segoe UI" w:cs="Segoe UI"/>
          <w:sz w:val="24"/>
          <w:szCs w:val="24"/>
        </w:rPr>
        <w:t xml:space="preserve"> организация кадастровых инженеров, членом которой является выполнивший работы кадастровый инженер, обеспечивает проведение экспертизы документов и подготовку обоснованного заключения для предоставления в комиссию. </w:t>
      </w:r>
    </w:p>
    <w:p w:rsidR="004D6B9D" w:rsidRDefault="004D6B9D" w:rsidP="00C0490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апелляционная комиссия приняла положительное решение, то оно обязательно для исполнения </w:t>
      </w:r>
      <w:r w:rsidR="002F3ABF">
        <w:rPr>
          <w:rFonts w:ascii="Segoe UI" w:hAnsi="Segoe UI" w:cs="Segoe UI"/>
          <w:sz w:val="24"/>
          <w:szCs w:val="24"/>
        </w:rPr>
        <w:t>государственными регистраторами</w:t>
      </w:r>
      <w:r>
        <w:rPr>
          <w:rFonts w:ascii="Segoe UI" w:hAnsi="Segoe UI" w:cs="Segoe UI"/>
          <w:sz w:val="24"/>
          <w:szCs w:val="24"/>
        </w:rPr>
        <w:t>. В случае отрицательного решения повторно подать заявление в апелляционную комиссию, не</w:t>
      </w:r>
      <w:r w:rsidR="004C5364">
        <w:rPr>
          <w:rFonts w:ascii="Segoe UI" w:hAnsi="Segoe UI" w:cs="Segoe UI"/>
          <w:sz w:val="24"/>
          <w:szCs w:val="24"/>
        </w:rPr>
        <w:t xml:space="preserve"> допускается</w:t>
      </w:r>
      <w:r>
        <w:rPr>
          <w:rFonts w:ascii="Segoe UI" w:hAnsi="Segoe UI" w:cs="Segoe UI"/>
          <w:sz w:val="24"/>
          <w:szCs w:val="24"/>
        </w:rPr>
        <w:t>. Такой вердикт можно обжаловать только в судебном порядке.</w:t>
      </w:r>
    </w:p>
    <w:p w:rsidR="006D5E4B" w:rsidRDefault="006D5E4B" w:rsidP="00C0490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D5E4B" w:rsidRPr="004642A9" w:rsidRDefault="006D5E4B" w:rsidP="006D5E4B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C0490C" w:rsidRPr="00C0490C" w:rsidRDefault="00C0490C" w:rsidP="00C0490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0490C" w:rsidRPr="00C0490C" w:rsidSect="00C0490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90C"/>
    <w:rsid w:val="00055750"/>
    <w:rsid w:val="00220409"/>
    <w:rsid w:val="002F3ABF"/>
    <w:rsid w:val="003A6923"/>
    <w:rsid w:val="004C5364"/>
    <w:rsid w:val="004D6B9D"/>
    <w:rsid w:val="004F4FAD"/>
    <w:rsid w:val="005C7BD8"/>
    <w:rsid w:val="005E0E9C"/>
    <w:rsid w:val="00641210"/>
    <w:rsid w:val="006716E4"/>
    <w:rsid w:val="006D5E4B"/>
    <w:rsid w:val="00726B3E"/>
    <w:rsid w:val="00731E4E"/>
    <w:rsid w:val="00827ED9"/>
    <w:rsid w:val="008E7FBA"/>
    <w:rsid w:val="009D1EEC"/>
    <w:rsid w:val="00A76AF4"/>
    <w:rsid w:val="00A9418E"/>
    <w:rsid w:val="00C0490C"/>
    <w:rsid w:val="00CC6A21"/>
    <w:rsid w:val="00D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F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4F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4</cp:revision>
  <cp:lastPrinted>2019-03-05T13:57:00Z</cp:lastPrinted>
  <dcterms:created xsi:type="dcterms:W3CDTF">2019-03-05T11:39:00Z</dcterms:created>
  <dcterms:modified xsi:type="dcterms:W3CDTF">2019-03-05T14:03:00Z</dcterms:modified>
</cp:coreProperties>
</file>