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66" w:rsidRDefault="00A50066" w:rsidP="00A50066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r w:rsidRPr="00A50066">
        <w:rPr>
          <w:rFonts w:ascii="Segoe UI" w:hAnsi="Segoe UI" w:cs="Segoe UI"/>
          <w:b/>
          <w:sz w:val="28"/>
          <w:szCs w:val="28"/>
        </w:rPr>
        <w:t>НОВОСТЬ</w:t>
      </w:r>
    </w:p>
    <w:p w:rsidR="00230DF5" w:rsidRPr="00A50066" w:rsidRDefault="00230DF5" w:rsidP="00A50066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</w:p>
    <w:p w:rsidR="00A50066" w:rsidRDefault="00393E25" w:rsidP="00A50066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>
        <w:rPr>
          <w:rFonts w:ascii="Segoe UI" w:hAnsi="Segoe UI" w:cs="Segoe UI"/>
          <w:b/>
          <w:sz w:val="28"/>
          <w:szCs w:val="28"/>
        </w:rPr>
        <w:t xml:space="preserve">В Кадастровой палате </w:t>
      </w:r>
      <w:r w:rsidR="00230DF5">
        <w:rPr>
          <w:rFonts w:ascii="Segoe UI" w:hAnsi="Segoe UI" w:cs="Segoe UI"/>
          <w:b/>
          <w:sz w:val="28"/>
          <w:szCs w:val="28"/>
        </w:rPr>
        <w:t>подвели итоги Единого дня консультаций</w:t>
      </w:r>
    </w:p>
    <w:bookmarkEnd w:id="0"/>
    <w:p w:rsidR="00A23CE5" w:rsidRDefault="007F2B33" w:rsidP="00A50066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447DAD" wp14:editId="6296353B">
            <wp:simplePos x="0" y="0"/>
            <wp:positionH relativeFrom="column">
              <wp:posOffset>-19050</wp:posOffset>
            </wp:positionH>
            <wp:positionV relativeFrom="paragraph">
              <wp:posOffset>275590</wp:posOffset>
            </wp:positionV>
            <wp:extent cx="295211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65" y="21257"/>
                <wp:lineTo x="214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K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749C" w:rsidRDefault="00230DF5" w:rsidP="00641DA6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В </w:t>
      </w:r>
      <w:r w:rsidR="00BA749C" w:rsidRPr="00BA749C">
        <w:rPr>
          <w:rFonts w:ascii="Segoe UI" w:eastAsia="Times New Roman" w:hAnsi="Segoe UI" w:cs="Segoe UI"/>
          <w:sz w:val="24"/>
          <w:szCs w:val="24"/>
        </w:rPr>
        <w:t>Кадастров</w:t>
      </w:r>
      <w:r>
        <w:rPr>
          <w:rFonts w:ascii="Segoe UI" w:eastAsia="Times New Roman" w:hAnsi="Segoe UI" w:cs="Segoe UI"/>
          <w:sz w:val="24"/>
          <w:szCs w:val="24"/>
        </w:rPr>
        <w:t>ой</w:t>
      </w:r>
      <w:r w:rsidR="00BA749C" w:rsidRPr="00BA749C">
        <w:rPr>
          <w:rFonts w:ascii="Segoe UI" w:eastAsia="Times New Roman" w:hAnsi="Segoe UI" w:cs="Segoe UI"/>
          <w:sz w:val="24"/>
          <w:szCs w:val="24"/>
        </w:rPr>
        <w:t xml:space="preserve"> палат</w:t>
      </w:r>
      <w:r>
        <w:rPr>
          <w:rFonts w:ascii="Segoe UI" w:eastAsia="Times New Roman" w:hAnsi="Segoe UI" w:cs="Segoe UI"/>
          <w:sz w:val="24"/>
          <w:szCs w:val="24"/>
        </w:rPr>
        <w:t>е</w:t>
      </w:r>
      <w:r w:rsidR="00BA749C" w:rsidRPr="00BA749C">
        <w:rPr>
          <w:rFonts w:ascii="Segoe UI" w:eastAsia="Times New Roman" w:hAnsi="Segoe UI" w:cs="Segoe UI"/>
          <w:sz w:val="24"/>
          <w:szCs w:val="24"/>
        </w:rPr>
        <w:t xml:space="preserve"> по Липецкой области</w:t>
      </w:r>
      <w:r w:rsidR="00BA749C" w:rsidRPr="007E3350">
        <w:rPr>
          <w:rFonts w:ascii="Segoe UI" w:eastAsia="Times New Roman" w:hAnsi="Segoe UI" w:cs="Segoe UI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sz w:val="24"/>
          <w:szCs w:val="24"/>
        </w:rPr>
        <w:t>1 марта прошел Единый день к</w:t>
      </w:r>
      <w:r w:rsidR="00106C30">
        <w:rPr>
          <w:rFonts w:ascii="Segoe UI" w:eastAsia="Times New Roman" w:hAnsi="Segoe UI" w:cs="Segoe UI"/>
          <w:sz w:val="24"/>
          <w:szCs w:val="24"/>
        </w:rPr>
        <w:t xml:space="preserve">онсультаций для граждан. В этот день за </w:t>
      </w:r>
      <w:r w:rsidR="00106C30">
        <w:rPr>
          <w:rFonts w:ascii="Segoe UI" w:hAnsi="Segoe UI" w:cs="Segoe UI"/>
          <w:sz w:val="24"/>
          <w:szCs w:val="24"/>
          <w:shd w:val="clear" w:color="auto" w:fill="FFFFFF"/>
        </w:rPr>
        <w:t>правовой консультацией в сферах государственного кадастрового учета и государственной регистрации прав на недвижимое имущество, государственного земельного надзора, кадастровой деятельности и государственной кадастровой оценки обратилось более 40 граждан.</w:t>
      </w:r>
    </w:p>
    <w:p w:rsidR="00230DF5" w:rsidRDefault="00106C30" w:rsidP="00641DA6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Кадастровая палата по Липецкой области приводит некоторые </w:t>
      </w:r>
      <w:proofErr w:type="gramStart"/>
      <w:r>
        <w:rPr>
          <w:rFonts w:ascii="Segoe UI" w:eastAsia="Times New Roman" w:hAnsi="Segoe UI" w:cs="Segoe UI"/>
          <w:sz w:val="24"/>
          <w:szCs w:val="24"/>
        </w:rPr>
        <w:t>вопросы</w:t>
      </w:r>
      <w:proofErr w:type="gramEnd"/>
      <w:r>
        <w:rPr>
          <w:rFonts w:ascii="Segoe UI" w:eastAsia="Times New Roman" w:hAnsi="Segoe UI" w:cs="Segoe UI"/>
          <w:sz w:val="24"/>
          <w:szCs w:val="24"/>
        </w:rPr>
        <w:t xml:space="preserve"> с которыми обращались граждане.</w:t>
      </w:r>
    </w:p>
    <w:p w:rsidR="00106C30" w:rsidRDefault="00106C30" w:rsidP="00641DA6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</w:p>
    <w:p w:rsidR="00106C30" w:rsidRPr="00106C30" w:rsidRDefault="00106C30" w:rsidP="00641DA6">
      <w:pPr>
        <w:pStyle w:val="a6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Segoe UI" w:eastAsia="Times New Roman" w:hAnsi="Segoe UI" w:cs="Segoe UI"/>
          <w:b/>
          <w:sz w:val="24"/>
          <w:szCs w:val="24"/>
        </w:rPr>
      </w:pPr>
      <w:r w:rsidRPr="00106C30">
        <w:rPr>
          <w:rFonts w:ascii="Segoe UI" w:eastAsia="Times New Roman" w:hAnsi="Segoe UI" w:cs="Segoe UI"/>
          <w:b/>
          <w:sz w:val="24"/>
          <w:szCs w:val="24"/>
        </w:rPr>
        <w:t>Что такое реестровая ошибка и как ее исправить?</w:t>
      </w:r>
    </w:p>
    <w:p w:rsidR="00BA749C" w:rsidRDefault="00106C30" w:rsidP="00641DA6">
      <w:pPr>
        <w:spacing w:after="0"/>
        <w:ind w:firstLine="567"/>
        <w:contextualSpacing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="Times New Roman" w:hAnsi="Segoe UI" w:cs="Segoe UI"/>
          <w:sz w:val="24"/>
          <w:szCs w:val="24"/>
        </w:rPr>
        <w:t xml:space="preserve">Реестровая ошибка - </w:t>
      </w:r>
      <w:r>
        <w:rPr>
          <w:rFonts w:ascii="Segoe UI" w:eastAsiaTheme="minorHAnsi" w:hAnsi="Segoe UI" w:cs="Segoe UI"/>
          <w:sz w:val="24"/>
          <w:szCs w:val="24"/>
          <w:lang w:eastAsia="en-US"/>
        </w:rPr>
        <w:t>воспроизведенная в ЕГРН ошибка, содержащаяся в межевом плане, техническом плане, карте-плане территории или акте обследования, возникшая вследствие ошибки, допущенной лицом, выполнившим кадастровые работы, или ошибка, содержащаяся в документах, направленных или представленных в орган регистрации прав иными лицами и (или) органами в порядке информационного взаимодействия.</w:t>
      </w:r>
    </w:p>
    <w:p w:rsidR="00106C30" w:rsidRDefault="00106C30" w:rsidP="00641DA6">
      <w:pPr>
        <w:autoSpaceDE w:val="0"/>
        <w:autoSpaceDN w:val="0"/>
        <w:adjustRightInd w:val="0"/>
        <w:spacing w:after="0"/>
        <w:ind w:firstLine="54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>Реестровая ошибка может быть допущена кадастровым инженером при межевании земельного участка или при определении площади здания, в результате чего границы земельного участка могут пересекать границы другого земельного участка, а площадь здания не соответствовать фактической площади.</w:t>
      </w:r>
    </w:p>
    <w:p w:rsidR="00106C30" w:rsidRDefault="00106C30" w:rsidP="00641DA6">
      <w:pPr>
        <w:autoSpaceDE w:val="0"/>
        <w:autoSpaceDN w:val="0"/>
        <w:adjustRightInd w:val="0"/>
        <w:spacing w:after="0"/>
        <w:ind w:firstLine="540"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>
        <w:rPr>
          <w:rFonts w:ascii="Segoe UI" w:eastAsiaTheme="minorHAnsi" w:hAnsi="Segoe UI" w:cs="Segoe UI"/>
          <w:sz w:val="24"/>
          <w:szCs w:val="24"/>
          <w:lang w:eastAsia="en-US"/>
        </w:rPr>
        <w:t xml:space="preserve">Данная ошибка подлежит исправлению по решению государственного регистратора прав в течение пяти рабочих дней со дня получения документов, в том числе в порядке информационного взаимодействия, свидетельствующих о наличии реестровых ошибок и содержащих необходимые для их исправления сведения, либо на основании вступившего в законную силу решения суда об исправлении реестровой ошибки. Исправление реестровой ошибки осуществляется в случае, если такое исправление не влечет за собой прекращение, возникновение, переход зарегистрированного права на объект недвижимости. </w:t>
      </w:r>
      <w:r w:rsidRPr="006B58ED">
        <w:rPr>
          <w:rFonts w:ascii="Segoe UI" w:eastAsiaTheme="minorHAnsi" w:hAnsi="Segoe UI" w:cs="Segoe UI"/>
          <w:b/>
          <w:sz w:val="24"/>
          <w:szCs w:val="24"/>
          <w:lang w:eastAsia="en-US"/>
        </w:rPr>
        <w:t>Взимание платы за исправление реестровой ошибки законом не предусмотрено!</w:t>
      </w:r>
    </w:p>
    <w:p w:rsidR="00106C30" w:rsidRDefault="00106C30" w:rsidP="00641DA6">
      <w:pPr>
        <w:autoSpaceDE w:val="0"/>
        <w:autoSpaceDN w:val="0"/>
        <w:adjustRightInd w:val="0"/>
        <w:spacing w:after="0"/>
        <w:ind w:firstLine="540"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</w:p>
    <w:p w:rsidR="00106C30" w:rsidRDefault="00106C30" w:rsidP="00641DA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Segoe UI" w:eastAsiaTheme="minorHAnsi" w:hAnsi="Segoe UI" w:cs="Segoe UI"/>
          <w:b/>
          <w:sz w:val="24"/>
          <w:szCs w:val="24"/>
          <w:lang w:eastAsia="en-US"/>
        </w:rPr>
      </w:pPr>
      <w:r w:rsidRPr="00106C30">
        <w:rPr>
          <w:rFonts w:ascii="Segoe UI" w:eastAsiaTheme="minorHAnsi" w:hAnsi="Segoe UI" w:cs="Segoe UI"/>
          <w:b/>
          <w:sz w:val="24"/>
          <w:szCs w:val="24"/>
          <w:lang w:eastAsia="en-US"/>
        </w:rPr>
        <w:t>Можно ли оспорить кадастровую стоимость?</w:t>
      </w:r>
    </w:p>
    <w:p w:rsidR="00106C30" w:rsidRPr="002B2177" w:rsidRDefault="00106C30" w:rsidP="00641DA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rFonts w:ascii="Segoe UI" w:hAnsi="Segoe UI" w:cs="Segoe UI"/>
          <w:color w:val="111111"/>
        </w:rPr>
      </w:pPr>
      <w:r w:rsidRPr="002B2177">
        <w:rPr>
          <w:rFonts w:ascii="Segoe UI" w:hAnsi="Segoe UI" w:cs="Segoe UI"/>
          <w:color w:val="111111"/>
        </w:rPr>
        <w:t xml:space="preserve">В соответствии с Федеральным законом от 29.07.1998 № 135-ФЗ «Об оценочной деятельности в Российской Федерации» результаты определения кадастровой стоимости могут быть пересмотрены в суде и комиссии по рассмотрению споров о результатах определения кадастровой стоимости (далее — комиссия). Основанием для пересмотра результатов определения </w:t>
      </w:r>
      <w:r>
        <w:rPr>
          <w:rFonts w:ascii="Segoe UI" w:hAnsi="Segoe UI" w:cs="Segoe UI"/>
          <w:color w:val="111111"/>
        </w:rPr>
        <w:t xml:space="preserve">кадастровой стоимости является либо </w:t>
      </w:r>
      <w:r w:rsidRPr="002B2177">
        <w:rPr>
          <w:rFonts w:ascii="Segoe UI" w:hAnsi="Segoe UI" w:cs="Segoe UI"/>
          <w:color w:val="111111"/>
        </w:rPr>
        <w:t xml:space="preserve">недостоверность сведений об объекте недвижимости, использованных при </w:t>
      </w:r>
      <w:r w:rsidRPr="002B2177">
        <w:rPr>
          <w:rFonts w:ascii="Segoe UI" w:hAnsi="Segoe UI" w:cs="Segoe UI"/>
          <w:color w:val="111111"/>
        </w:rPr>
        <w:lastRenderedPageBreak/>
        <w:t>определ</w:t>
      </w:r>
      <w:r>
        <w:rPr>
          <w:rFonts w:ascii="Segoe UI" w:hAnsi="Segoe UI" w:cs="Segoe UI"/>
          <w:color w:val="111111"/>
        </w:rPr>
        <w:t xml:space="preserve">ении его кадастровой стоимости, либо </w:t>
      </w:r>
      <w:r w:rsidRPr="002B2177">
        <w:rPr>
          <w:rFonts w:ascii="Segoe UI" w:hAnsi="Segoe UI" w:cs="Segoe UI"/>
          <w:color w:val="111111"/>
        </w:rPr>
        <w:t>установление в отношении объекта недвижимости его рыночной стоимости на дату, по состоянию на которую установл</w:t>
      </w:r>
      <w:r>
        <w:rPr>
          <w:rFonts w:ascii="Segoe UI" w:hAnsi="Segoe UI" w:cs="Segoe UI"/>
          <w:color w:val="111111"/>
        </w:rPr>
        <w:t>ена его кадастровая стоимость.</w:t>
      </w:r>
    </w:p>
    <w:p w:rsidR="00106C30" w:rsidRDefault="00106C30" w:rsidP="00641DA6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color w:val="111111"/>
        </w:rPr>
      </w:pPr>
      <w:r w:rsidRPr="002B2177">
        <w:rPr>
          <w:rFonts w:ascii="Segoe UI" w:hAnsi="Segoe UI" w:cs="Segoe UI"/>
          <w:color w:val="111111"/>
        </w:rPr>
        <w:t xml:space="preserve">С заявлением о пересмотре кадастровой стоимости объекта недвижимости в комиссию могут обратиться юридические лица, физические лица в случае, если результаты определения кадастровой стоимости затрагивают права и обязанности этих лиц, а также органы государственной власти, органы местного самоуправления в отношении объектов недвижимости, расположенных на территории субъекта Российской Федерации </w:t>
      </w:r>
      <w:r>
        <w:rPr>
          <w:rFonts w:ascii="Segoe UI" w:hAnsi="Segoe UI" w:cs="Segoe UI"/>
          <w:color w:val="111111"/>
        </w:rPr>
        <w:t>или муниципального образования.</w:t>
      </w:r>
    </w:p>
    <w:p w:rsidR="00106C30" w:rsidRDefault="00106C30" w:rsidP="00641DA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color w:val="111111"/>
        </w:rPr>
      </w:pPr>
      <w:r>
        <w:rPr>
          <w:rFonts w:ascii="Segoe UI" w:hAnsi="Segoe UI" w:cs="Segoe UI"/>
          <w:color w:val="111111"/>
        </w:rPr>
        <w:t>К</w:t>
      </w:r>
      <w:r w:rsidRPr="002B2177">
        <w:rPr>
          <w:rFonts w:ascii="Segoe UI" w:hAnsi="Segoe UI" w:cs="Segoe UI"/>
          <w:color w:val="111111"/>
        </w:rPr>
        <w:t xml:space="preserve">омиссии созданы и функционируют при каждом Управлении </w:t>
      </w:r>
      <w:proofErr w:type="spellStart"/>
      <w:r w:rsidRPr="002B2177">
        <w:rPr>
          <w:rFonts w:ascii="Segoe UI" w:hAnsi="Segoe UI" w:cs="Segoe UI"/>
          <w:color w:val="111111"/>
        </w:rPr>
        <w:t>Росреестра</w:t>
      </w:r>
      <w:proofErr w:type="spellEnd"/>
      <w:r w:rsidRPr="002B2177">
        <w:rPr>
          <w:rFonts w:ascii="Segoe UI" w:hAnsi="Segoe UI" w:cs="Segoe UI"/>
          <w:color w:val="111111"/>
        </w:rPr>
        <w:t xml:space="preserve"> по субъекту Российской Федерации. В </w:t>
      </w:r>
      <w:r>
        <w:rPr>
          <w:rFonts w:ascii="Segoe UI" w:hAnsi="Segoe UI" w:cs="Segoe UI"/>
          <w:color w:val="111111"/>
        </w:rPr>
        <w:t>Липецкой</w:t>
      </w:r>
      <w:r w:rsidRPr="002B2177">
        <w:rPr>
          <w:rFonts w:ascii="Segoe UI" w:hAnsi="Segoe UI" w:cs="Segoe UI"/>
          <w:color w:val="111111"/>
        </w:rPr>
        <w:t xml:space="preserve"> области заинтересованные лица могут обратиться в комиссию, действующую при Управлении </w:t>
      </w:r>
      <w:proofErr w:type="spellStart"/>
      <w:r w:rsidRPr="002B2177">
        <w:rPr>
          <w:rFonts w:ascii="Segoe UI" w:hAnsi="Segoe UI" w:cs="Segoe UI"/>
          <w:color w:val="111111"/>
        </w:rPr>
        <w:t>Росреестра</w:t>
      </w:r>
      <w:proofErr w:type="spellEnd"/>
      <w:r w:rsidRPr="002B2177">
        <w:rPr>
          <w:rFonts w:ascii="Segoe UI" w:hAnsi="Segoe UI" w:cs="Segoe UI"/>
          <w:color w:val="111111"/>
        </w:rPr>
        <w:t xml:space="preserve"> по </w:t>
      </w:r>
      <w:r>
        <w:rPr>
          <w:rFonts w:ascii="Segoe UI" w:hAnsi="Segoe UI" w:cs="Segoe UI"/>
          <w:color w:val="111111"/>
        </w:rPr>
        <w:t>Липецкой</w:t>
      </w:r>
      <w:r w:rsidRPr="002B2177">
        <w:rPr>
          <w:rFonts w:ascii="Segoe UI" w:hAnsi="Segoe UI" w:cs="Segoe UI"/>
          <w:color w:val="111111"/>
        </w:rPr>
        <w:t xml:space="preserve"> области (г. </w:t>
      </w:r>
      <w:r>
        <w:rPr>
          <w:rFonts w:ascii="Segoe UI" w:hAnsi="Segoe UI" w:cs="Segoe UI"/>
          <w:color w:val="111111"/>
        </w:rPr>
        <w:t>Липецк</w:t>
      </w:r>
      <w:r w:rsidRPr="002B2177">
        <w:rPr>
          <w:rFonts w:ascii="Segoe UI" w:hAnsi="Segoe UI" w:cs="Segoe UI"/>
          <w:color w:val="111111"/>
        </w:rPr>
        <w:t xml:space="preserve">, </w:t>
      </w:r>
      <w:r>
        <w:rPr>
          <w:rFonts w:ascii="Segoe UI" w:hAnsi="Segoe UI" w:cs="Segoe UI"/>
          <w:color w:val="111111"/>
        </w:rPr>
        <w:t>площадь Победы, дом 8</w:t>
      </w:r>
      <w:r w:rsidRPr="002B2177">
        <w:rPr>
          <w:rFonts w:ascii="Segoe UI" w:hAnsi="Segoe UI" w:cs="Segoe UI"/>
          <w:color w:val="111111"/>
        </w:rPr>
        <w:t>)»</w:t>
      </w:r>
      <w:r>
        <w:rPr>
          <w:rFonts w:ascii="Segoe UI" w:hAnsi="Segoe UI" w:cs="Segoe UI"/>
          <w:color w:val="111111"/>
        </w:rPr>
        <w:t>.</w:t>
      </w:r>
    </w:p>
    <w:p w:rsidR="00106C30" w:rsidRDefault="00106C30" w:rsidP="00641DA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color w:val="111111"/>
        </w:rPr>
      </w:pPr>
    </w:p>
    <w:p w:rsidR="00106C30" w:rsidRPr="00106C30" w:rsidRDefault="00106C30" w:rsidP="00641D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b/>
          <w:color w:val="111111"/>
        </w:rPr>
      </w:pPr>
      <w:r w:rsidRPr="00106C30">
        <w:rPr>
          <w:rFonts w:ascii="Segoe UI" w:hAnsi="Segoe UI" w:cs="Segoe UI"/>
          <w:b/>
          <w:color w:val="111111"/>
        </w:rPr>
        <w:t>Можно ли поставить на кадастровый учет объект</w:t>
      </w:r>
      <w:r w:rsidR="00E93F66">
        <w:rPr>
          <w:rFonts w:ascii="Segoe UI" w:hAnsi="Segoe UI" w:cs="Segoe UI"/>
          <w:b/>
          <w:color w:val="111111"/>
        </w:rPr>
        <w:t>,</w:t>
      </w:r>
      <w:r w:rsidRPr="00106C30">
        <w:rPr>
          <w:rFonts w:ascii="Segoe UI" w:hAnsi="Segoe UI" w:cs="Segoe UI"/>
          <w:b/>
          <w:color w:val="111111"/>
        </w:rPr>
        <w:t xml:space="preserve"> находящийся в другом регионе?</w:t>
      </w:r>
    </w:p>
    <w:p w:rsidR="00E93F66" w:rsidRDefault="00E93F66" w:rsidP="00641DA6">
      <w:pPr>
        <w:spacing w:after="0"/>
        <w:ind w:firstLine="708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231F5B">
        <w:rPr>
          <w:rFonts w:ascii="Segoe UI" w:eastAsia="Times New Roman" w:hAnsi="Segoe UI" w:cs="Segoe UI"/>
          <w:sz w:val="24"/>
          <w:szCs w:val="24"/>
        </w:rPr>
        <w:t>Экстерриториальный принцип – это возможность обращения за регистрацией прав в офис приема-выдачи документов независимо от места расположения объекта недвижимости</w:t>
      </w:r>
      <w:r>
        <w:rPr>
          <w:rFonts w:ascii="Segoe UI" w:hAnsi="Segoe UI" w:cs="Segoe UI"/>
        </w:rPr>
        <w:t xml:space="preserve">.  То есть, для того чтобы оформить недвижимость, которая находиться </w:t>
      </w:r>
      <w:proofErr w:type="gramStart"/>
      <w:r>
        <w:rPr>
          <w:rFonts w:ascii="Segoe UI" w:hAnsi="Segoe UI" w:cs="Segoe UI"/>
        </w:rPr>
        <w:t>в</w:t>
      </w:r>
      <w:proofErr w:type="gramEnd"/>
      <w:r>
        <w:rPr>
          <w:rFonts w:ascii="Segoe UI" w:hAnsi="Segoe UI" w:cs="Segoe UI"/>
        </w:rPr>
        <w:t xml:space="preserve"> </w:t>
      </w:r>
      <w:proofErr w:type="gramStart"/>
      <w:r>
        <w:rPr>
          <w:rFonts w:ascii="Segoe UI" w:hAnsi="Segoe UI" w:cs="Segoe UI"/>
        </w:rPr>
        <w:t>другом</w:t>
      </w:r>
      <w:proofErr w:type="gramEnd"/>
      <w:r>
        <w:rPr>
          <w:rFonts w:ascii="Segoe UI" w:hAnsi="Segoe UI" w:cs="Segoe UI"/>
        </w:rPr>
        <w:t xml:space="preserve"> регион не обязательно обращаться в орган регистрации прав по месту нахождения объекта. 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Для оказания услуги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по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 регистрации прав и кадастрового учета по экстерриториальному принципу выделены офисы в каждом регионе страны. В 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нашем </w:t>
      </w:r>
      <w:proofErr w:type="gramStart"/>
      <w:r>
        <w:rPr>
          <w:rFonts w:ascii="Segoe UI" w:hAnsi="Segoe UI" w:cs="Segoe UI"/>
          <w:sz w:val="24"/>
          <w:szCs w:val="24"/>
          <w:shd w:val="clear" w:color="auto" w:fill="FFFFFF"/>
        </w:rPr>
        <w:t>регионе</w:t>
      </w:r>
      <w:proofErr w:type="gramEnd"/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 такой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офис расположен в здании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 филиала ФГБУ «ФКП </w:t>
      </w:r>
      <w:proofErr w:type="spellStart"/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>Росреестра</w:t>
      </w:r>
      <w:proofErr w:type="spellEnd"/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>»</w:t>
      </w:r>
      <w:r>
        <w:rPr>
          <w:rFonts w:ascii="Segoe UI" w:hAnsi="Segoe UI" w:cs="Segoe UI"/>
          <w:sz w:val="24"/>
          <w:szCs w:val="24"/>
          <w:shd w:val="clear" w:color="auto" w:fill="FFFFFF"/>
        </w:rPr>
        <w:t xml:space="preserve"> по Липецкой области 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по адресу; г.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Липецк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, ул.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Боевой проезд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д. 36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. Подача документов для оформления недвижимости по экстерриториальному принципу осуществляется по предварительной записи – записаться можно </w:t>
      </w:r>
      <w:r>
        <w:rPr>
          <w:rFonts w:ascii="Segoe UI" w:hAnsi="Segoe UI" w:cs="Segoe UI"/>
          <w:sz w:val="24"/>
          <w:szCs w:val="24"/>
          <w:shd w:val="clear" w:color="auto" w:fill="FFFFFF"/>
        </w:rPr>
        <w:t>при личном обращении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 или по телефону </w:t>
      </w:r>
      <w:r>
        <w:rPr>
          <w:rFonts w:ascii="Segoe UI" w:hAnsi="Segoe UI" w:cs="Segoe UI"/>
          <w:sz w:val="24"/>
          <w:szCs w:val="24"/>
          <w:shd w:val="clear" w:color="auto" w:fill="FFFFFF"/>
        </w:rPr>
        <w:t>8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>(</w:t>
      </w:r>
      <w:r>
        <w:rPr>
          <w:rFonts w:ascii="Segoe UI" w:hAnsi="Segoe UI" w:cs="Segoe UI"/>
          <w:sz w:val="24"/>
          <w:szCs w:val="24"/>
          <w:shd w:val="clear" w:color="auto" w:fill="FFFFFF"/>
        </w:rPr>
        <w:t>4742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) </w:t>
      </w:r>
      <w:r>
        <w:rPr>
          <w:rFonts w:ascii="Segoe UI" w:hAnsi="Segoe UI" w:cs="Segoe UI"/>
          <w:sz w:val="24"/>
          <w:szCs w:val="24"/>
          <w:shd w:val="clear" w:color="auto" w:fill="FFFFFF"/>
        </w:rPr>
        <w:t>35-81-69</w:t>
      </w:r>
      <w:r w:rsidRPr="00CE7D69">
        <w:rPr>
          <w:rFonts w:ascii="Segoe UI" w:hAnsi="Segoe UI" w:cs="Segoe UI"/>
          <w:sz w:val="24"/>
          <w:szCs w:val="24"/>
          <w:shd w:val="clear" w:color="auto" w:fill="FFFFFF"/>
        </w:rPr>
        <w:t xml:space="preserve">. </w:t>
      </w:r>
    </w:p>
    <w:p w:rsidR="00106C30" w:rsidRDefault="00106C30" w:rsidP="00641DA6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color w:val="111111"/>
        </w:rPr>
      </w:pPr>
    </w:p>
    <w:p w:rsidR="00E93F66" w:rsidRDefault="00E93F66" w:rsidP="00641DA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contextualSpacing/>
        <w:jc w:val="both"/>
        <w:rPr>
          <w:rFonts w:ascii="Segoe UI" w:hAnsi="Segoe UI" w:cs="Segoe UI"/>
          <w:b/>
          <w:color w:val="111111"/>
        </w:rPr>
      </w:pPr>
      <w:r w:rsidRPr="00E93F66">
        <w:rPr>
          <w:rFonts w:ascii="Segoe UI" w:hAnsi="Segoe UI" w:cs="Segoe UI"/>
          <w:b/>
          <w:color w:val="111111"/>
        </w:rPr>
        <w:t>Обязательно ли межевать земельный участок?</w:t>
      </w:r>
    </w:p>
    <w:p w:rsidR="00E93F66" w:rsidRPr="00E93F66" w:rsidRDefault="00E93F66" w:rsidP="00641DA6">
      <w:pPr>
        <w:shd w:val="clear" w:color="auto" w:fill="FFFFFF"/>
        <w:spacing w:after="240"/>
        <w:ind w:firstLine="65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E93F66">
        <w:rPr>
          <w:rFonts w:ascii="Segoe UI" w:hAnsi="Segoe UI" w:cs="Segoe UI"/>
          <w:sz w:val="24"/>
          <w:szCs w:val="24"/>
          <w:shd w:val="clear" w:color="auto" w:fill="FFFFFF"/>
        </w:rPr>
        <w:t>Федеральным законом от 13 июля 2015 г. № 218-ФЗ «О государственной регистрации недвижимости»</w:t>
      </w:r>
      <w:proofErr w:type="gramStart"/>
      <w:r w:rsidRPr="00E93F66">
        <w:rPr>
          <w:rFonts w:ascii="Segoe UI" w:hAnsi="Segoe UI" w:cs="Segoe UI"/>
          <w:sz w:val="24"/>
          <w:szCs w:val="24"/>
          <w:shd w:val="clear" w:color="auto" w:fill="FFFFFF"/>
        </w:rPr>
        <w:t>.</w:t>
      </w:r>
      <w:proofErr w:type="gramEnd"/>
      <w:r w:rsidRPr="00E93F66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  <w:proofErr w:type="gramStart"/>
      <w:r w:rsidRPr="00E93F66">
        <w:rPr>
          <w:rFonts w:ascii="Segoe UI" w:hAnsi="Segoe UI" w:cs="Segoe UI"/>
          <w:sz w:val="24"/>
          <w:szCs w:val="24"/>
          <w:shd w:val="clear" w:color="auto" w:fill="FFFFFF"/>
        </w:rPr>
        <w:t>н</w:t>
      </w:r>
      <w:proofErr w:type="gramEnd"/>
      <w:r w:rsidRPr="00E93F66">
        <w:rPr>
          <w:rFonts w:ascii="Segoe UI" w:hAnsi="Segoe UI" w:cs="Segoe UI"/>
          <w:sz w:val="24"/>
          <w:szCs w:val="24"/>
          <w:shd w:val="clear" w:color="auto" w:fill="FFFFFF"/>
        </w:rPr>
        <w:t xml:space="preserve">е предусмотрены основания для приостановления государственной регистрации прав на земельные участки в связи с отсутствием в ЕГРН сведений о координатах характерных точек их границ (в связи с отсутствием «межевания»). Действующее законодательство также не содержит ограничения на совершение сделок с земельными участками, сведения о которых содержатся в ЕГРН, но </w:t>
      </w:r>
      <w:proofErr w:type="gramStart"/>
      <w:r w:rsidRPr="00E93F66">
        <w:rPr>
          <w:rFonts w:ascii="Segoe UI" w:hAnsi="Segoe UI" w:cs="Segoe UI"/>
          <w:sz w:val="24"/>
          <w:szCs w:val="24"/>
          <w:shd w:val="clear" w:color="auto" w:fill="FFFFFF"/>
        </w:rPr>
        <w:t>границы</w:t>
      </w:r>
      <w:proofErr w:type="gramEnd"/>
      <w:r w:rsidRPr="00E93F66">
        <w:rPr>
          <w:rFonts w:ascii="Segoe UI" w:hAnsi="Segoe UI" w:cs="Segoe UI"/>
          <w:sz w:val="24"/>
          <w:szCs w:val="24"/>
          <w:shd w:val="clear" w:color="auto" w:fill="FFFFFF"/>
        </w:rPr>
        <w:t xml:space="preserve"> которых не установлены в соответствии с требованиями земельного законодательства, а также какие-либо сроки, в течение которых такие границы должны быть установлены.</w:t>
      </w:r>
    </w:p>
    <w:p w:rsidR="00230DF5" w:rsidRPr="00641DA6" w:rsidRDefault="00E93F66" w:rsidP="00641DA6">
      <w:pPr>
        <w:shd w:val="clear" w:color="auto" w:fill="FFFFFF"/>
        <w:spacing w:after="240"/>
        <w:ind w:firstLine="658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E93F66">
        <w:rPr>
          <w:rFonts w:ascii="Segoe UI" w:hAnsi="Segoe UI" w:cs="Segoe UI"/>
          <w:sz w:val="24"/>
          <w:szCs w:val="24"/>
          <w:shd w:val="clear" w:color="auto" w:fill="FFFFFF"/>
        </w:rPr>
        <w:t xml:space="preserve">Вместе с тем, в процессе землепользования могут возникнуть различные споры между собственниками, в том числе с соседями, с органами местного самоуправления. В связи с этим Кадастровая палата по Липецкой области рекомендует правообладателям земельных участков, не имеющих точных границ, рассмотреть возможность проведения межевания во </w:t>
      </w:r>
      <w:r w:rsidR="00641DA6">
        <w:rPr>
          <w:rFonts w:ascii="Segoe UI" w:hAnsi="Segoe UI" w:cs="Segoe UI"/>
          <w:sz w:val="24"/>
          <w:szCs w:val="24"/>
          <w:shd w:val="clear" w:color="auto" w:fill="FFFFFF"/>
        </w:rPr>
        <w:t>избежание возможных конфликтов.</w:t>
      </w:r>
    </w:p>
    <w:p w:rsidR="00A50066" w:rsidRPr="00A50066" w:rsidRDefault="00A50066" w:rsidP="00A50066">
      <w:pPr>
        <w:pStyle w:val="a6"/>
        <w:spacing w:after="0"/>
        <w:ind w:left="0" w:firstLine="720"/>
        <w:jc w:val="right"/>
        <w:rPr>
          <w:rFonts w:ascii="Segoe UI" w:hAnsi="Segoe UI" w:cs="Segoe UI"/>
          <w:color w:val="333333"/>
          <w:sz w:val="24"/>
          <w:szCs w:val="24"/>
        </w:rPr>
      </w:pPr>
      <w:r w:rsidRPr="00A50066">
        <w:rPr>
          <w:rFonts w:ascii="Segoe UI" w:eastAsia="Times New Roman" w:hAnsi="Segoe UI" w:cs="Segoe UI"/>
          <w:b/>
          <w:bCs/>
          <w:sz w:val="24"/>
          <w:szCs w:val="24"/>
        </w:rPr>
        <w:lastRenderedPageBreak/>
        <w:t>Пресс-служба филиала ФГБУ «ФКП Росреестра» по Липецкой области</w:t>
      </w:r>
    </w:p>
    <w:p w:rsidR="007E3350" w:rsidRPr="00A50066" w:rsidRDefault="007E3350" w:rsidP="00A50066">
      <w:pPr>
        <w:spacing w:after="0"/>
        <w:rPr>
          <w:rFonts w:ascii="Segoe UI" w:hAnsi="Segoe UI" w:cs="Segoe UI"/>
          <w:sz w:val="24"/>
          <w:szCs w:val="24"/>
        </w:rPr>
      </w:pPr>
    </w:p>
    <w:sectPr w:rsidR="007E3350" w:rsidRPr="00A50066" w:rsidSect="00641DA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6A0"/>
    <w:multiLevelType w:val="hybridMultilevel"/>
    <w:tmpl w:val="C43813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11476A"/>
    <w:multiLevelType w:val="multilevel"/>
    <w:tmpl w:val="9B16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0066"/>
    <w:rsid w:val="00106C30"/>
    <w:rsid w:val="00123132"/>
    <w:rsid w:val="00202B6F"/>
    <w:rsid w:val="00230DF5"/>
    <w:rsid w:val="002F62F9"/>
    <w:rsid w:val="00393E25"/>
    <w:rsid w:val="00641DA6"/>
    <w:rsid w:val="00697E21"/>
    <w:rsid w:val="007E3350"/>
    <w:rsid w:val="007F2B33"/>
    <w:rsid w:val="00925C25"/>
    <w:rsid w:val="00983EBF"/>
    <w:rsid w:val="00994505"/>
    <w:rsid w:val="009B47C7"/>
    <w:rsid w:val="00A23CE5"/>
    <w:rsid w:val="00A50066"/>
    <w:rsid w:val="00B852C5"/>
    <w:rsid w:val="00B87EBC"/>
    <w:rsid w:val="00BA749C"/>
    <w:rsid w:val="00BC3C40"/>
    <w:rsid w:val="00C9380D"/>
    <w:rsid w:val="00CA28B4"/>
    <w:rsid w:val="00D820CD"/>
    <w:rsid w:val="00E31407"/>
    <w:rsid w:val="00E74D8F"/>
    <w:rsid w:val="00E93F66"/>
    <w:rsid w:val="00E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0066"/>
  </w:style>
  <w:style w:type="character" w:styleId="a4">
    <w:name w:val="Strong"/>
    <w:basedOn w:val="a0"/>
    <w:uiPriority w:val="22"/>
    <w:qFormat/>
    <w:rsid w:val="00A50066"/>
    <w:rPr>
      <w:b/>
      <w:bCs/>
    </w:rPr>
  </w:style>
  <w:style w:type="character" w:styleId="a5">
    <w:name w:val="Hyperlink"/>
    <w:basedOn w:val="a0"/>
    <w:uiPriority w:val="99"/>
    <w:unhideWhenUsed/>
    <w:rsid w:val="00A500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06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Влад</cp:lastModifiedBy>
  <cp:revision>5</cp:revision>
  <cp:lastPrinted>2018-03-05T11:59:00Z</cp:lastPrinted>
  <dcterms:created xsi:type="dcterms:W3CDTF">2018-03-05T11:24:00Z</dcterms:created>
  <dcterms:modified xsi:type="dcterms:W3CDTF">2018-03-12T07:40:00Z</dcterms:modified>
</cp:coreProperties>
</file>