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E9" w:rsidRDefault="00E145E9" w:rsidP="00E14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45E9" w:rsidRPr="00823362" w:rsidRDefault="00E145E9" w:rsidP="00E145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6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145E9" w:rsidRDefault="00E145E9" w:rsidP="00E145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62">
        <w:rPr>
          <w:rFonts w:ascii="Times New Roman" w:hAnsi="Times New Roman" w:cs="Times New Roman"/>
          <w:b/>
          <w:sz w:val="24"/>
          <w:szCs w:val="24"/>
        </w:rPr>
        <w:t>о проведении публичного обсуждения</w:t>
      </w:r>
    </w:p>
    <w:p w:rsidR="00E145E9" w:rsidRPr="001D6884" w:rsidRDefault="00E145E9" w:rsidP="00E145E9">
      <w:pPr>
        <w:pStyle w:val="20"/>
        <w:shd w:val="clear" w:color="auto" w:fill="auto"/>
        <w:spacing w:line="324" w:lineRule="exact"/>
        <w:jc w:val="left"/>
        <w:rPr>
          <w:rFonts w:eastAsia="Calibri"/>
          <w:b w:val="0"/>
          <w:bCs w:val="0"/>
          <w:sz w:val="24"/>
          <w:szCs w:val="24"/>
        </w:rPr>
      </w:pPr>
      <w:r w:rsidRPr="008C3CA0">
        <w:rPr>
          <w:sz w:val="24"/>
          <w:szCs w:val="24"/>
        </w:rPr>
        <w:t>по проекту</w:t>
      </w:r>
      <w:r>
        <w:rPr>
          <w:sz w:val="24"/>
          <w:szCs w:val="24"/>
        </w:rPr>
        <w:t xml:space="preserve"> </w:t>
      </w:r>
      <w:r w:rsidRPr="008C3CA0">
        <w:rPr>
          <w:sz w:val="24"/>
          <w:szCs w:val="24"/>
        </w:rPr>
        <w:t xml:space="preserve">постановления </w:t>
      </w:r>
      <w:r w:rsidRPr="001D6884">
        <w:rPr>
          <w:rFonts w:eastAsia="Calibri"/>
          <w:b w:val="0"/>
          <w:bCs w:val="0"/>
          <w:sz w:val="24"/>
          <w:szCs w:val="24"/>
        </w:rPr>
        <w:t xml:space="preserve">«Об особенностях предоставления в аренду имущества, </w:t>
      </w:r>
    </w:p>
    <w:p w:rsidR="00E145E9" w:rsidRPr="001D6884" w:rsidRDefault="00E145E9" w:rsidP="00E145E9">
      <w:pPr>
        <w:pStyle w:val="20"/>
        <w:shd w:val="clear" w:color="auto" w:fill="auto"/>
        <w:spacing w:line="324" w:lineRule="exact"/>
        <w:jc w:val="left"/>
        <w:rPr>
          <w:rFonts w:eastAsia="Calibri"/>
          <w:b w:val="0"/>
          <w:bCs w:val="0"/>
          <w:sz w:val="24"/>
          <w:szCs w:val="24"/>
        </w:rPr>
      </w:pPr>
      <w:proofErr w:type="gramStart"/>
      <w:r w:rsidRPr="001D6884">
        <w:rPr>
          <w:rFonts w:eastAsia="Calibri"/>
          <w:b w:val="0"/>
          <w:bCs w:val="0"/>
          <w:sz w:val="24"/>
          <w:szCs w:val="24"/>
        </w:rPr>
        <w:t xml:space="preserve">включенного в перечень имущества, находящегося в муниципальной собственности </w:t>
      </w:r>
      <w:proofErr w:type="spellStart"/>
      <w:r w:rsidRPr="001D6884">
        <w:rPr>
          <w:rFonts w:eastAsia="Calibri"/>
          <w:b w:val="0"/>
          <w:bCs w:val="0"/>
          <w:sz w:val="24"/>
          <w:szCs w:val="24"/>
        </w:rPr>
        <w:t>Добринского</w:t>
      </w:r>
      <w:proofErr w:type="spellEnd"/>
      <w:r w:rsidRPr="001D6884">
        <w:rPr>
          <w:rFonts w:eastAsia="Calibri"/>
          <w:b w:val="0"/>
          <w:bCs w:val="0"/>
          <w:sz w:val="24"/>
          <w:szCs w:val="24"/>
        </w:rPr>
        <w:t xml:space="preserve"> муниципального района, и свободного от прав третьих лиц (за исключением</w:t>
      </w:r>
      <w:proofErr w:type="gramEnd"/>
    </w:p>
    <w:p w:rsidR="00E145E9" w:rsidRPr="001D6884" w:rsidRDefault="00E145E9" w:rsidP="00E145E9">
      <w:pPr>
        <w:pStyle w:val="20"/>
        <w:shd w:val="clear" w:color="auto" w:fill="auto"/>
        <w:spacing w:line="324" w:lineRule="exact"/>
        <w:jc w:val="left"/>
        <w:rPr>
          <w:rFonts w:eastAsia="Calibri"/>
          <w:b w:val="0"/>
          <w:bCs w:val="0"/>
          <w:sz w:val="24"/>
          <w:szCs w:val="24"/>
        </w:rPr>
      </w:pPr>
      <w:r w:rsidRPr="001D6884">
        <w:rPr>
          <w:rFonts w:eastAsia="Calibri"/>
          <w:b w:val="0"/>
          <w:bCs w:val="0"/>
          <w:sz w:val="24"/>
          <w:szCs w:val="24"/>
        </w:rPr>
        <w:t xml:space="preserve">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</w:t>
      </w:r>
    </w:p>
    <w:p w:rsidR="00E145E9" w:rsidRPr="001D6884" w:rsidRDefault="00E145E9" w:rsidP="00E145E9">
      <w:pPr>
        <w:pStyle w:val="20"/>
        <w:shd w:val="clear" w:color="auto" w:fill="auto"/>
        <w:spacing w:line="324" w:lineRule="exact"/>
        <w:jc w:val="left"/>
        <w:rPr>
          <w:rFonts w:eastAsia="Calibri"/>
          <w:b w:val="0"/>
          <w:bCs w:val="0"/>
          <w:sz w:val="24"/>
          <w:szCs w:val="24"/>
        </w:rPr>
      </w:pPr>
      <w:r w:rsidRPr="001D6884">
        <w:rPr>
          <w:rFonts w:eastAsia="Calibri"/>
          <w:b w:val="0"/>
          <w:bCs w:val="0"/>
          <w:sz w:val="24"/>
          <w:szCs w:val="24"/>
        </w:rPr>
        <w:t>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</w:t>
      </w:r>
    </w:p>
    <w:p w:rsidR="00E145E9" w:rsidRPr="001D6884" w:rsidRDefault="00E145E9" w:rsidP="00E145E9">
      <w:pPr>
        <w:rPr>
          <w:i/>
        </w:rPr>
      </w:pPr>
      <w:r w:rsidRPr="001D6884">
        <w:rPr>
          <w:rFonts w:eastAsia="Calibri"/>
          <w:lang w:eastAsia="en-US"/>
        </w:rPr>
        <w:t>либо проведения иных работ»</w:t>
      </w:r>
      <w:r w:rsidRPr="001D6884">
        <w:rPr>
          <w:i/>
        </w:rPr>
        <w:t xml:space="preserve"> </w:t>
      </w:r>
    </w:p>
    <w:p w:rsidR="00E145E9" w:rsidRPr="00823362" w:rsidRDefault="00E145E9" w:rsidP="00E145E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3362">
        <w:rPr>
          <w:rFonts w:ascii="Times New Roman" w:hAnsi="Times New Roman" w:cs="Times New Roman"/>
          <w:i/>
          <w:sz w:val="24"/>
          <w:szCs w:val="24"/>
        </w:rPr>
        <w:t>(вид и наименование проекта нормативного правового акта)</w:t>
      </w:r>
    </w:p>
    <w:p w:rsidR="00E145E9" w:rsidRDefault="00E145E9" w:rsidP="00E14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362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3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E145E9" w:rsidRPr="00036E2F" w:rsidRDefault="00E145E9" w:rsidP="00E145E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36906">
        <w:t>Публичн</w:t>
      </w:r>
      <w:r>
        <w:t xml:space="preserve">ые консультации </w:t>
      </w:r>
      <w:r w:rsidRPr="00836906">
        <w:t>провод</w:t>
      </w:r>
      <w:r>
        <w:t>ятся</w:t>
      </w:r>
      <w:r w:rsidRPr="00836906">
        <w:t xml:space="preserve"> в целях выявления в проекте</w:t>
      </w:r>
      <w:r>
        <w:t xml:space="preserve"> </w:t>
      </w:r>
      <w:r w:rsidRPr="00836906">
        <w:t xml:space="preserve">нормативного правового акта положений, </w:t>
      </w:r>
      <w:r w:rsidRPr="00036E2F">
        <w:rPr>
          <w:rFonts w:eastAsia="Calibri"/>
          <w:lang w:eastAsia="en-US"/>
        </w:rPr>
        <w:t xml:space="preserve">вводящих избыточные обязанности, запреты и ограничения для </w:t>
      </w:r>
      <w:r w:rsidRPr="0036646F">
        <w:rPr>
          <w:rFonts w:eastAsia="Calibri"/>
          <w:lang w:eastAsia="en-US"/>
        </w:rPr>
        <w:t>субъектов предпринимательской и инвестиционной деятельности.</w:t>
      </w:r>
    </w:p>
    <w:p w:rsidR="00E145E9" w:rsidRPr="00951684" w:rsidRDefault="00E145E9" w:rsidP="00E145E9">
      <w:pPr>
        <w:pStyle w:val="20"/>
        <w:shd w:val="clear" w:color="auto" w:fill="auto"/>
        <w:spacing w:line="324" w:lineRule="exact"/>
        <w:jc w:val="left"/>
        <w:rPr>
          <w:rFonts w:eastAsia="Calibri"/>
          <w:b w:val="0"/>
          <w:bCs w:val="0"/>
          <w:sz w:val="24"/>
          <w:szCs w:val="24"/>
        </w:rPr>
      </w:pPr>
      <w:r>
        <w:rPr>
          <w:sz w:val="24"/>
          <w:szCs w:val="24"/>
        </w:rPr>
        <w:t>Проект постановления «</w:t>
      </w:r>
      <w:r w:rsidRPr="00951684">
        <w:rPr>
          <w:rFonts w:eastAsia="Calibri"/>
          <w:b w:val="0"/>
          <w:bCs w:val="0"/>
          <w:sz w:val="24"/>
          <w:szCs w:val="24"/>
        </w:rPr>
        <w:t xml:space="preserve">Об особенностях предоставления в аренду имущества, </w:t>
      </w:r>
    </w:p>
    <w:p w:rsidR="00E145E9" w:rsidRPr="00951684" w:rsidRDefault="00E145E9" w:rsidP="00E145E9">
      <w:pPr>
        <w:pStyle w:val="20"/>
        <w:shd w:val="clear" w:color="auto" w:fill="auto"/>
        <w:spacing w:line="324" w:lineRule="exact"/>
        <w:jc w:val="left"/>
        <w:rPr>
          <w:rFonts w:eastAsia="Calibri"/>
          <w:b w:val="0"/>
          <w:bCs w:val="0"/>
          <w:sz w:val="24"/>
          <w:szCs w:val="24"/>
        </w:rPr>
      </w:pPr>
      <w:proofErr w:type="gramStart"/>
      <w:r w:rsidRPr="00951684">
        <w:rPr>
          <w:rFonts w:eastAsia="Calibri"/>
          <w:b w:val="0"/>
          <w:bCs w:val="0"/>
          <w:sz w:val="24"/>
          <w:szCs w:val="24"/>
        </w:rPr>
        <w:t>включенного в перечень имущества, находящегося в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Pr="00951684">
        <w:rPr>
          <w:rFonts w:eastAsia="Calibri"/>
          <w:b w:val="0"/>
          <w:bCs w:val="0"/>
          <w:sz w:val="24"/>
          <w:szCs w:val="24"/>
        </w:rPr>
        <w:t xml:space="preserve">муниципальной собственности </w:t>
      </w:r>
      <w:proofErr w:type="spellStart"/>
      <w:r w:rsidRPr="00951684">
        <w:rPr>
          <w:rFonts w:eastAsia="Calibri"/>
          <w:b w:val="0"/>
          <w:bCs w:val="0"/>
          <w:sz w:val="24"/>
          <w:szCs w:val="24"/>
        </w:rPr>
        <w:t>Добринского</w:t>
      </w:r>
      <w:proofErr w:type="spellEnd"/>
      <w:r w:rsidRPr="00951684">
        <w:rPr>
          <w:rFonts w:eastAsia="Calibri"/>
          <w:b w:val="0"/>
          <w:bCs w:val="0"/>
          <w:sz w:val="24"/>
          <w:szCs w:val="24"/>
        </w:rPr>
        <w:t xml:space="preserve"> муниципального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Pr="00951684">
        <w:rPr>
          <w:rFonts w:eastAsia="Calibri"/>
          <w:b w:val="0"/>
          <w:bCs w:val="0"/>
          <w:sz w:val="24"/>
          <w:szCs w:val="24"/>
        </w:rPr>
        <w:t>района, и свободного от прав третьих лиц (за исключением</w:t>
      </w:r>
      <w:proofErr w:type="gramEnd"/>
    </w:p>
    <w:p w:rsidR="00E145E9" w:rsidRPr="00951684" w:rsidRDefault="00E145E9" w:rsidP="00E145E9">
      <w:pPr>
        <w:pStyle w:val="20"/>
        <w:shd w:val="clear" w:color="auto" w:fill="auto"/>
        <w:spacing w:line="324" w:lineRule="exact"/>
        <w:jc w:val="left"/>
        <w:rPr>
          <w:rFonts w:eastAsia="Calibri"/>
          <w:b w:val="0"/>
          <w:bCs w:val="0"/>
          <w:sz w:val="24"/>
          <w:szCs w:val="24"/>
        </w:rPr>
      </w:pPr>
      <w:r w:rsidRPr="00951684">
        <w:rPr>
          <w:rFonts w:eastAsia="Calibri"/>
          <w:b w:val="0"/>
          <w:bCs w:val="0"/>
          <w:sz w:val="24"/>
          <w:szCs w:val="24"/>
        </w:rPr>
        <w:t>права хозяйственного ведения, права оперативного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Pr="00951684">
        <w:rPr>
          <w:rFonts w:eastAsia="Calibri"/>
          <w:b w:val="0"/>
          <w:bCs w:val="0"/>
          <w:sz w:val="24"/>
          <w:szCs w:val="24"/>
        </w:rPr>
        <w:t>управления, а также имущественных прав субъектов малого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Pr="00951684">
        <w:rPr>
          <w:rFonts w:eastAsia="Calibri"/>
          <w:b w:val="0"/>
          <w:bCs w:val="0"/>
          <w:sz w:val="24"/>
          <w:szCs w:val="24"/>
        </w:rPr>
        <w:t>и среднего предпринимательства), предназначенного для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Pr="00951684">
        <w:rPr>
          <w:rFonts w:eastAsia="Calibri"/>
          <w:b w:val="0"/>
          <w:bCs w:val="0"/>
          <w:sz w:val="24"/>
          <w:szCs w:val="24"/>
        </w:rPr>
        <w:t xml:space="preserve">предоставления во владение и (или) в пользование на долгосрочной основе (в том числе по льготным ставкам </w:t>
      </w:r>
    </w:p>
    <w:p w:rsidR="00E145E9" w:rsidRPr="00951684" w:rsidRDefault="00E145E9" w:rsidP="00E145E9">
      <w:pPr>
        <w:pStyle w:val="20"/>
        <w:shd w:val="clear" w:color="auto" w:fill="auto"/>
        <w:spacing w:line="324" w:lineRule="exact"/>
        <w:jc w:val="left"/>
        <w:rPr>
          <w:rFonts w:eastAsia="Calibri"/>
          <w:b w:val="0"/>
          <w:bCs w:val="0"/>
          <w:sz w:val="24"/>
          <w:szCs w:val="24"/>
        </w:rPr>
      </w:pPr>
      <w:r w:rsidRPr="00951684">
        <w:rPr>
          <w:rFonts w:eastAsia="Calibri"/>
          <w:b w:val="0"/>
          <w:bCs w:val="0"/>
          <w:sz w:val="24"/>
          <w:szCs w:val="24"/>
        </w:rPr>
        <w:t>арендной платы) субъектам малого и среднего предпринимательства и организациям, образующим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Pr="00951684">
        <w:rPr>
          <w:rFonts w:eastAsia="Calibri"/>
          <w:b w:val="0"/>
          <w:bCs w:val="0"/>
          <w:sz w:val="24"/>
          <w:szCs w:val="24"/>
        </w:rPr>
        <w:t>инфраструктуру поддержки субъектов малого и среднего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Pr="00951684">
        <w:rPr>
          <w:rFonts w:eastAsia="Calibri"/>
          <w:b w:val="0"/>
          <w:bCs w:val="0"/>
          <w:sz w:val="24"/>
          <w:szCs w:val="24"/>
        </w:rPr>
        <w:t>предпринимательства, техническое состояние которого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Pr="00951684">
        <w:rPr>
          <w:rFonts w:eastAsia="Calibri"/>
          <w:b w:val="0"/>
          <w:bCs w:val="0"/>
          <w:sz w:val="24"/>
          <w:szCs w:val="24"/>
        </w:rPr>
        <w:t>требует проведения капитального ремонта, реконструкции</w:t>
      </w:r>
    </w:p>
    <w:p w:rsidR="00E145E9" w:rsidRDefault="00E145E9" w:rsidP="00E145E9">
      <w:pPr>
        <w:rPr>
          <w:rFonts w:eastAsia="Calibri"/>
          <w:lang w:eastAsia="en-US"/>
        </w:rPr>
      </w:pPr>
      <w:r w:rsidRPr="00951684">
        <w:rPr>
          <w:rFonts w:eastAsia="Calibri"/>
          <w:lang w:eastAsia="en-US"/>
        </w:rPr>
        <w:t>либо проведения иных работ»</w:t>
      </w:r>
      <w:r w:rsidRPr="00B67266">
        <w:rPr>
          <w:rFonts w:eastAsia="Calibri"/>
          <w:lang w:eastAsia="en-US"/>
        </w:rPr>
        <w:t xml:space="preserve"> </w:t>
      </w:r>
    </w:p>
    <w:p w:rsidR="00E145E9" w:rsidRDefault="00E145E9" w:rsidP="00E145E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B67266">
        <w:rPr>
          <w:rFonts w:eastAsia="Calibri"/>
          <w:lang w:eastAsia="en-US"/>
        </w:rPr>
        <w:t>предусматривает возможность предоставления субъектам МСП, включенного в перечни имущества, предназначенного для предоставления субъектам МСП, и находящегося в неудовлетворительном техническом состоянии на льготных условиях</w:t>
      </w:r>
    </w:p>
    <w:p w:rsidR="00E145E9" w:rsidRDefault="00E145E9" w:rsidP="00E145E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-дает создание дополнительных условий стимулирования вовлечения муниципального имущества </w:t>
      </w:r>
      <w:proofErr w:type="spellStart"/>
      <w:r>
        <w:rPr>
          <w:rFonts w:eastAsia="Calibri"/>
          <w:lang w:eastAsia="en-US"/>
        </w:rPr>
        <w:t>Добринского</w:t>
      </w:r>
      <w:proofErr w:type="spellEnd"/>
      <w:r>
        <w:rPr>
          <w:rFonts w:eastAsia="Calibri"/>
          <w:lang w:eastAsia="en-US"/>
        </w:rPr>
        <w:t xml:space="preserve"> муниципального района</w:t>
      </w:r>
    </w:p>
    <w:p w:rsidR="00E145E9" w:rsidRPr="00951684" w:rsidRDefault="00E145E9" w:rsidP="00E145E9">
      <w:pPr>
        <w:rPr>
          <w:i/>
          <w:sz w:val="20"/>
          <w:szCs w:val="20"/>
        </w:rPr>
      </w:pPr>
      <w:r>
        <w:rPr>
          <w:rFonts w:eastAsia="Calibri"/>
          <w:lang w:eastAsia="en-US"/>
        </w:rPr>
        <w:t>-предлагает механизм стимулирования арендаторов на проведение за свой счет муниципального имущества с зачетом понесенных арендатором расходов в счет суммы арендной платы.</w:t>
      </w:r>
    </w:p>
    <w:p w:rsidR="00E145E9" w:rsidRPr="00836906" w:rsidRDefault="00E145E9" w:rsidP="00E14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5E9" w:rsidRDefault="00E145E9" w:rsidP="00E14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3C4B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  <w:r w:rsidRPr="007B3C4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B3C4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7B3C4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B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E9" w:rsidRDefault="00E145E9" w:rsidP="00E145E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</w:t>
      </w:r>
      <w:r w:rsidRPr="00823362">
        <w:rPr>
          <w:rFonts w:ascii="Times New Roman" w:hAnsi="Times New Roman" w:cs="Times New Roman"/>
          <w:i/>
          <w:sz w:val="24"/>
          <w:szCs w:val="24"/>
        </w:rPr>
        <w:t>аименование разработчика проекта нормативного правового акта)</w:t>
      </w:r>
    </w:p>
    <w:p w:rsidR="00E145E9" w:rsidRPr="007B3C4B" w:rsidRDefault="00E145E9" w:rsidP="00E145E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выражает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906">
        <w:rPr>
          <w:rFonts w:ascii="Times New Roman" w:hAnsi="Times New Roman" w:cs="Times New Roman"/>
          <w:sz w:val="24"/>
          <w:szCs w:val="24"/>
        </w:rPr>
        <w:t>заинтересованность в получении Ваших обоснованных мнений, комментариев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906">
        <w:rPr>
          <w:rFonts w:ascii="Times New Roman" w:hAnsi="Times New Roman" w:cs="Times New Roman"/>
          <w:sz w:val="24"/>
          <w:szCs w:val="24"/>
        </w:rPr>
        <w:t>предложений в отношении указанного проекта нормативного правового акта.</w:t>
      </w:r>
    </w:p>
    <w:p w:rsidR="00E145E9" w:rsidRDefault="00E145E9" w:rsidP="00E145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5E9" w:rsidRPr="004A0C9E" w:rsidRDefault="00E145E9" w:rsidP="00E14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3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проведения публичного </w:t>
      </w:r>
      <w:r w:rsidRPr="00EC2200">
        <w:rPr>
          <w:rFonts w:ascii="Times New Roman" w:hAnsi="Times New Roman" w:cs="Times New Roman"/>
          <w:b/>
          <w:sz w:val="24"/>
          <w:szCs w:val="24"/>
        </w:rPr>
        <w:t>обсуждения</w:t>
      </w:r>
      <w:r w:rsidRPr="00EC22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C220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220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C2200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C220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220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2200">
        <w:rPr>
          <w:rFonts w:ascii="Times New Roman" w:hAnsi="Times New Roman" w:cs="Times New Roman"/>
          <w:sz w:val="24"/>
          <w:szCs w:val="24"/>
        </w:rPr>
        <w:t>г.</w:t>
      </w:r>
    </w:p>
    <w:p w:rsidR="00E145E9" w:rsidRPr="00836906" w:rsidRDefault="00E145E9" w:rsidP="00E14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Способ направления информации:</w:t>
      </w:r>
      <w:r>
        <w:rPr>
          <w:rFonts w:ascii="Times New Roman" w:hAnsi="Times New Roman" w:cs="Times New Roman"/>
          <w:sz w:val="24"/>
          <w:szCs w:val="24"/>
        </w:rPr>
        <w:t xml:space="preserve"> место размещения уведомления в информационно-телекоммуникационной сети Интернет:</w:t>
      </w:r>
      <w:r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admdobrinka</w:t>
      </w:r>
      <w:proofErr w:type="spellEnd"/>
      <w:r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E145E9" w:rsidRPr="00836906" w:rsidRDefault="00E145E9" w:rsidP="00E14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Контактное лицо по вопросам представления информации:</w:t>
      </w:r>
    </w:p>
    <w:p w:rsidR="00E145E9" w:rsidRPr="00836906" w:rsidRDefault="00E145E9" w:rsidP="00E145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Першина В.В. –начальник отдела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района_________________________________</w:t>
      </w:r>
      <w:r w:rsidRPr="0083690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6906">
        <w:rPr>
          <w:rFonts w:ascii="Times New Roman" w:hAnsi="Times New Roman" w:cs="Times New Roman"/>
          <w:sz w:val="24"/>
          <w:szCs w:val="24"/>
        </w:rPr>
        <w:t xml:space="preserve"> (Ф.И.О. ответственного лица, занимаемая должность)</w:t>
      </w:r>
    </w:p>
    <w:p w:rsidR="00E145E9" w:rsidRDefault="00E145E9" w:rsidP="00E145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45E9" w:rsidRPr="007B3C4B" w:rsidRDefault="00E145E9" w:rsidP="00E145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399B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399B">
        <w:rPr>
          <w:rFonts w:ascii="Times New Roman" w:hAnsi="Times New Roman" w:cs="Times New Roman"/>
          <w:sz w:val="24"/>
          <w:szCs w:val="24"/>
        </w:rPr>
        <w:t xml:space="preserve"> </w:t>
      </w:r>
      <w:r w:rsidRPr="007B3C4B">
        <w:rPr>
          <w:rFonts w:ascii="Times New Roman" w:hAnsi="Times New Roman" w:cs="Times New Roman"/>
          <w:sz w:val="24"/>
          <w:szCs w:val="24"/>
        </w:rPr>
        <w:t>8(</w:t>
      </w:r>
      <w:r>
        <w:rPr>
          <w:rFonts w:ascii="Times New Roman" w:hAnsi="Times New Roman" w:cs="Times New Roman"/>
          <w:sz w:val="24"/>
          <w:szCs w:val="24"/>
        </w:rPr>
        <w:t>47462</w:t>
      </w:r>
      <w:r w:rsidRPr="007B3C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3C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B3C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E145E9" w:rsidRDefault="00E145E9" w:rsidP="00E145E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адрес электронной почты: </w:t>
      </w:r>
      <w:proofErr w:type="spellStart"/>
      <w:r w:rsidRPr="00FC5118">
        <w:rPr>
          <w:rFonts w:ascii="Times New Roman" w:hAnsi="Times New Roman" w:cs="Times New Roman"/>
          <w:sz w:val="24"/>
          <w:szCs w:val="24"/>
          <w:lang w:val="en-US"/>
        </w:rPr>
        <w:t>vitalik</w:t>
      </w:r>
      <w:proofErr w:type="spellEnd"/>
      <w:r w:rsidRPr="00FC51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5118">
        <w:rPr>
          <w:rFonts w:ascii="Times New Roman" w:hAnsi="Times New Roman" w:cs="Times New Roman"/>
          <w:sz w:val="24"/>
          <w:szCs w:val="24"/>
          <w:lang w:val="en-US"/>
        </w:rPr>
        <w:t>pershin</w:t>
      </w:r>
      <w:proofErr w:type="spellEnd"/>
      <w:r w:rsidRPr="00FC5118">
        <w:rPr>
          <w:rFonts w:ascii="Times New Roman" w:hAnsi="Times New Roman" w:cs="Times New Roman"/>
          <w:sz w:val="24"/>
          <w:szCs w:val="24"/>
        </w:rPr>
        <w:t>.81@</w:t>
      </w:r>
      <w:r w:rsidRPr="00FC511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C51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51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F2D8E" w:rsidRDefault="006F2D8E">
      <w:bookmarkStart w:id="0" w:name="_GoBack"/>
      <w:bookmarkEnd w:id="0"/>
    </w:p>
    <w:sectPr w:rsidR="006F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E9"/>
    <w:rsid w:val="006F2D8E"/>
    <w:rsid w:val="00E1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4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E145E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45E9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4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E145E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45E9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Владислав Владимирович</dc:creator>
  <cp:lastModifiedBy>Шестаков Владислав Владимирович</cp:lastModifiedBy>
  <cp:revision>1</cp:revision>
  <dcterms:created xsi:type="dcterms:W3CDTF">2022-01-26T08:55:00Z</dcterms:created>
  <dcterms:modified xsi:type="dcterms:W3CDTF">2022-01-26T08:56:00Z</dcterms:modified>
</cp:coreProperties>
</file>