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</w:tblGrid>
      <w:tr w:rsidR="00970588">
        <w:trPr>
          <w:cantSplit/>
          <w:trHeight w:val="908"/>
          <w:jc w:val="center"/>
        </w:trPr>
        <w:tc>
          <w:tcPr>
            <w:tcW w:w="4515" w:type="dxa"/>
          </w:tcPr>
          <w:p w:rsidR="00970588" w:rsidRDefault="00691D63" w:rsidP="000E10C1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457200" cy="579120"/>
                  <wp:effectExtent l="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88" w:rsidRPr="00E3769F" w:rsidRDefault="00970588" w:rsidP="00815C18">
      <w:pPr>
        <w:pStyle w:val="a6"/>
        <w:ind w:left="-180"/>
        <w:jc w:val="left"/>
        <w:rPr>
          <w:b/>
          <w:bCs/>
          <w:sz w:val="20"/>
          <w:szCs w:val="20"/>
        </w:rPr>
      </w:pPr>
    </w:p>
    <w:p w:rsidR="00970588" w:rsidRDefault="00970588" w:rsidP="00815C18">
      <w:pPr>
        <w:pStyle w:val="a6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:rsidR="00970588" w:rsidRPr="00374BBF" w:rsidRDefault="00970588" w:rsidP="00815C18">
      <w:pPr>
        <w:pStyle w:val="a6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:rsidR="00970588" w:rsidRPr="00A010D4" w:rsidRDefault="00970588" w:rsidP="00815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0D4">
        <w:rPr>
          <w:rFonts w:ascii="Times New Roman" w:hAnsi="Times New Roman" w:cs="Times New Roman"/>
          <w:sz w:val="32"/>
          <w:szCs w:val="32"/>
        </w:rPr>
        <w:t>Липецкой  области</w:t>
      </w:r>
    </w:p>
    <w:p w:rsidR="00970588" w:rsidRPr="00A010D4" w:rsidRDefault="00635D66" w:rsidP="0081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70588" w:rsidRPr="00A010D4">
        <w:rPr>
          <w:rFonts w:ascii="Times New Roman" w:hAnsi="Times New Roman" w:cs="Times New Roman"/>
          <w:sz w:val="28"/>
          <w:szCs w:val="28"/>
        </w:rPr>
        <w:t xml:space="preserve"> - ая  сессия  </w:t>
      </w:r>
      <w:r w:rsidR="00970588" w:rsidRPr="00A010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588" w:rsidRPr="00A010D4">
        <w:rPr>
          <w:rFonts w:ascii="Times New Roman" w:hAnsi="Times New Roman" w:cs="Times New Roman"/>
          <w:sz w:val="28"/>
          <w:szCs w:val="28"/>
        </w:rPr>
        <w:t>-ого созыва</w:t>
      </w:r>
    </w:p>
    <w:p w:rsidR="00970588" w:rsidRDefault="00635D66" w:rsidP="00492846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635D66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492846" w:rsidRPr="00492846" w:rsidRDefault="00492846" w:rsidP="0049284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>вносит глава Добринского</w:t>
      </w:r>
    </w:p>
    <w:p w:rsidR="00492846" w:rsidRPr="00492846" w:rsidRDefault="00492846" w:rsidP="0049284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:rsidR="00970588" w:rsidRPr="00635D66" w:rsidRDefault="00970588" w:rsidP="00492846">
      <w:pPr>
        <w:pStyle w:val="a7"/>
        <w:rPr>
          <w:rFonts w:ascii="Times New Roman" w:hAnsi="Times New Roman" w:cs="Times New Roman"/>
          <w:sz w:val="16"/>
          <w:szCs w:val="16"/>
        </w:rPr>
      </w:pPr>
      <w:r w:rsidRPr="00635D66">
        <w:rPr>
          <w:rFonts w:ascii="Times New Roman" w:hAnsi="Times New Roman" w:cs="Times New Roman"/>
        </w:rPr>
        <w:tab/>
      </w:r>
    </w:p>
    <w:p w:rsidR="00970588" w:rsidRPr="00635D66" w:rsidRDefault="00970588" w:rsidP="00815C18">
      <w:pPr>
        <w:pStyle w:val="1"/>
        <w:ind w:right="-1"/>
        <w:jc w:val="center"/>
        <w:rPr>
          <w:b/>
          <w:bCs/>
          <w:sz w:val="48"/>
          <w:szCs w:val="48"/>
        </w:rPr>
      </w:pPr>
      <w:r w:rsidRPr="00635D66">
        <w:rPr>
          <w:b/>
          <w:bCs/>
          <w:sz w:val="48"/>
          <w:szCs w:val="48"/>
        </w:rPr>
        <w:t>Р Е Ш Е Н И Е</w:t>
      </w:r>
    </w:p>
    <w:p w:rsidR="00970588" w:rsidRPr="00C35A09" w:rsidRDefault="00970588" w:rsidP="00815C18">
      <w:pPr>
        <w:jc w:val="center"/>
        <w:rPr>
          <w:b/>
          <w:bCs/>
          <w:sz w:val="20"/>
          <w:szCs w:val="20"/>
        </w:rPr>
      </w:pPr>
    </w:p>
    <w:p w:rsidR="00970588" w:rsidRPr="001774D3" w:rsidRDefault="00635D66" w:rsidP="0081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70588" w:rsidRPr="00A010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п. Добринка                                  № </w:t>
      </w:r>
      <w:r w:rsidRPr="001774D3">
        <w:rPr>
          <w:rFonts w:ascii="Times New Roman" w:hAnsi="Times New Roman" w:cs="Times New Roman"/>
          <w:sz w:val="28"/>
          <w:szCs w:val="28"/>
        </w:rPr>
        <w:t>________</w:t>
      </w:r>
    </w:p>
    <w:p w:rsidR="00970588" w:rsidRPr="001774D3" w:rsidRDefault="00970588" w:rsidP="00815C18">
      <w:pPr>
        <w:jc w:val="both"/>
        <w:rPr>
          <w:sz w:val="28"/>
          <w:szCs w:val="28"/>
        </w:rPr>
      </w:pPr>
    </w:p>
    <w:p w:rsidR="00970588" w:rsidRPr="001774D3" w:rsidRDefault="00970588" w:rsidP="002C4995">
      <w:pPr>
        <w:pStyle w:val="3"/>
        <w:jc w:val="center"/>
        <w:rPr>
          <w:b w:val="0"/>
          <w:bCs w:val="0"/>
        </w:rPr>
      </w:pPr>
      <w:r w:rsidRPr="001774D3">
        <w:rPr>
          <w:b w:val="0"/>
          <w:bCs w:val="0"/>
        </w:rPr>
        <w:t xml:space="preserve">«О районном бюджете на </w:t>
      </w:r>
      <w:r w:rsidR="00635D66" w:rsidRPr="001774D3">
        <w:rPr>
          <w:b w:val="0"/>
          <w:bCs w:val="0"/>
        </w:rPr>
        <w:t>2018</w:t>
      </w:r>
      <w:r w:rsidR="00954D9B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>год и</w:t>
      </w:r>
    </w:p>
    <w:p w:rsidR="00970588" w:rsidRPr="001774D3" w:rsidRDefault="00970588" w:rsidP="002C4995">
      <w:pPr>
        <w:pStyle w:val="3"/>
        <w:jc w:val="center"/>
        <w:rPr>
          <w:b w:val="0"/>
          <w:bCs w:val="0"/>
        </w:rPr>
      </w:pPr>
      <w:r w:rsidRPr="001774D3">
        <w:rPr>
          <w:b w:val="0"/>
          <w:bCs w:val="0"/>
        </w:rPr>
        <w:t xml:space="preserve">на </w:t>
      </w:r>
      <w:r w:rsidR="00954D9B" w:rsidRPr="001774D3">
        <w:rPr>
          <w:b w:val="0"/>
          <w:bCs w:val="0"/>
        </w:rPr>
        <w:t xml:space="preserve">плановый </w:t>
      </w:r>
      <w:r w:rsidRPr="001774D3">
        <w:rPr>
          <w:b w:val="0"/>
          <w:bCs w:val="0"/>
        </w:rPr>
        <w:t>период</w:t>
      </w:r>
      <w:r w:rsidR="00A010D4" w:rsidRPr="001774D3">
        <w:rPr>
          <w:b w:val="0"/>
          <w:bCs w:val="0"/>
        </w:rPr>
        <w:t xml:space="preserve"> </w:t>
      </w:r>
      <w:r w:rsidR="00635D66" w:rsidRPr="001774D3">
        <w:rPr>
          <w:b w:val="0"/>
          <w:bCs w:val="0"/>
        </w:rPr>
        <w:t>2019</w:t>
      </w:r>
      <w:r w:rsidRPr="001774D3">
        <w:rPr>
          <w:b w:val="0"/>
          <w:bCs w:val="0"/>
        </w:rPr>
        <w:t xml:space="preserve"> и </w:t>
      </w:r>
      <w:r w:rsidR="00635D66" w:rsidRPr="001774D3">
        <w:rPr>
          <w:b w:val="0"/>
          <w:bCs w:val="0"/>
        </w:rPr>
        <w:t>2020</w:t>
      </w:r>
      <w:r w:rsidR="001C47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>годов»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районного бюджета на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C478F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год: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>60</w:t>
      </w:r>
      <w:r w:rsidR="00010CFE">
        <w:rPr>
          <w:rFonts w:ascii="Times New Roman" w:hAnsi="Times New Roman" w:cs="Times New Roman"/>
          <w:sz w:val="28"/>
          <w:szCs w:val="28"/>
        </w:rPr>
        <w:t>4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0CFE">
        <w:rPr>
          <w:rFonts w:ascii="Times New Roman" w:hAnsi="Times New Roman" w:cs="Times New Roman"/>
          <w:sz w:val="28"/>
          <w:szCs w:val="28"/>
        </w:rPr>
        <w:t>190</w:t>
      </w:r>
      <w:r w:rsidR="00954D9B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0CFE">
        <w:rPr>
          <w:rFonts w:ascii="Times New Roman" w:hAnsi="Times New Roman" w:cs="Times New Roman"/>
          <w:sz w:val="28"/>
          <w:szCs w:val="28"/>
        </w:rPr>
        <w:t>207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рублей (далее - руб.);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EE4D23" w:rsidRPr="001774D3">
        <w:rPr>
          <w:rFonts w:ascii="Times New Roman" w:hAnsi="Times New Roman" w:cs="Times New Roman"/>
          <w:sz w:val="28"/>
          <w:szCs w:val="28"/>
        </w:rPr>
        <w:t>5</w:t>
      </w:r>
      <w:r w:rsidR="00010CFE">
        <w:rPr>
          <w:rFonts w:ascii="Times New Roman" w:hAnsi="Times New Roman" w:cs="Times New Roman"/>
          <w:sz w:val="28"/>
          <w:szCs w:val="28"/>
        </w:rPr>
        <w:t>96</w:t>
      </w:r>
      <w:r w:rsidR="00EE4D23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0CFE">
        <w:rPr>
          <w:rFonts w:ascii="Times New Roman" w:hAnsi="Times New Roman" w:cs="Times New Roman"/>
          <w:sz w:val="28"/>
          <w:szCs w:val="28"/>
        </w:rPr>
        <w:t>540</w:t>
      </w:r>
      <w:r w:rsidR="00EE4D23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0CFE">
        <w:rPr>
          <w:rFonts w:ascii="Times New Roman" w:hAnsi="Times New Roman" w:cs="Times New Roman"/>
          <w:sz w:val="28"/>
          <w:szCs w:val="28"/>
        </w:rPr>
        <w:t>20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7,00 </w:t>
      </w:r>
      <w:r w:rsidRPr="001774D3">
        <w:rPr>
          <w:rFonts w:ascii="Times New Roman" w:hAnsi="Times New Roman" w:cs="Times New Roman"/>
          <w:sz w:val="28"/>
          <w:szCs w:val="28"/>
        </w:rPr>
        <w:t>руб.;</w:t>
      </w:r>
    </w:p>
    <w:p w:rsidR="00DD059E" w:rsidRPr="001774D3" w:rsidRDefault="00DD059E" w:rsidP="00DD0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3) профицит районного бюджета в сумме 7 650 000,00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1) общий объем доходов район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5</w:t>
      </w:r>
      <w:r w:rsidR="00DD059E" w:rsidRPr="001774D3">
        <w:rPr>
          <w:rFonts w:ascii="Times New Roman" w:hAnsi="Times New Roman" w:cs="Times New Roman"/>
          <w:sz w:val="28"/>
          <w:szCs w:val="28"/>
        </w:rPr>
        <w:t>7</w:t>
      </w:r>
      <w:r w:rsidR="003411ED" w:rsidRPr="001774D3">
        <w:rPr>
          <w:rFonts w:ascii="Times New Roman" w:hAnsi="Times New Roman" w:cs="Times New Roman"/>
          <w:sz w:val="28"/>
          <w:szCs w:val="28"/>
        </w:rPr>
        <w:t>2 </w:t>
      </w:r>
      <w:r w:rsidR="00DD059E" w:rsidRPr="001774D3">
        <w:rPr>
          <w:rFonts w:ascii="Times New Roman" w:hAnsi="Times New Roman" w:cs="Times New Roman"/>
          <w:sz w:val="28"/>
          <w:szCs w:val="28"/>
        </w:rPr>
        <w:t>864 207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5</w:t>
      </w:r>
      <w:r w:rsidR="00DD059E" w:rsidRPr="001774D3">
        <w:rPr>
          <w:rFonts w:ascii="Times New Roman" w:hAnsi="Times New Roman" w:cs="Times New Roman"/>
          <w:sz w:val="28"/>
          <w:szCs w:val="28"/>
        </w:rPr>
        <w:t>87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DD059E" w:rsidRPr="001774D3">
        <w:rPr>
          <w:rFonts w:ascii="Times New Roman" w:hAnsi="Times New Roman" w:cs="Times New Roman"/>
          <w:sz w:val="28"/>
          <w:szCs w:val="28"/>
        </w:rPr>
        <w:t>9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13 </w:t>
      </w:r>
      <w:r w:rsidR="00DD059E" w:rsidRPr="001774D3">
        <w:rPr>
          <w:rFonts w:ascii="Times New Roman" w:hAnsi="Times New Roman" w:cs="Times New Roman"/>
          <w:sz w:val="28"/>
          <w:szCs w:val="28"/>
        </w:rPr>
        <w:t>507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70588" w:rsidRPr="001774D3" w:rsidRDefault="00A92EE1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2)</w:t>
      </w:r>
      <w:r w:rsidR="00421DEA"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 xml:space="preserve">572 864 207,00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>8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59E" w:rsidRPr="001774D3">
        <w:rPr>
          <w:rFonts w:ascii="Times New Roman" w:hAnsi="Times New Roman" w:cs="Times New Roman"/>
          <w:sz w:val="28"/>
          <w:szCs w:val="28"/>
        </w:rPr>
        <w:t>16</w:t>
      </w:r>
      <w:r w:rsidR="00491E8F" w:rsidRPr="001774D3">
        <w:rPr>
          <w:rFonts w:ascii="Times New Roman" w:hAnsi="Times New Roman" w:cs="Times New Roman"/>
          <w:sz w:val="28"/>
          <w:szCs w:val="28"/>
        </w:rPr>
        <w:t>0</w:t>
      </w:r>
      <w:r w:rsidR="004207D7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59E" w:rsidRPr="001774D3">
        <w:rPr>
          <w:rFonts w:ascii="Times New Roman" w:hAnsi="Times New Roman" w:cs="Times New Roman"/>
          <w:sz w:val="28"/>
          <w:szCs w:val="28"/>
        </w:rPr>
        <w:t>0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4207D7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руб., 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 xml:space="preserve">587 913 507,00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>16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59E" w:rsidRPr="001774D3">
        <w:rPr>
          <w:rFonts w:ascii="Times New Roman" w:hAnsi="Times New Roman" w:cs="Times New Roman"/>
          <w:sz w:val="28"/>
          <w:szCs w:val="28"/>
        </w:rPr>
        <w:t>600</w:t>
      </w:r>
      <w:r w:rsidR="004207D7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59E" w:rsidRPr="001774D3">
        <w:rPr>
          <w:rFonts w:ascii="Times New Roman" w:hAnsi="Times New Roman" w:cs="Times New Roman"/>
          <w:sz w:val="28"/>
          <w:szCs w:val="28"/>
        </w:rPr>
        <w:t>0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4207D7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DD059E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районного бюджета на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970588" w:rsidRPr="001774D3" w:rsidRDefault="00970588" w:rsidP="0049284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0" w:name="Par66"/>
      <w:bookmarkEnd w:id="0"/>
    </w:p>
    <w:p w:rsidR="00970588" w:rsidRPr="001774D3" w:rsidRDefault="00970588" w:rsidP="00407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       Статья 2.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доходов районного бюджета на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802A5" w:rsidRPr="001774D3" w:rsidRDefault="00C802A5" w:rsidP="00C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C802A5" w:rsidRPr="001774D3" w:rsidRDefault="00C802A5" w:rsidP="00C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Добринского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774D3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="005C368F" w:rsidRPr="001774D3">
        <w:rPr>
          <w:rFonts w:ascii="Times New Roman" w:hAnsi="Times New Roman" w:cs="Times New Roman"/>
          <w:sz w:val="28"/>
          <w:szCs w:val="28"/>
        </w:rPr>
        <w:t>.</w:t>
      </w:r>
    </w:p>
    <w:p w:rsidR="00970588" w:rsidRPr="001774D3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Статья 3.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C478F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год и на плановый период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1774D3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0179A8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районный бюджет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00ECE" w:rsidRPr="001774D3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0179A8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объем поступлений доходов в районный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бюджет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900ECE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4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0179A8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21D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970588" w:rsidRPr="001774D3" w:rsidRDefault="00970588" w:rsidP="004626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1. Утвердить перечень главных администраторов доходов районного бюджета - на </w:t>
      </w:r>
      <w:r w:rsidR="00635D66" w:rsidRPr="001774D3">
        <w:rPr>
          <w:b w:val="0"/>
          <w:bCs w:val="0"/>
        </w:rPr>
        <w:t>2018</w:t>
      </w:r>
      <w:r w:rsidRPr="001774D3">
        <w:rPr>
          <w:b w:val="0"/>
          <w:bCs w:val="0"/>
        </w:rPr>
        <w:t xml:space="preserve"> год и на плановый период </w:t>
      </w:r>
      <w:r w:rsidR="00635D66" w:rsidRPr="001774D3">
        <w:rPr>
          <w:b w:val="0"/>
          <w:bCs w:val="0"/>
        </w:rPr>
        <w:t>2019</w:t>
      </w:r>
      <w:r w:rsidRPr="001774D3">
        <w:rPr>
          <w:b w:val="0"/>
          <w:bCs w:val="0"/>
        </w:rPr>
        <w:t xml:space="preserve"> и</w:t>
      </w:r>
      <w:r w:rsidR="00491E8F" w:rsidRPr="001774D3">
        <w:rPr>
          <w:b w:val="0"/>
          <w:bCs w:val="0"/>
        </w:rPr>
        <w:t xml:space="preserve"> </w:t>
      </w:r>
      <w:r w:rsidR="00635D66" w:rsidRPr="001774D3">
        <w:rPr>
          <w:b w:val="0"/>
          <w:bCs w:val="0"/>
        </w:rPr>
        <w:t>2020</w:t>
      </w:r>
      <w:r w:rsidRPr="001774D3">
        <w:rPr>
          <w:b w:val="0"/>
          <w:bCs w:val="0"/>
        </w:rPr>
        <w:t xml:space="preserve"> годов согласно приложению </w:t>
      </w:r>
      <w:r w:rsidR="00900ECE" w:rsidRPr="001774D3">
        <w:rPr>
          <w:b w:val="0"/>
          <w:bCs w:val="0"/>
        </w:rPr>
        <w:t>5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</w:t>
      </w:r>
      <w:r w:rsidR="00635D66" w:rsidRPr="001774D3">
        <w:rPr>
          <w:b w:val="0"/>
          <w:bCs w:val="0"/>
        </w:rPr>
        <w:t>2018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635D66" w:rsidRPr="001774D3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и </w:t>
      </w:r>
      <w:r w:rsidR="00635D66" w:rsidRPr="001774D3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 xml:space="preserve">годов согласно приложению </w:t>
      </w:r>
      <w:r w:rsidR="00900ECE" w:rsidRPr="001774D3">
        <w:rPr>
          <w:b w:val="0"/>
          <w:bCs w:val="0"/>
        </w:rPr>
        <w:t>6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3. Утвердить перечень главных администраторов (администраторов) доходов районного бюджета – органов субъекта Российской Федерации на </w:t>
      </w:r>
      <w:r w:rsidR="00635D66" w:rsidRPr="001774D3">
        <w:rPr>
          <w:b w:val="0"/>
          <w:bCs w:val="0"/>
        </w:rPr>
        <w:t>2018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635D66" w:rsidRPr="001774D3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и </w:t>
      </w:r>
      <w:r w:rsidR="00635D66" w:rsidRPr="001774D3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 xml:space="preserve">годов согласно приложению </w:t>
      </w:r>
      <w:r w:rsidR="00900ECE" w:rsidRPr="001774D3">
        <w:rPr>
          <w:b w:val="0"/>
          <w:bCs w:val="0"/>
        </w:rPr>
        <w:t>7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4. Утвердить перечень главных администраторов источников внутреннего финансирования дефицита районного бюджета на </w:t>
      </w:r>
      <w:r w:rsidR="00635D66" w:rsidRPr="001774D3">
        <w:rPr>
          <w:b w:val="0"/>
          <w:bCs w:val="0"/>
        </w:rPr>
        <w:t>2018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635D66" w:rsidRPr="001774D3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и </w:t>
      </w:r>
      <w:r w:rsidR="00635D66" w:rsidRPr="001774D3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 xml:space="preserve">годов согласно приложению </w:t>
      </w:r>
      <w:r w:rsidR="00900ECE" w:rsidRPr="001774D3">
        <w:rPr>
          <w:b w:val="0"/>
          <w:bCs w:val="0"/>
        </w:rPr>
        <w:t>8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6260F">
      <w:pPr>
        <w:rPr>
          <w:sz w:val="28"/>
          <w:szCs w:val="28"/>
          <w:lang w:eastAsia="ru-RU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районного бюджета на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00ECE" w:rsidRPr="001774D3">
        <w:rPr>
          <w:rFonts w:ascii="Times New Roman" w:hAnsi="Times New Roman" w:cs="Times New Roman"/>
          <w:sz w:val="28"/>
          <w:szCs w:val="28"/>
        </w:rPr>
        <w:t>9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00ECE" w:rsidRPr="001774D3">
        <w:rPr>
          <w:rFonts w:ascii="Times New Roman" w:hAnsi="Times New Roman" w:cs="Times New Roman"/>
          <w:sz w:val="28"/>
          <w:szCs w:val="28"/>
        </w:rPr>
        <w:t>10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районного бюджета: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3. Утвердить распределение бюджетных ассигнований по разделам, подразделам, целевым статьям (муниципальным программам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70588" w:rsidRPr="001774D3" w:rsidRDefault="001C478F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70588"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970588" w:rsidRPr="001774D3" w:rsidRDefault="001C478F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70588" w:rsidRPr="001774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90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объем бюджетных ассигнований Дорожного фонда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 w:rsidR="00A92EE1" w:rsidRPr="001774D3">
        <w:rPr>
          <w:rFonts w:ascii="Times New Roman" w:hAnsi="Times New Roman" w:cs="Times New Roman"/>
          <w:sz w:val="28"/>
          <w:szCs w:val="28"/>
        </w:rPr>
        <w:t>4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A92EE1" w:rsidRPr="001774D3">
        <w:rPr>
          <w:rFonts w:ascii="Times New Roman" w:hAnsi="Times New Roman" w:cs="Times New Roman"/>
          <w:sz w:val="28"/>
          <w:szCs w:val="28"/>
        </w:rPr>
        <w:t>222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A92EE1" w:rsidRPr="001774D3">
        <w:rPr>
          <w:rFonts w:ascii="Times New Roman" w:hAnsi="Times New Roman" w:cs="Times New Roman"/>
          <w:sz w:val="28"/>
          <w:szCs w:val="28"/>
        </w:rPr>
        <w:t>700</w:t>
      </w:r>
      <w:r w:rsidR="00380C28" w:rsidRPr="001774D3">
        <w:rPr>
          <w:rFonts w:ascii="Times New Roman" w:hAnsi="Times New Roman" w:cs="Times New Roman"/>
          <w:sz w:val="28"/>
          <w:szCs w:val="28"/>
        </w:rPr>
        <w:t>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 w:rsidR="00A92EE1" w:rsidRPr="001774D3">
        <w:rPr>
          <w:rFonts w:ascii="Times New Roman" w:hAnsi="Times New Roman" w:cs="Times New Roman"/>
          <w:sz w:val="28"/>
          <w:szCs w:val="28"/>
        </w:rPr>
        <w:t>6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A92EE1" w:rsidRPr="001774D3">
        <w:rPr>
          <w:rFonts w:ascii="Times New Roman" w:hAnsi="Times New Roman" w:cs="Times New Roman"/>
          <w:sz w:val="28"/>
          <w:szCs w:val="28"/>
        </w:rPr>
        <w:t>150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420</w:t>
      </w:r>
      <w:r w:rsidR="00954D9B" w:rsidRPr="001774D3">
        <w:rPr>
          <w:rFonts w:ascii="Times New Roman" w:hAnsi="Times New Roman" w:cs="Times New Roman"/>
          <w:sz w:val="28"/>
          <w:szCs w:val="28"/>
        </w:rPr>
        <w:t>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 w:rsidR="00A92EE1" w:rsidRPr="001774D3">
        <w:rPr>
          <w:rFonts w:ascii="Times New Roman" w:hAnsi="Times New Roman" w:cs="Times New Roman"/>
          <w:sz w:val="28"/>
          <w:szCs w:val="28"/>
        </w:rPr>
        <w:t>7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A92EE1" w:rsidRPr="001774D3">
        <w:rPr>
          <w:rFonts w:ascii="Times New Roman" w:hAnsi="Times New Roman" w:cs="Times New Roman"/>
          <w:sz w:val="28"/>
          <w:szCs w:val="28"/>
        </w:rPr>
        <w:t>515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1</w:t>
      </w:r>
      <w:r w:rsidR="00A92EE1" w:rsidRPr="001774D3">
        <w:rPr>
          <w:rFonts w:ascii="Times New Roman" w:hAnsi="Times New Roman" w:cs="Times New Roman"/>
          <w:sz w:val="28"/>
          <w:szCs w:val="28"/>
        </w:rPr>
        <w:t>50</w:t>
      </w:r>
      <w:r w:rsidR="00954D9B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5. Утвердить объем резервного фонда администрации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861A2" w:rsidRPr="001774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61A2" w:rsidRPr="001774D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61A2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0534" w:rsidRPr="001774D3">
        <w:rPr>
          <w:rFonts w:ascii="Times New Roman" w:hAnsi="Times New Roman" w:cs="Times New Roman"/>
          <w:sz w:val="28"/>
          <w:szCs w:val="28"/>
        </w:rPr>
        <w:t>10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30534" w:rsidRPr="001774D3">
        <w:rPr>
          <w:rFonts w:ascii="Times New Roman" w:hAnsi="Times New Roman" w:cs="Times New Roman"/>
          <w:sz w:val="28"/>
          <w:szCs w:val="28"/>
        </w:rPr>
        <w:t>10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000,00</w:t>
      </w:r>
      <w:r w:rsidR="0093053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6. Установить объем межбюджетных трансфертов, предусмотренных к получению из вышестоящих бюджетов бюджетной системы Российской Федерации: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4D23" w:rsidRPr="001774D3">
        <w:rPr>
          <w:rFonts w:ascii="Times New Roman" w:hAnsi="Times New Roman" w:cs="Times New Roman"/>
          <w:sz w:val="28"/>
          <w:szCs w:val="28"/>
        </w:rPr>
        <w:t>3</w:t>
      </w:r>
      <w:r w:rsidR="00930534" w:rsidRPr="001774D3">
        <w:rPr>
          <w:rFonts w:ascii="Times New Roman" w:hAnsi="Times New Roman" w:cs="Times New Roman"/>
          <w:sz w:val="28"/>
          <w:szCs w:val="28"/>
        </w:rPr>
        <w:t>3</w:t>
      </w:r>
      <w:r w:rsidR="00010CFE">
        <w:rPr>
          <w:rFonts w:ascii="Times New Roman" w:hAnsi="Times New Roman" w:cs="Times New Roman"/>
          <w:sz w:val="28"/>
          <w:szCs w:val="28"/>
        </w:rPr>
        <w:t>3</w:t>
      </w:r>
      <w:r w:rsidR="00930534" w:rsidRPr="001774D3">
        <w:rPr>
          <w:rFonts w:ascii="Times New Roman" w:hAnsi="Times New Roman" w:cs="Times New Roman"/>
          <w:sz w:val="28"/>
          <w:szCs w:val="28"/>
        </w:rPr>
        <w:t> </w:t>
      </w:r>
      <w:r w:rsidR="00010CFE">
        <w:rPr>
          <w:rFonts w:ascii="Times New Roman" w:hAnsi="Times New Roman" w:cs="Times New Roman"/>
          <w:sz w:val="28"/>
          <w:szCs w:val="28"/>
        </w:rPr>
        <w:t>624</w:t>
      </w:r>
      <w:r w:rsidR="0093053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010CFE">
        <w:rPr>
          <w:rFonts w:ascii="Times New Roman" w:hAnsi="Times New Roman" w:cs="Times New Roman"/>
          <w:sz w:val="28"/>
          <w:szCs w:val="28"/>
        </w:rPr>
        <w:t>00</w:t>
      </w:r>
      <w:r w:rsidR="00EE4D23" w:rsidRPr="001774D3">
        <w:rPr>
          <w:rFonts w:ascii="Times New Roman" w:hAnsi="Times New Roman" w:cs="Times New Roman"/>
          <w:sz w:val="28"/>
          <w:szCs w:val="28"/>
        </w:rPr>
        <w:t>0</w:t>
      </w:r>
      <w:r w:rsidR="000A1195" w:rsidRPr="001774D3">
        <w:rPr>
          <w:rFonts w:ascii="Times New Roman" w:hAnsi="Times New Roman" w:cs="Times New Roman"/>
          <w:sz w:val="28"/>
          <w:szCs w:val="28"/>
        </w:rPr>
        <w:t>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согласно приложению 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0534" w:rsidRPr="001774D3">
        <w:rPr>
          <w:rFonts w:ascii="Times New Roman" w:hAnsi="Times New Roman" w:cs="Times New Roman"/>
          <w:sz w:val="28"/>
          <w:szCs w:val="28"/>
        </w:rPr>
        <w:t>300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 w:rsidR="00930534" w:rsidRPr="001774D3">
        <w:rPr>
          <w:rFonts w:ascii="Times New Roman" w:hAnsi="Times New Roman" w:cs="Times New Roman"/>
          <w:sz w:val="28"/>
          <w:szCs w:val="28"/>
        </w:rPr>
        <w:t>889</w:t>
      </w:r>
      <w:r w:rsidR="000A1195" w:rsidRPr="001774D3">
        <w:rPr>
          <w:rFonts w:ascii="Times New Roman" w:hAnsi="Times New Roman" w:cs="Times New Roman"/>
          <w:sz w:val="28"/>
          <w:szCs w:val="28"/>
        </w:rPr>
        <w:t> 2</w:t>
      </w:r>
      <w:r w:rsidR="00930534" w:rsidRPr="001774D3">
        <w:rPr>
          <w:rFonts w:ascii="Times New Roman" w:hAnsi="Times New Roman" w:cs="Times New Roman"/>
          <w:sz w:val="28"/>
          <w:szCs w:val="28"/>
        </w:rPr>
        <w:t>00</w:t>
      </w:r>
      <w:r w:rsidR="000A1195" w:rsidRPr="001774D3">
        <w:rPr>
          <w:rFonts w:ascii="Times New Roman" w:hAnsi="Times New Roman" w:cs="Times New Roman"/>
          <w:sz w:val="28"/>
          <w:szCs w:val="28"/>
        </w:rPr>
        <w:t>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0534" w:rsidRPr="001774D3">
        <w:rPr>
          <w:rFonts w:ascii="Times New Roman" w:hAnsi="Times New Roman" w:cs="Times New Roman"/>
          <w:sz w:val="28"/>
          <w:szCs w:val="28"/>
        </w:rPr>
        <w:t>311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 w:rsidR="00930534" w:rsidRPr="001774D3">
        <w:rPr>
          <w:rFonts w:ascii="Times New Roman" w:hAnsi="Times New Roman" w:cs="Times New Roman"/>
          <w:sz w:val="28"/>
          <w:szCs w:val="28"/>
        </w:rPr>
        <w:t>369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 w:rsidR="00930534" w:rsidRPr="001774D3">
        <w:rPr>
          <w:rFonts w:ascii="Times New Roman" w:hAnsi="Times New Roman" w:cs="Times New Roman"/>
          <w:sz w:val="28"/>
          <w:szCs w:val="28"/>
        </w:rPr>
        <w:t>300</w:t>
      </w:r>
      <w:r w:rsidR="000A1195" w:rsidRPr="001774D3">
        <w:rPr>
          <w:rFonts w:ascii="Times New Roman" w:hAnsi="Times New Roman" w:cs="Times New Roman"/>
          <w:sz w:val="28"/>
          <w:szCs w:val="28"/>
        </w:rPr>
        <w:t>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0C28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</w:t>
      </w:r>
      <w:r w:rsidR="00380C28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за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Pr="001774D3">
        <w:rPr>
          <w:rFonts w:ascii="Times New Roman" w:hAnsi="Times New Roman" w:cs="Times New Roman"/>
          <w:sz w:val="28"/>
          <w:szCs w:val="28"/>
        </w:rPr>
        <w:t>дет</w:t>
      </w:r>
      <w:r w:rsidR="000A1195" w:rsidRPr="001774D3">
        <w:rPr>
          <w:rFonts w:ascii="Times New Roman" w:hAnsi="Times New Roman" w:cs="Times New Roman"/>
          <w:sz w:val="28"/>
          <w:szCs w:val="28"/>
        </w:rPr>
        <w:t>ьми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D3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1774D3" w:rsidRPr="001774D3">
        <w:rPr>
          <w:rFonts w:ascii="Times New Roman" w:hAnsi="Times New Roman" w:cs="Times New Roman"/>
          <w:b/>
          <w:sz w:val="28"/>
          <w:szCs w:val="28"/>
        </w:rPr>
        <w:t>Индексация пенсионных выплат</w:t>
      </w:r>
    </w:p>
    <w:p w:rsidR="001774D3" w:rsidRPr="001774D3" w:rsidRDefault="001774D3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74D3" w:rsidRPr="001774D3" w:rsidRDefault="001774D3" w:rsidP="001774D3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Проиндексировать установленные до 1 октября 2016 года пенсионные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выплаты лицам, замещавшим муниципальные должности района на 20% с 1 января 2018 года.</w:t>
      </w:r>
    </w:p>
    <w:p w:rsidR="001774D3" w:rsidRPr="001774D3" w:rsidRDefault="001774D3" w:rsidP="001774D3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минимальный размер пенсионной выплаты - 2000 рублей.</w:t>
      </w:r>
    </w:p>
    <w:p w:rsidR="001774D3" w:rsidRPr="001774D3" w:rsidRDefault="001774D3" w:rsidP="0017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При этом если проиндексированный размер пенсионной выплаты составит ниже установленного абзацем вторым настоящей статьи минимального размера пенсионной выплаты, то пенсионная выплата производится в размере установленного минимума.</w:t>
      </w:r>
    </w:p>
    <w:p w:rsidR="001774D3" w:rsidRPr="001774D3" w:rsidRDefault="001774D3" w:rsidP="00177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1774D3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в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годов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E4D23" w:rsidRPr="001774D3">
        <w:rPr>
          <w:rFonts w:ascii="Times New Roman" w:hAnsi="Times New Roman" w:cs="Times New Roman"/>
          <w:sz w:val="28"/>
          <w:szCs w:val="28"/>
        </w:rPr>
        <w:t>6</w:t>
      </w:r>
      <w:r w:rsidR="000A1195" w:rsidRPr="001774D3">
        <w:rPr>
          <w:rFonts w:ascii="Times New Roman" w:hAnsi="Times New Roman" w:cs="Times New Roman"/>
          <w:sz w:val="28"/>
          <w:szCs w:val="28"/>
        </w:rPr>
        <w:t> 500 000,00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2 500 000,00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году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2 500 000,00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0,1 процента годовых.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774D3" w:rsidRPr="001774D3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774D3" w:rsidRPr="001774D3">
        <w:rPr>
          <w:rFonts w:ascii="Times New Roman" w:hAnsi="Times New Roman" w:cs="Times New Roman"/>
          <w:sz w:val="28"/>
          <w:szCs w:val="28"/>
        </w:rPr>
        <w:t>10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</w:t>
      </w:r>
      <w:r w:rsidR="000A1195" w:rsidRPr="001774D3">
        <w:rPr>
          <w:rFonts w:ascii="Times New Roman" w:hAnsi="Times New Roman" w:cs="Times New Roman"/>
          <w:b/>
          <w:bCs/>
          <w:sz w:val="28"/>
          <w:szCs w:val="28"/>
        </w:rPr>
        <w:t>ие заимствования, муниципальный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долг</w:t>
      </w:r>
      <w:r w:rsidR="000A1195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и предоставление муниципальных гарантий Добринского муниципального района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предельный объем муниципального долга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87C" w:rsidRPr="001774D3">
        <w:rPr>
          <w:rFonts w:ascii="Times New Roman" w:hAnsi="Times New Roman" w:cs="Times New Roman"/>
          <w:sz w:val="28"/>
          <w:szCs w:val="28"/>
        </w:rPr>
        <w:t>20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 w:rsidR="00E3585A" w:rsidRPr="001774D3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>00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0A1195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муниципального района на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 xml:space="preserve">1 января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0588" w:rsidRPr="001774D3" w:rsidRDefault="00606DBA" w:rsidP="00606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рассрочку бюджетных кредитов в 2018 году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по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от </w:t>
      </w:r>
      <w:r w:rsidRPr="001774D3">
        <w:rPr>
          <w:rFonts w:ascii="Times New Roman" w:hAnsi="Times New Roman" w:cs="Times New Roman"/>
          <w:sz w:val="28"/>
          <w:szCs w:val="28"/>
        </w:rPr>
        <w:softHyphen/>
      </w:r>
      <w:r w:rsidRPr="001774D3">
        <w:rPr>
          <w:rFonts w:ascii="Times New Roman" w:hAnsi="Times New Roman" w:cs="Times New Roman"/>
          <w:sz w:val="28"/>
          <w:szCs w:val="28"/>
        </w:rPr>
        <w:softHyphen/>
        <w:t xml:space="preserve"> 07.11.2017 года № </w:t>
      </w:r>
      <w:r w:rsidR="00127D09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Соглашению от </w:t>
      </w:r>
      <w:r w:rsidR="0003546A" w:rsidRPr="001774D3">
        <w:rPr>
          <w:rFonts w:ascii="Times New Roman" w:hAnsi="Times New Roman" w:cs="Times New Roman"/>
          <w:sz w:val="28"/>
          <w:szCs w:val="28"/>
        </w:rPr>
        <w:t>3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0 </w:t>
      </w:r>
      <w:r w:rsidR="0003546A" w:rsidRPr="001774D3">
        <w:rPr>
          <w:rFonts w:ascii="Times New Roman" w:hAnsi="Times New Roman" w:cs="Times New Roman"/>
          <w:sz w:val="28"/>
          <w:szCs w:val="28"/>
        </w:rPr>
        <w:t>сентября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201</w:t>
      </w:r>
      <w:r w:rsidR="0003546A" w:rsidRPr="001774D3">
        <w:rPr>
          <w:rFonts w:ascii="Times New Roman" w:hAnsi="Times New Roman" w:cs="Times New Roman"/>
          <w:sz w:val="28"/>
          <w:szCs w:val="28"/>
        </w:rPr>
        <w:t>6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546A" w:rsidRPr="001774D3">
        <w:rPr>
          <w:rFonts w:ascii="Times New Roman" w:hAnsi="Times New Roman" w:cs="Times New Roman"/>
          <w:sz w:val="28"/>
          <w:szCs w:val="28"/>
        </w:rPr>
        <w:t>43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 и </w:t>
      </w:r>
      <w:r w:rsidRPr="001774D3">
        <w:rPr>
          <w:rFonts w:ascii="Times New Roman" w:hAnsi="Times New Roman" w:cs="Times New Roman"/>
          <w:sz w:val="28"/>
          <w:szCs w:val="28"/>
        </w:rPr>
        <w:t>по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Дополнительному соглашению от </w:t>
      </w:r>
      <w:r w:rsidR="008C55C3" w:rsidRPr="001774D3">
        <w:rPr>
          <w:rFonts w:ascii="Times New Roman" w:hAnsi="Times New Roman" w:cs="Times New Roman"/>
          <w:sz w:val="28"/>
          <w:szCs w:val="28"/>
        </w:rPr>
        <w:softHyphen/>
      </w:r>
      <w:r w:rsidR="008C55C3" w:rsidRPr="001774D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EE4D23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7</w:t>
      </w:r>
      <w:r w:rsidR="00970588" w:rsidRPr="001774D3">
        <w:rPr>
          <w:rFonts w:ascii="Times New Roman" w:hAnsi="Times New Roman" w:cs="Times New Roman"/>
          <w:sz w:val="28"/>
          <w:szCs w:val="28"/>
        </w:rPr>
        <w:t>.1</w:t>
      </w:r>
      <w:r w:rsidRPr="001774D3">
        <w:rPr>
          <w:rFonts w:ascii="Times New Roman" w:hAnsi="Times New Roman" w:cs="Times New Roman"/>
          <w:sz w:val="28"/>
          <w:szCs w:val="28"/>
        </w:rPr>
        <w:t>1</w:t>
      </w:r>
      <w:r w:rsidR="00970588" w:rsidRPr="001774D3">
        <w:rPr>
          <w:rFonts w:ascii="Times New Roman" w:hAnsi="Times New Roman" w:cs="Times New Roman"/>
          <w:sz w:val="28"/>
          <w:szCs w:val="28"/>
        </w:rPr>
        <w:t>.201</w:t>
      </w:r>
      <w:r w:rsidRPr="001774D3">
        <w:rPr>
          <w:rFonts w:ascii="Times New Roman" w:hAnsi="Times New Roman" w:cs="Times New Roman"/>
          <w:sz w:val="28"/>
          <w:szCs w:val="28"/>
        </w:rPr>
        <w:t>7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7D09">
        <w:rPr>
          <w:rFonts w:ascii="Times New Roman" w:hAnsi="Times New Roman" w:cs="Times New Roman"/>
          <w:sz w:val="28"/>
          <w:szCs w:val="28"/>
        </w:rPr>
        <w:t>3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к Соглашению от </w:t>
      </w:r>
      <w:r w:rsidR="008C55C3" w:rsidRPr="001774D3">
        <w:rPr>
          <w:rFonts w:ascii="Times New Roman" w:hAnsi="Times New Roman" w:cs="Times New Roman"/>
          <w:sz w:val="28"/>
          <w:szCs w:val="28"/>
        </w:rPr>
        <w:t>06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8C55C3" w:rsidRPr="001774D3">
        <w:rPr>
          <w:rFonts w:ascii="Times New Roman" w:hAnsi="Times New Roman" w:cs="Times New Roman"/>
          <w:sz w:val="28"/>
          <w:szCs w:val="28"/>
        </w:rPr>
        <w:t>июл</w:t>
      </w:r>
      <w:r w:rsidR="00970588" w:rsidRPr="001774D3">
        <w:rPr>
          <w:rFonts w:ascii="Times New Roman" w:hAnsi="Times New Roman" w:cs="Times New Roman"/>
          <w:sz w:val="28"/>
          <w:szCs w:val="28"/>
        </w:rPr>
        <w:t>я 201</w:t>
      </w:r>
      <w:r w:rsidR="008C55C3" w:rsidRPr="001774D3">
        <w:rPr>
          <w:rFonts w:ascii="Times New Roman" w:hAnsi="Times New Roman" w:cs="Times New Roman"/>
          <w:sz w:val="28"/>
          <w:szCs w:val="28"/>
        </w:rPr>
        <w:t>5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55C3" w:rsidRPr="001774D3">
        <w:rPr>
          <w:rFonts w:ascii="Times New Roman" w:hAnsi="Times New Roman" w:cs="Times New Roman"/>
          <w:sz w:val="28"/>
          <w:szCs w:val="28"/>
        </w:rPr>
        <w:t>26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района, в сумме </w:t>
      </w:r>
      <w:r w:rsidR="00501A1F" w:rsidRPr="001774D3">
        <w:rPr>
          <w:rFonts w:ascii="Times New Roman" w:hAnsi="Times New Roman" w:cs="Times New Roman"/>
          <w:sz w:val="28"/>
          <w:szCs w:val="28"/>
        </w:rPr>
        <w:t>2</w:t>
      </w:r>
      <w:r w:rsidR="00970588" w:rsidRPr="001774D3">
        <w:rPr>
          <w:rFonts w:ascii="Times New Roman" w:hAnsi="Times New Roman" w:cs="Times New Roman"/>
          <w:sz w:val="28"/>
          <w:szCs w:val="28"/>
        </w:rPr>
        <w:t>0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="00970588" w:rsidRPr="001774D3">
        <w:rPr>
          <w:rFonts w:ascii="Times New Roman" w:hAnsi="Times New Roman" w:cs="Times New Roman"/>
          <w:sz w:val="28"/>
          <w:szCs w:val="28"/>
        </w:rPr>
        <w:t>,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="00970588"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предельный объем муниципального долга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10</w:t>
      </w:r>
      <w:r w:rsidR="000A087C" w:rsidRPr="001774D3">
        <w:rPr>
          <w:rFonts w:ascii="Times New Roman" w:hAnsi="Times New Roman" w:cs="Times New Roman"/>
          <w:sz w:val="28"/>
          <w:szCs w:val="28"/>
        </w:rPr>
        <w:t> </w:t>
      </w:r>
      <w:r w:rsidRPr="001774D3">
        <w:rPr>
          <w:rFonts w:ascii="Times New Roman" w:hAnsi="Times New Roman" w:cs="Times New Roman"/>
          <w:sz w:val="28"/>
          <w:szCs w:val="28"/>
        </w:rPr>
        <w:t>000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64CF" w:rsidRPr="001774D3" w:rsidRDefault="004F64CF" w:rsidP="004F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рассрочку бюджетных кредитов в 2019 году в сумме 20 000,00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предельный объем муниципального долга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10 000 000,00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муниципального района на 1 января 20</w:t>
      </w:r>
      <w:r w:rsidR="000F292C">
        <w:rPr>
          <w:rFonts w:ascii="Times New Roman" w:hAnsi="Times New Roman" w:cs="Times New Roman"/>
          <w:sz w:val="28"/>
          <w:szCs w:val="28"/>
        </w:rPr>
        <w:t>21</w:t>
      </w:r>
      <w:bookmarkStart w:id="2" w:name="_GoBack"/>
      <w:bookmarkEnd w:id="2"/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64CF" w:rsidRPr="001774D3" w:rsidRDefault="004F64CF" w:rsidP="004F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рассрочку бюджетных кредитов в 2020 году в сумме 20 000,00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614DD6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0ECE" w:rsidRPr="001774D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14DD6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14DD6" w:rsidRPr="001774D3">
        <w:rPr>
          <w:rFonts w:ascii="Times New Roman" w:hAnsi="Times New Roman" w:cs="Times New Roman"/>
          <w:sz w:val="28"/>
          <w:szCs w:val="28"/>
        </w:rPr>
        <w:t>р</w:t>
      </w:r>
      <w:r w:rsidRPr="001774D3">
        <w:rPr>
          <w:rFonts w:ascii="Times New Roman" w:hAnsi="Times New Roman" w:cs="Times New Roman"/>
          <w:sz w:val="28"/>
          <w:szCs w:val="28"/>
        </w:rPr>
        <w:t>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 объем:</w:t>
      </w:r>
    </w:p>
    <w:p w:rsidR="00DA16CC" w:rsidRPr="001774D3" w:rsidRDefault="00DA16CC" w:rsidP="00DA16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межбюджетных трансфертов, подлежащих передаче из районного бюджета Добринского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в соответствии с заключенными соглашениями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24 000 000,00</w:t>
      </w:r>
      <w:r w:rsidRPr="001774D3">
        <w:rPr>
          <w:rFonts w:ascii="Times New Roman" w:hAnsi="Times New Roman" w:cs="Times New Roman"/>
          <w:sz w:val="28"/>
          <w:szCs w:val="28"/>
        </w:rPr>
        <w:t>руб. согласно приложению 20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DA16CC" w:rsidRPr="001774D3" w:rsidRDefault="00DA16CC" w:rsidP="00DA16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2) межбюджетных трансфертов, подлежащих передаче из районного бюджета Добринского муниципального района бюджетам сельских поселений на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проживающих в поселении и нуждающихся в жилых помещениях малоимущих граждан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жилыми помещениями, организация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>ства и содержания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жилищным законодательством и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заключенными соглашениями на </w:t>
      </w:r>
      <w:r w:rsidR="00635D66" w:rsidRPr="001774D3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color w:val="000000"/>
          <w:sz w:val="28"/>
          <w:szCs w:val="28"/>
        </w:rPr>
        <w:t>470 600,00</w:t>
      </w:r>
      <w:r w:rsidR="004F64CF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руб. согласно приложению 20 к настоящему решению.</w:t>
      </w:r>
    </w:p>
    <w:p w:rsidR="00970588" w:rsidRPr="001774D3" w:rsidRDefault="00DA16CC" w:rsidP="0068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) межбюджетных трансфертов, предусмотренных к получению из бюджетов сельских поселений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2 4</w:t>
      </w:r>
      <w:r w:rsidR="0003546A" w:rsidRPr="001774D3">
        <w:rPr>
          <w:rFonts w:ascii="Times New Roman" w:hAnsi="Times New Roman" w:cs="Times New Roman"/>
          <w:sz w:val="28"/>
          <w:szCs w:val="28"/>
        </w:rPr>
        <w:t>0</w:t>
      </w:r>
      <w:r w:rsidR="00D46394" w:rsidRPr="001774D3">
        <w:rPr>
          <w:rFonts w:ascii="Times New Roman" w:hAnsi="Times New Roman" w:cs="Times New Roman"/>
          <w:sz w:val="28"/>
          <w:szCs w:val="28"/>
        </w:rPr>
        <w:t>5</w:t>
      </w:r>
      <w:r w:rsidR="0003546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D46394" w:rsidRPr="001774D3">
        <w:rPr>
          <w:rFonts w:ascii="Times New Roman" w:hAnsi="Times New Roman" w:cs="Times New Roman"/>
          <w:sz w:val="28"/>
          <w:szCs w:val="28"/>
        </w:rPr>
        <w:t>0</w:t>
      </w:r>
      <w:r w:rsidR="0003546A" w:rsidRPr="001774D3">
        <w:rPr>
          <w:rFonts w:ascii="Times New Roman" w:hAnsi="Times New Roman" w:cs="Times New Roman"/>
          <w:sz w:val="28"/>
          <w:szCs w:val="28"/>
        </w:rPr>
        <w:t>00</w:t>
      </w:r>
      <w:r w:rsidR="00614DD6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руб.;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 xml:space="preserve">2 405 000,00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 xml:space="preserve">2 405 000,00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Pr="001774D3">
        <w:rPr>
          <w:rFonts w:ascii="Times New Roman" w:hAnsi="Times New Roman" w:cs="Times New Roman"/>
          <w:sz w:val="28"/>
          <w:szCs w:val="28"/>
        </w:rPr>
        <w:t>21</w:t>
      </w:r>
      <w:r w:rsidR="00900ECE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2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8</w:t>
      </w:r>
      <w:r w:rsidR="00C42883" w:rsidRPr="001774D3">
        <w:rPr>
          <w:rFonts w:ascii="Times New Roman" w:hAnsi="Times New Roman" w:cs="Times New Roman"/>
          <w:sz w:val="28"/>
          <w:szCs w:val="28"/>
        </w:rPr>
        <w:t> </w:t>
      </w:r>
      <w:r w:rsidR="00D46394" w:rsidRPr="001774D3">
        <w:rPr>
          <w:rFonts w:ascii="Times New Roman" w:hAnsi="Times New Roman" w:cs="Times New Roman"/>
          <w:sz w:val="28"/>
          <w:szCs w:val="28"/>
        </w:rPr>
        <w:t>21</w:t>
      </w:r>
      <w:r w:rsidR="00C42883" w:rsidRPr="001774D3">
        <w:rPr>
          <w:rFonts w:ascii="Times New Roman" w:hAnsi="Times New Roman" w:cs="Times New Roman"/>
          <w:sz w:val="28"/>
          <w:szCs w:val="28"/>
        </w:rPr>
        <w:t>0 000,00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64CF" w:rsidRPr="001774D3">
        <w:rPr>
          <w:rFonts w:ascii="Times New Roman" w:hAnsi="Times New Roman" w:cs="Times New Roman"/>
          <w:sz w:val="28"/>
          <w:szCs w:val="28"/>
        </w:rPr>
        <w:t>9</w:t>
      </w:r>
      <w:r w:rsidR="00C42883" w:rsidRPr="001774D3">
        <w:rPr>
          <w:rFonts w:ascii="Times New Roman" w:hAnsi="Times New Roman" w:cs="Times New Roman"/>
          <w:sz w:val="28"/>
          <w:szCs w:val="28"/>
        </w:rPr>
        <w:t> </w:t>
      </w:r>
      <w:r w:rsidR="004F64CF" w:rsidRPr="001774D3">
        <w:rPr>
          <w:rFonts w:ascii="Times New Roman" w:hAnsi="Times New Roman" w:cs="Times New Roman"/>
          <w:sz w:val="28"/>
          <w:szCs w:val="28"/>
        </w:rPr>
        <w:t>335</w:t>
      </w:r>
      <w:r w:rsidR="00C42883" w:rsidRPr="001774D3">
        <w:rPr>
          <w:rFonts w:ascii="Times New Roman" w:hAnsi="Times New Roman" w:cs="Times New Roman"/>
          <w:sz w:val="28"/>
          <w:szCs w:val="28"/>
        </w:rPr>
        <w:t>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55C3" w:rsidRPr="001774D3">
        <w:rPr>
          <w:rFonts w:ascii="Times New Roman" w:hAnsi="Times New Roman" w:cs="Times New Roman"/>
          <w:sz w:val="28"/>
          <w:szCs w:val="28"/>
        </w:rPr>
        <w:t>8 </w:t>
      </w:r>
      <w:r w:rsidR="004F64CF" w:rsidRPr="001774D3">
        <w:rPr>
          <w:rFonts w:ascii="Times New Roman" w:hAnsi="Times New Roman" w:cs="Times New Roman"/>
          <w:sz w:val="28"/>
          <w:szCs w:val="28"/>
        </w:rPr>
        <w:t>480</w:t>
      </w:r>
      <w:r w:rsidR="008C55C3" w:rsidRPr="001774D3">
        <w:rPr>
          <w:rFonts w:ascii="Times New Roman" w:hAnsi="Times New Roman" w:cs="Times New Roman"/>
          <w:sz w:val="28"/>
          <w:szCs w:val="28"/>
        </w:rPr>
        <w:t> </w:t>
      </w:r>
      <w:r w:rsidR="004F64CF" w:rsidRPr="001774D3">
        <w:rPr>
          <w:rFonts w:ascii="Times New Roman" w:hAnsi="Times New Roman" w:cs="Times New Roman"/>
          <w:sz w:val="28"/>
          <w:szCs w:val="28"/>
        </w:rPr>
        <w:t>0</w:t>
      </w:r>
      <w:r w:rsidR="008C55C3" w:rsidRPr="001774D3">
        <w:rPr>
          <w:rFonts w:ascii="Times New Roman" w:hAnsi="Times New Roman" w:cs="Times New Roman"/>
          <w:sz w:val="28"/>
          <w:szCs w:val="28"/>
        </w:rPr>
        <w:t>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утвердить предоставление субсидий согласно приложению</w:t>
      </w:r>
      <w:r w:rsidR="008C55C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2</w:t>
      </w:r>
      <w:r w:rsidR="00DA16CC" w:rsidRPr="001774D3">
        <w:rPr>
          <w:rFonts w:ascii="Times New Roman" w:hAnsi="Times New Roman" w:cs="Times New Roman"/>
          <w:sz w:val="28"/>
          <w:szCs w:val="28"/>
        </w:rPr>
        <w:t xml:space="preserve">2 </w:t>
      </w:r>
      <w:r w:rsidR="00900ECE" w:rsidRPr="001774D3">
        <w:rPr>
          <w:rFonts w:ascii="Times New Roman" w:hAnsi="Times New Roman" w:cs="Times New Roman"/>
          <w:sz w:val="28"/>
          <w:szCs w:val="28"/>
        </w:rPr>
        <w:t>к настоящему р</w:t>
      </w:r>
      <w:r w:rsidRPr="001774D3">
        <w:rPr>
          <w:rFonts w:ascii="Times New Roman" w:hAnsi="Times New Roman" w:cs="Times New Roman"/>
          <w:sz w:val="28"/>
          <w:szCs w:val="28"/>
        </w:rPr>
        <w:t>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35D66" w:rsidRPr="001774D3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35D66" w:rsidRPr="001774D3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администрацией</w:t>
      </w:r>
      <w:r w:rsidR="00C4288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862DDE" w:rsidRPr="001774D3" w:rsidRDefault="00970588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</w:t>
      </w:r>
      <w:r w:rsidR="00862DDE" w:rsidRPr="001774D3">
        <w:rPr>
          <w:rFonts w:ascii="Times New Roman" w:hAnsi="Times New Roman" w:cs="Times New Roman"/>
          <w:sz w:val="28"/>
          <w:szCs w:val="28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доходов) должна отсутствовать задолженность по налогам, сборам и страховым взносам;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районный бюджет предоставленных субсидий, бюджетных инвестиций и иная просроченная задолженность перед районным бюджетом;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получатели субсидий (за исключением субсидий на возмещение недополученных доходов)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2DDE" w:rsidRPr="001774D3" w:rsidRDefault="00862DDE" w:rsidP="00862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доходов) должна отсутствовать задолженность по заработной плате.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Субсидии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 в соответствии с типовой формой, утвержденной управлением финансов администрации Добринского муниципального района.</w:t>
      </w:r>
    </w:p>
    <w:p w:rsidR="00970588" w:rsidRPr="001774D3" w:rsidRDefault="00862DDE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5. </w:t>
      </w:r>
      <w:r w:rsidR="00970588" w:rsidRPr="001774D3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соглашения о предоставлении субсидий, является согласие и</w:t>
      </w:r>
      <w:r w:rsidRPr="001774D3">
        <w:rPr>
          <w:rFonts w:ascii="Times New Roman" w:hAnsi="Times New Roman" w:cs="Times New Roman"/>
          <w:sz w:val="28"/>
          <w:szCs w:val="28"/>
        </w:rPr>
        <w:t xml:space="preserve">х получателей (за исключением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хозяйственных товариществ и обществ с участием </w:t>
      </w:r>
      <w:r w:rsidR="00970588" w:rsidRPr="001774D3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</w:t>
      </w:r>
      <w:r w:rsidR="00B25E96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>в их уставных (складочных) капиталах)</w:t>
      </w:r>
      <w:r w:rsidRPr="001774D3">
        <w:rPr>
          <w:rFonts w:ascii="Times New Roman" w:hAnsi="Times New Roman" w:cs="Times New Roman"/>
          <w:sz w:val="28"/>
          <w:szCs w:val="28"/>
        </w:rPr>
        <w:t xml:space="preserve"> а также коммерческих организаций с участием таких товариществ и обществ в их уставных (складочных) капиталах) на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осуществление главным распорядителем (распорядителем) бюджетных средств</w:t>
      </w:r>
      <w:r w:rsidR="00311F56" w:rsidRPr="001774D3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970588" w:rsidRPr="001774D3">
        <w:rPr>
          <w:rFonts w:ascii="Times New Roman" w:hAnsi="Times New Roman" w:cs="Times New Roman"/>
          <w:sz w:val="28"/>
          <w:szCs w:val="28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 условием их предоставления, включаемым в соглашения о предоставлении субсидии, является: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Решением;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возврат получателем субсидий</w:t>
      </w:r>
      <w:r w:rsidR="003B68E7" w:rsidRPr="001774D3">
        <w:rPr>
          <w:rFonts w:ascii="Times New Roman" w:hAnsi="Times New Roman" w:cs="Times New Roman"/>
          <w:sz w:val="28"/>
          <w:szCs w:val="28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7. Показатели результативности и (или) порядок расчета показателей результативности субсидий устанавливаются главным распорядителем средств районного бюджета в соглашении о предоставлении субсидии (при необходимости).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8.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районного бюджета в соглашении о предоставлении субсидии.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9. Главные распорядители средств районного бюджета и орган муниципального финансового контроля осуществляют обязательную проверку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соблюдения условий, целей и порядка предоставления субсидий их получателями.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Объем субсидий, подлежащих возврату в районный бюджет в случае недостижения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средств в доход </w:t>
      </w:r>
      <w:r w:rsidR="007459B2" w:rsidRPr="001774D3">
        <w:rPr>
          <w:rFonts w:ascii="Times New Roman" w:hAnsi="Times New Roman" w:cs="Times New Roman"/>
          <w:sz w:val="28"/>
          <w:szCs w:val="28"/>
        </w:rPr>
        <w:t>районного</w:t>
      </w:r>
      <w:r w:rsidRPr="001774D3">
        <w:rPr>
          <w:rFonts w:ascii="Times New Roman" w:hAnsi="Times New Roman" w:cs="Times New Roman"/>
          <w:sz w:val="28"/>
          <w:szCs w:val="28"/>
        </w:rPr>
        <w:t xml:space="preserve"> бюджета. Получатели субсидий возвращают в доход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бюджета полученные денежные средства в 10-дневный срок со дня получения соответствующего требования главного распорядителя средств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бюджета, предписания органа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финансового контроля. При отказе от добровольного возврата указанных средств главные распорядители средств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бюджета, орган </w:t>
      </w:r>
      <w:r w:rsidR="003B68E7" w:rsidRPr="001774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финансового контроля обеспечивают их принудительное взыскание и перечисление в доход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774D3">
        <w:rPr>
          <w:rFonts w:ascii="Times New Roman" w:hAnsi="Times New Roman" w:cs="Times New Roman"/>
          <w:sz w:val="28"/>
          <w:szCs w:val="28"/>
        </w:rPr>
        <w:t>бюджета.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10.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774D3">
        <w:rPr>
          <w:rFonts w:ascii="Times New Roman" w:hAnsi="Times New Roman" w:cs="Times New Roman"/>
          <w:sz w:val="28"/>
          <w:szCs w:val="28"/>
        </w:rPr>
        <w:t>бюджета в течение первых 15 рабочих дней текущего финансового года.</w:t>
      </w:r>
    </w:p>
    <w:p w:rsidR="00311F56" w:rsidRPr="001774D3" w:rsidRDefault="00311F56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. Установление арендной платы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районного бюджета в </w:t>
      </w:r>
      <w:r w:rsidR="00635D66" w:rsidRPr="001774D3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1774D3">
        <w:rPr>
          <w:rFonts w:ascii="Times New Roman" w:hAnsi="Times New Roman" w:cs="Times New Roman"/>
          <w:sz w:val="28"/>
          <w:szCs w:val="28"/>
        </w:rPr>
        <w:t>1. Установить перечень расходов районного бюджета, подлежащих финансированию в первоочередном порядке: заработная плата и начисления на нее, пенсии по социальной помощи населению, приобретение продуктов питания, оплата коммунальных услуг, обслуживание муниципального долга.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главных распорядителей средств районного бюджета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районного бюджета.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4.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в пределах объема бюджетных ассигнований, без внесения изменений в настоящее Решение является: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="008C55C3" w:rsidRPr="001774D3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Pr="001774D3">
        <w:rPr>
          <w:rFonts w:ascii="Times New Roman" w:hAnsi="Times New Roman" w:cs="Times New Roman"/>
          <w:sz w:val="28"/>
          <w:szCs w:val="28"/>
        </w:rPr>
        <w:t>реорганизация, преобразование, ликвидация, изменение типа районных учреждений;</w:t>
      </w:r>
    </w:p>
    <w:p w:rsidR="003B68E7" w:rsidRPr="001774D3" w:rsidRDefault="003B68E7" w:rsidP="003B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</w:t>
      </w:r>
      <w:r w:rsidR="00670DBA" w:rsidRPr="001774D3">
        <w:rPr>
          <w:rFonts w:ascii="Times New Roman" w:hAnsi="Times New Roman" w:cs="Times New Roman"/>
          <w:sz w:val="28"/>
          <w:szCs w:val="28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между группами видов расходов классификации расходов бюджетов;</w:t>
      </w:r>
    </w:p>
    <w:p w:rsidR="00670DBA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поступление межбюджетных трансфертов из федерального и областного бюджетов;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635D66" w:rsidRPr="001774D3">
        <w:rPr>
          <w:rFonts w:ascii="Times New Roman" w:hAnsi="Times New Roman" w:cs="Times New Roman"/>
          <w:sz w:val="28"/>
          <w:szCs w:val="28"/>
        </w:rPr>
        <w:t>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                                  </w:t>
      </w:r>
      <w:r w:rsidR="00C42883" w:rsidRPr="001774D3">
        <w:rPr>
          <w:rFonts w:ascii="Times New Roman" w:hAnsi="Times New Roman" w:cs="Times New Roman"/>
          <w:b/>
          <w:bCs/>
          <w:sz w:val="28"/>
          <w:szCs w:val="28"/>
        </w:rPr>
        <w:t>С.П.</w:t>
      </w:r>
      <w:r w:rsidR="009252D1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883" w:rsidRPr="001774D3">
        <w:rPr>
          <w:rFonts w:ascii="Times New Roman" w:hAnsi="Times New Roman" w:cs="Times New Roman"/>
          <w:b/>
          <w:bCs/>
          <w:sz w:val="28"/>
          <w:szCs w:val="28"/>
        </w:rPr>
        <w:t>Москворецкий</w:t>
      </w:r>
    </w:p>
    <w:p w:rsidR="00970588" w:rsidRDefault="00970588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P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D74C6" w:rsidRPr="00BD74C6" w:rsidRDefault="00BD74C6" w:rsidP="00BD74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2018 год и на плановый период 2019 и 2020 годов</w:t>
      </w:r>
    </w:p>
    <w:p w:rsidR="00BD74C6" w:rsidRPr="00BD74C6" w:rsidRDefault="00BD74C6" w:rsidP="00BD74C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Pr="00BD74C6" w:rsidRDefault="00BD74C6" w:rsidP="00BD74C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Pr="00BD74C6" w:rsidRDefault="00BD74C6" w:rsidP="00BD74C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C6" w:rsidRPr="00BD74C6" w:rsidRDefault="00BD74C6" w:rsidP="00BD74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:rsidR="00BD74C6" w:rsidRPr="00BD74C6" w:rsidRDefault="00BD74C6" w:rsidP="00BD74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p w:rsidR="00BD74C6" w:rsidRPr="00BD74C6" w:rsidRDefault="00BD74C6" w:rsidP="00BD74C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D74C6" w:rsidRP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456"/>
        <w:gridCol w:w="768"/>
        <w:gridCol w:w="1305"/>
        <w:gridCol w:w="1559"/>
        <w:gridCol w:w="1559"/>
        <w:gridCol w:w="1559"/>
      </w:tblGrid>
      <w:tr w:rsidR="00BD74C6" w:rsidRPr="00BD74C6" w:rsidTr="00BD74C6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2020 год</w:t>
            </w:r>
          </w:p>
        </w:tc>
      </w:tr>
      <w:tr w:rsidR="00BD74C6" w:rsidRPr="00BD74C6" w:rsidTr="00BD74C6">
        <w:trPr>
          <w:trHeight w:val="1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 w:rsidRPr="00BD74C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кредитов</w:t>
            </w: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Courier New"/>
                <w:sz w:val="20"/>
                <w:szCs w:val="20"/>
                <w:lang w:eastAsia="ru-RU"/>
              </w:rPr>
              <w:t xml:space="preserve"> </w:t>
            </w:r>
            <w:r w:rsidRPr="00BD74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74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BD74C6" w:rsidRPr="00BD74C6" w:rsidRDefault="00BD74C6" w:rsidP="00BD74C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01 03 01 00 05 0000 710</w:t>
            </w:r>
          </w:p>
          <w:p w:rsidR="00BD74C6" w:rsidRPr="00BD74C6" w:rsidRDefault="00BD74C6" w:rsidP="00BD74C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</w:tr>
      <w:tr w:rsidR="00BD74C6" w:rsidRPr="00BD74C6" w:rsidTr="00BD74C6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Courier New"/>
                <w:sz w:val="20"/>
                <w:szCs w:val="20"/>
                <w:lang w:eastAsia="ru-RU"/>
              </w:rPr>
              <w:t xml:space="preserve"> </w:t>
            </w:r>
            <w:r w:rsidRPr="00BD74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74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01 03 01 00 05 0000 810</w:t>
            </w: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-20 400 000,00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-10 000 000,00</w:t>
            </w:r>
          </w:p>
        </w:tc>
      </w:tr>
      <w:tr w:rsidR="00BD74C6" w:rsidRPr="00BD74C6" w:rsidTr="00BD74C6">
        <w:trPr>
          <w:trHeight w:val="1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-6 500 000,00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-2 500 000,00</w:t>
            </w:r>
          </w:p>
        </w:tc>
      </w:tr>
      <w:tr w:rsidR="00BD74C6" w:rsidRPr="00BD74C6" w:rsidTr="00BD74C6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9 250 000,00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2 500 000,00</w:t>
            </w:r>
          </w:p>
        </w:tc>
      </w:tr>
      <w:tr w:rsidR="00BD74C6" w:rsidRPr="00BD74C6" w:rsidTr="00BD74C6">
        <w:trPr>
          <w:trHeight w:val="646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-7 650 000,00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BD74C6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BD74C6" w:rsidRPr="00BD74C6" w:rsidTr="00792AA3">
        <w:tc>
          <w:tcPr>
            <w:tcW w:w="4680" w:type="dxa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BD74C6" w:rsidRPr="00BD74C6" w:rsidRDefault="00BD74C6" w:rsidP="00BD74C6">
            <w:pPr>
              <w:keepNext/>
              <w:spacing w:after="0" w:line="240" w:lineRule="auto"/>
              <w:ind w:right="-5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районному бюджету на 2018 год и </w:t>
            </w:r>
          </w:p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плановый период 2019 и 2020 годов </w:t>
            </w:r>
          </w:p>
        </w:tc>
      </w:tr>
    </w:tbl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Нормативы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распределения доходов между бюджетами бюджетной системы Добринского муниципального района на 2018 год и на плановый период 2019 и 2020 годов </w:t>
      </w:r>
    </w:p>
    <w:p w:rsidR="00BD74C6" w:rsidRPr="00BD74C6" w:rsidRDefault="00BD74C6" w:rsidP="00BD7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74C6">
        <w:rPr>
          <w:rFonts w:ascii="Times New Roman" w:eastAsia="Times New Roman" w:hAnsi="Times New Roman" w:cs="Times New Roman"/>
          <w:lang w:eastAsia="ru-RU"/>
        </w:rPr>
        <w:t>(в процентах)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BD74C6" w:rsidRPr="00BD74C6" w:rsidTr="00BD74C6">
        <w:trPr>
          <w:trHeight w:val="8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  сельских поселений</w:t>
            </w:r>
          </w:p>
        </w:tc>
      </w:tr>
      <w:tr w:rsidR="00BD74C6" w:rsidRPr="00BD74C6" w:rsidTr="00BD74C6">
        <w:trPr>
          <w:trHeight w:val="2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штрафов, санкций, возмещения ущерба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 прочих неналоговых доходов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4C6" w:rsidRPr="00BD74C6" w:rsidTr="00BD74C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40"/>
        <w:gridCol w:w="3798"/>
        <w:gridCol w:w="1941"/>
        <w:gridCol w:w="1984"/>
      </w:tblGrid>
      <w:tr w:rsidR="00BD74C6" w:rsidRPr="00BD74C6" w:rsidTr="00BD74C6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                                                 к  районному бюджету на 2018 год и на плановый период 2019 и 2020 годов</w:t>
            </w:r>
          </w:p>
        </w:tc>
      </w:tr>
      <w:tr w:rsidR="00BD74C6" w:rsidRPr="00BD74C6" w:rsidTr="00BD74C6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110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414"/>
        </w:trPr>
        <w:tc>
          <w:tcPr>
            <w:tcW w:w="10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Объем доходов по бюджету Добринского муниципального района                                                                                          </w:t>
            </w:r>
            <w:r w:rsidR="00D721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 </w:t>
            </w:r>
            <w:r w:rsidRPr="00BD74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2018 год</w:t>
            </w:r>
          </w:p>
        </w:tc>
      </w:tr>
      <w:tr w:rsidR="00BD74C6" w:rsidRPr="00BD74C6" w:rsidTr="00BD74C6">
        <w:trPr>
          <w:trHeight w:val="675"/>
        </w:trPr>
        <w:tc>
          <w:tcPr>
            <w:tcW w:w="10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74C6" w:rsidRPr="00BD74C6" w:rsidTr="00BD74C6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BD74C6" w:rsidRPr="00BD74C6" w:rsidTr="00BD74C6">
        <w:trPr>
          <w:trHeight w:val="40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   2018 год</w:t>
            </w:r>
          </w:p>
        </w:tc>
      </w:tr>
      <w:tr w:rsidR="00BD74C6" w:rsidRPr="00BD74C6" w:rsidTr="00BD74C6">
        <w:trPr>
          <w:trHeight w:val="402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199 131 700,00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145 120 000,00</w:t>
            </w:r>
          </w:p>
        </w:tc>
      </w:tr>
      <w:tr w:rsidR="00BD74C6" w:rsidRPr="00BD74C6" w:rsidTr="00BD74C6">
        <w:trPr>
          <w:trHeight w:val="13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34 222 700,00</w:t>
            </w:r>
          </w:p>
        </w:tc>
      </w:tr>
      <w:tr w:rsidR="00BD74C6" w:rsidRPr="00BD74C6" w:rsidTr="00BD74C6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105 02000 02 0000 110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5 950 000,00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9 660 000,00</w:t>
            </w:r>
          </w:p>
        </w:tc>
      </w:tr>
      <w:tr w:rsidR="00BD74C6" w:rsidRPr="00BD74C6" w:rsidTr="00BD74C6">
        <w:trPr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105 04000 02 0000 110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108 00000 00 0000 000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4 149 000,00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69 029 507,00</w:t>
            </w:r>
          </w:p>
        </w:tc>
      </w:tr>
      <w:tr w:rsidR="00BD74C6" w:rsidRPr="00BD74C6" w:rsidTr="00BD74C6">
        <w:trPr>
          <w:trHeight w:val="18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60 136 000,00</w:t>
            </w:r>
          </w:p>
        </w:tc>
      </w:tr>
      <w:tr w:rsidR="00BD74C6" w:rsidRPr="00BD74C6" w:rsidTr="00BD74C6">
        <w:trPr>
          <w:trHeight w:val="10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112 01000 01 0000 120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255 200,00</w:t>
            </w:r>
          </w:p>
        </w:tc>
      </w:tr>
      <w:tr w:rsidR="00BD74C6" w:rsidRPr="00BD74C6" w:rsidTr="00BD74C6">
        <w:trPr>
          <w:trHeight w:val="70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114 06000 00 0000 000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461 000,00</w:t>
            </w:r>
          </w:p>
        </w:tc>
      </w:tr>
      <w:tr w:rsidR="00BD74C6" w:rsidRPr="00BD74C6" w:rsidTr="00BD74C6">
        <w:trPr>
          <w:trHeight w:val="43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116 00000 00 0000 140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BD74C6" w:rsidRPr="00BD74C6" w:rsidTr="00BD74C6">
        <w:trPr>
          <w:trHeight w:val="75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3 677 307,00</w:t>
            </w:r>
          </w:p>
        </w:tc>
      </w:tr>
      <w:tr w:rsidR="00BD74C6" w:rsidRPr="00BD74C6" w:rsidTr="00BD74C6">
        <w:trPr>
          <w:trHeight w:val="4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268 161 207,00</w:t>
            </w:r>
          </w:p>
        </w:tc>
      </w:tr>
      <w:tr w:rsidR="00BD74C6" w:rsidRPr="00BD74C6" w:rsidTr="00BD74C6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23 939 700,00</w:t>
            </w:r>
          </w:p>
        </w:tc>
      </w:tr>
      <w:tr w:rsidR="00BD74C6" w:rsidRPr="00BD74C6" w:rsidTr="00BD74C6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309 684 300,00</w:t>
            </w:r>
          </w:p>
        </w:tc>
      </w:tr>
      <w:tr w:rsidR="00BD74C6" w:rsidRPr="00BD74C6" w:rsidTr="00BD74C6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336 029 000,00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604 190 207,00</w:t>
            </w:r>
          </w:p>
        </w:tc>
      </w:tr>
    </w:tbl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"/>
        <w:gridCol w:w="3798"/>
        <w:gridCol w:w="1799"/>
        <w:gridCol w:w="1984"/>
      </w:tblGrid>
      <w:tr w:rsidR="00BD74C6" w:rsidRPr="00BD74C6" w:rsidTr="00BD74C6">
        <w:trPr>
          <w:trHeight w:val="25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                                                  к  районному бюджету на 2018 год и на плановый период 2019 и 2020 годов</w:t>
            </w: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BD74C6" w:rsidRPr="00BD74C6" w:rsidTr="00BD74C6">
        <w:trPr>
          <w:trHeight w:val="25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1032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990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плановый период 2019 и 2020 годов</w:t>
            </w:r>
          </w:p>
        </w:tc>
      </w:tr>
      <w:tr w:rsidR="00BD74C6" w:rsidRPr="00BD74C6" w:rsidTr="00BD74C6">
        <w:trPr>
          <w:trHeight w:val="555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74C6" w:rsidRPr="00BD74C6" w:rsidTr="00BD74C6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BD74C6" w:rsidRPr="00BD74C6" w:rsidTr="00BD74C6">
        <w:trPr>
          <w:trHeight w:val="402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2019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2020 год</w:t>
            </w:r>
          </w:p>
        </w:tc>
      </w:tr>
      <w:tr w:rsidR="00BD74C6" w:rsidRPr="00BD74C6" w:rsidTr="00BD74C6">
        <w:trPr>
          <w:trHeight w:val="402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200 540 500,00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205 109 700,00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144 303 080,00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147 188 550,00</w:t>
            </w:r>
          </w:p>
        </w:tc>
      </w:tr>
      <w:tr w:rsidR="00BD74C6" w:rsidRPr="00BD74C6" w:rsidTr="00BD74C6">
        <w:trPr>
          <w:trHeight w:val="1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36 150 420,00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37 515 150,00</w:t>
            </w:r>
          </w:p>
        </w:tc>
      </w:tr>
      <w:tr w:rsidR="00BD74C6" w:rsidRPr="00BD74C6" w:rsidTr="00BD74C6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105 02000 02 0000 110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10 241 000,00</w:t>
            </w:r>
          </w:p>
        </w:tc>
      </w:tr>
      <w:tr w:rsidR="00BD74C6" w:rsidRPr="00BD74C6" w:rsidTr="00BD74C6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105 04000 02 0000 110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пименением патентной системы налогообложения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D74C6" w:rsidRPr="00BD74C6" w:rsidTr="00BD74C6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4 485 000,00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69 029 507,00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69 029 507,00</w:t>
            </w:r>
          </w:p>
        </w:tc>
      </w:tr>
      <w:tr w:rsidR="00BD74C6" w:rsidRPr="00BD74C6" w:rsidTr="008475FD">
        <w:trPr>
          <w:trHeight w:val="17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60 136 000,00</w:t>
            </w:r>
          </w:p>
        </w:tc>
      </w:tr>
      <w:tr w:rsidR="00BD74C6" w:rsidRPr="00BD74C6" w:rsidTr="008475FD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BD74C6" w:rsidRPr="00BD74C6" w:rsidTr="008475FD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112 01000 01 0000 120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255 200,00</w:t>
            </w:r>
          </w:p>
        </w:tc>
      </w:tr>
      <w:tr w:rsidR="00BD74C6" w:rsidRPr="00BD74C6" w:rsidTr="008475FD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114 02000 00 0000 000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74C6" w:rsidRPr="00BD74C6" w:rsidTr="008475FD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114 06000 00 0000 000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461 000,00</w:t>
            </w:r>
          </w:p>
        </w:tc>
      </w:tr>
      <w:tr w:rsidR="00BD74C6" w:rsidRPr="00BD74C6" w:rsidTr="008475F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116 00000 00 0000 140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возмешение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BD74C6" w:rsidRPr="00BD74C6" w:rsidTr="008475FD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3 677 307,00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3 677 307,00</w:t>
            </w:r>
          </w:p>
        </w:tc>
      </w:tr>
      <w:tr w:rsidR="00BD74C6" w:rsidRPr="00BD74C6" w:rsidTr="00BD74C6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269 570 007,00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274 139 207,00</w:t>
            </w:r>
          </w:p>
        </w:tc>
      </w:tr>
      <w:tr w:rsidR="00BD74C6" w:rsidRPr="00BD74C6" w:rsidTr="00BD74C6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300 889 200,00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311 369 300,00</w:t>
            </w:r>
          </w:p>
        </w:tc>
      </w:tr>
      <w:tr w:rsidR="00BD74C6" w:rsidRPr="00BD74C6" w:rsidTr="00BD74C6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303 294 200,00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313 774 300,00</w:t>
            </w:r>
          </w:p>
        </w:tc>
      </w:tr>
      <w:tr w:rsidR="00BD74C6" w:rsidRPr="00BD74C6" w:rsidTr="00BD74C6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572 864 207,00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587 913 507,00</w:t>
            </w:r>
          </w:p>
        </w:tc>
      </w:tr>
    </w:tbl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P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D74C6">
        <w:rPr>
          <w:rFonts w:ascii="Times New Roman" w:eastAsia="Times New Roman" w:hAnsi="Times New Roman" w:cs="Times New Roman"/>
        </w:rPr>
        <w:t xml:space="preserve">Приложение 5  </w:t>
      </w:r>
    </w:p>
    <w:p w:rsidR="00BD74C6" w:rsidRP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D74C6">
        <w:rPr>
          <w:rFonts w:ascii="Times New Roman" w:eastAsia="Times New Roman" w:hAnsi="Times New Roman" w:cs="Times New Roman"/>
        </w:rPr>
        <w:t xml:space="preserve">к районному бюджету на 2018 год </w:t>
      </w:r>
    </w:p>
    <w:p w:rsidR="00BD74C6" w:rsidRPr="00BD74C6" w:rsidRDefault="00BD74C6" w:rsidP="00BD74C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D74C6">
        <w:rPr>
          <w:rFonts w:ascii="Times New Roman" w:eastAsia="Times New Roman" w:hAnsi="Times New Roman" w:cs="Times New Roman"/>
        </w:rPr>
        <w:lastRenderedPageBreak/>
        <w:t>и плановый период 2019 и 2020 годов</w:t>
      </w:r>
    </w:p>
    <w:p w:rsidR="00BD74C6" w:rsidRPr="00BD74C6" w:rsidRDefault="00BD74C6" w:rsidP="00BD74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74C6" w:rsidRPr="00BD74C6" w:rsidRDefault="00BD74C6" w:rsidP="00BD74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4C6" w:rsidRPr="00BD74C6" w:rsidRDefault="00BD74C6" w:rsidP="00BD74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BD74C6" w:rsidRPr="00BD74C6" w:rsidRDefault="00BD74C6" w:rsidP="00BD74C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районного бюджета на 2018 год и плановый период 2019 и 2020 годов</w:t>
      </w:r>
    </w:p>
    <w:p w:rsidR="00BD74C6" w:rsidRPr="00BD74C6" w:rsidRDefault="00BD74C6" w:rsidP="00BD7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BD74C6" w:rsidRPr="00BD74C6" w:rsidTr="00792AA3">
        <w:trPr>
          <w:trHeight w:val="1334"/>
        </w:trPr>
        <w:tc>
          <w:tcPr>
            <w:tcW w:w="4111" w:type="dxa"/>
            <w:gridSpan w:val="2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районного бюджета  </w:t>
            </w:r>
          </w:p>
        </w:tc>
      </w:tr>
      <w:tr w:rsidR="00BD74C6" w:rsidRPr="00BD74C6" w:rsidTr="00792AA3">
        <w:trPr>
          <w:trHeight w:val="1218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74C6" w:rsidRPr="00BD74C6" w:rsidTr="00792AA3">
        <w:trPr>
          <w:trHeight w:val="299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BD74C6" w:rsidRPr="00BD74C6" w:rsidTr="00792AA3">
        <w:trPr>
          <w:trHeight w:val="240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D74C6" w:rsidRPr="00BD74C6" w:rsidTr="00792AA3">
        <w:trPr>
          <w:trHeight w:val="240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BD74C6" w:rsidRPr="00BD74C6" w:rsidTr="00792AA3">
        <w:trPr>
          <w:trHeight w:val="897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74C6" w:rsidRPr="00BD74C6" w:rsidTr="00792AA3">
        <w:trPr>
          <w:trHeight w:val="567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1  11 09045 05 0000 120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D74C6" w:rsidRPr="00BD74C6" w:rsidTr="00792AA3">
        <w:trPr>
          <w:trHeight w:val="574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D74C6" w:rsidRPr="00BD74C6" w:rsidTr="00792AA3">
        <w:trPr>
          <w:trHeight w:val="956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74C6" w:rsidRPr="00BD74C6" w:rsidTr="00792AA3">
        <w:trPr>
          <w:trHeight w:val="1252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1 14 06025 05 0000 430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D74C6" w:rsidRPr="00BD74C6" w:rsidTr="00792AA3">
        <w:trPr>
          <w:trHeight w:val="5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D74C6" w:rsidRPr="00BD74C6" w:rsidTr="00792AA3">
        <w:trPr>
          <w:trHeight w:val="295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2 02 20041 05 0000 151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2 02 20216 05 0000 151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2 02 25127 05 0000 151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D74C6" w:rsidRPr="00BD74C6" w:rsidTr="00792AA3">
        <w:trPr>
          <w:trHeight w:val="4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1 16 42050 05 0000 140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D74C6" w:rsidRPr="00BD74C6" w:rsidTr="00792AA3">
        <w:trPr>
          <w:trHeight w:val="295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2 02 90065 05 0000 151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2 08 05000 05 0000 180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703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74C6" w:rsidRPr="00BD74C6" w:rsidTr="00792AA3">
        <w:trPr>
          <w:trHeight w:val="244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BD74C6" w:rsidRPr="00BD74C6" w:rsidTr="00792AA3">
        <w:trPr>
          <w:trHeight w:val="244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74C6" w:rsidRPr="00BD74C6" w:rsidTr="00792AA3">
        <w:trPr>
          <w:trHeight w:val="244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D74C6" w:rsidRPr="00BD74C6" w:rsidTr="00792AA3">
        <w:trPr>
          <w:trHeight w:val="5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D74C6" w:rsidRPr="00BD74C6" w:rsidTr="00792AA3">
        <w:trPr>
          <w:trHeight w:val="295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D74C6" w:rsidRPr="00BD74C6" w:rsidTr="00792AA3">
        <w:trPr>
          <w:trHeight w:val="295"/>
        </w:trPr>
        <w:tc>
          <w:tcPr>
            <w:tcW w:w="1276" w:type="dxa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 на поддержку отрасли культуры</w:t>
            </w:r>
          </w:p>
        </w:tc>
      </w:tr>
      <w:tr w:rsidR="00BD74C6" w:rsidRPr="00BD74C6" w:rsidTr="00792AA3">
        <w:trPr>
          <w:trHeight w:val="295"/>
        </w:trPr>
        <w:tc>
          <w:tcPr>
            <w:tcW w:w="1276" w:type="dxa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BD74C6" w:rsidRPr="00BD74C6" w:rsidTr="00792AA3">
        <w:trPr>
          <w:trHeight w:val="8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2 02 45144 05 0000  151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D74C6" w:rsidRPr="00BD74C6" w:rsidTr="00792AA3">
        <w:trPr>
          <w:trHeight w:val="8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2 02 45146 05 0000 151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D74C6" w:rsidRPr="00BD74C6" w:rsidTr="00792AA3">
        <w:trPr>
          <w:trHeight w:val="8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D74C6" w:rsidRPr="00BD74C6" w:rsidTr="00792AA3">
        <w:trPr>
          <w:trHeight w:val="5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D74C6" w:rsidRPr="00BD74C6" w:rsidTr="00792AA3">
        <w:trPr>
          <w:trHeight w:val="503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D74C6" w:rsidRPr="00BD74C6" w:rsidTr="00792AA3">
        <w:trPr>
          <w:trHeight w:val="122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D74C6" w:rsidRPr="00BD74C6" w:rsidTr="00792AA3">
        <w:trPr>
          <w:trHeight w:val="122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BD74C6" w:rsidRPr="00BD74C6" w:rsidTr="00792AA3">
        <w:trPr>
          <w:trHeight w:val="328"/>
        </w:trPr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2 02 30029 05 0000 151 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74C6" w:rsidRPr="00BD74C6" w:rsidTr="00792AA3">
        <w:tc>
          <w:tcPr>
            <w:tcW w:w="127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6096" w:type="dxa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D74C6" w:rsidRPr="00BD74C6" w:rsidRDefault="00BD74C6" w:rsidP="00BD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D74C6" w:rsidRPr="00BD74C6" w:rsidTr="00792AA3">
        <w:tc>
          <w:tcPr>
            <w:tcW w:w="4785" w:type="dxa"/>
            <w:shd w:val="clear" w:color="auto" w:fill="auto"/>
          </w:tcPr>
          <w:p w:rsidR="00BD74C6" w:rsidRPr="00BD74C6" w:rsidRDefault="00BD74C6" w:rsidP="00BD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74C6" w:rsidRPr="00BD74C6" w:rsidRDefault="00BD74C6" w:rsidP="00BD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 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районному бюджету на 2018 год и на 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2019 и 2020 годов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администраторов (администраторов)  доходов 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бюджета – территориальных органов федеральных органов исполнительной власти на 2018 год и на плановый период 2019 и 2020 годов</w:t>
      </w: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4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6426"/>
      </w:tblGrid>
      <w:tr w:rsidR="00BD74C6" w:rsidRPr="00BD74C6" w:rsidTr="00BD74C6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      Российской Федерации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главного администратора доходов    </w:t>
            </w:r>
            <w:r w:rsidRPr="00BD7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районного бюджета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районного        бюджета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74C6" w:rsidRPr="00BD74C6" w:rsidTr="00BD74C6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D74C6" w:rsidRPr="00BD74C6" w:rsidTr="00BD74C6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 на окружающую среду </w:t>
            </w:r>
            <w:hyperlink r:id="rId9" w:history="1">
              <w:r w:rsidRPr="00BD74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Смоленской области</w:t>
            </w: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4C6" w:rsidRPr="00BD74C6" w:rsidTr="00BD74C6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государственного автодорожного надзора по Липецкой области</w:t>
            </w:r>
          </w:p>
        </w:tc>
      </w:tr>
      <w:tr w:rsidR="00BD74C6" w:rsidRPr="00BD74C6" w:rsidTr="00BD74C6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1 16 30014 01 0000 140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BD74C6" w:rsidRPr="00BD74C6" w:rsidTr="00BD74C6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BD74C6" w:rsidRPr="00BD74C6" w:rsidTr="00BD74C6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1 16 330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   Федерации   о   размещении    заказов    на    поставки  товаров, выполнение работ, оказание услуг для нужд муниципальных районов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BD74C6" w:rsidRPr="00BD74C6" w:rsidTr="00BD74C6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10" w:history="1">
              <w:r w:rsidRPr="00BD74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BD74C6" w:rsidRPr="00BD74C6" w:rsidTr="00BD74C6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BD74C6" w:rsidRPr="00BD74C6" w:rsidTr="00BD74C6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</w:t>
            </w: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возмещение ущерба имуществу, зачисляемые в бюджеты муниципальных районов</w:t>
            </w:r>
          </w:p>
        </w:tc>
      </w:tr>
      <w:tr w:rsidR="00BD74C6" w:rsidRPr="00BD74C6" w:rsidTr="00BD74C6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C6" w:rsidRPr="00BD74C6" w:rsidRDefault="00BD74C6" w:rsidP="00BD74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Липецкой 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BD74C6" w:rsidRPr="00BD74C6" w:rsidTr="00BD74C6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C6" w:rsidRPr="00BD74C6" w:rsidRDefault="00BD74C6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BD74C6" w:rsidRPr="00BD74C6" w:rsidTr="00BD74C6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4C6" w:rsidRPr="00BD74C6" w:rsidRDefault="00BD74C6" w:rsidP="00BD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C6" w:rsidRPr="00BD74C6" w:rsidRDefault="00BD74C6" w:rsidP="00BD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4C6" w:rsidRPr="00BD74C6" w:rsidRDefault="00BD74C6" w:rsidP="00BD7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C6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792AA3" w:rsidRPr="00792AA3" w:rsidTr="00792AA3">
        <w:tc>
          <w:tcPr>
            <w:tcW w:w="4784" w:type="dxa"/>
            <w:shd w:val="clear" w:color="auto" w:fill="auto"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7  </w:t>
            </w: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районному бюджету на 2018 год и на плановый период 2019 и 2020 годов</w:t>
            </w: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(администраторов)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районного бюджета – органов субъекта Российской Федерации на 2018 год и на плановый период 2019 и 2020 годов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4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6426"/>
      </w:tblGrid>
      <w:tr w:rsidR="00792AA3" w:rsidRPr="00792AA3" w:rsidTr="00792AA3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      Российской Федерации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администратора доходов    </w:t>
            </w:r>
            <w:r w:rsidRPr="0079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районного бюджета</w:t>
            </w:r>
          </w:p>
        </w:tc>
      </w:tr>
      <w:tr w:rsidR="00792AA3" w:rsidRPr="00792AA3" w:rsidTr="00792AA3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районного        бюджета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2AA3" w:rsidRPr="00792AA3" w:rsidTr="00792AA3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92AA3" w:rsidRPr="00792AA3" w:rsidTr="00792AA3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792AA3" w:rsidRPr="00792AA3" w:rsidTr="00792AA3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92AA3" w:rsidRPr="00792AA3" w:rsidTr="00792AA3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792AA3" w:rsidRPr="00792AA3" w:rsidTr="00792AA3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3" w:rsidRPr="00792AA3" w:rsidRDefault="00792AA3" w:rsidP="0079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8475FD" w:rsidRDefault="008475FD">
      <w:pPr>
        <w:rPr>
          <w:b/>
          <w:bCs/>
          <w:sz w:val="28"/>
          <w:szCs w:val="28"/>
        </w:rPr>
      </w:pPr>
    </w:p>
    <w:p w:rsidR="008475FD" w:rsidRDefault="008475FD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8 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районному бюджету на 2018 год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2019 и 2020 годов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 ФИНАНСИРОВАНИЯ ДЕФИЦИТА РАЙОННОГО БЮДЖЕТА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 И НА ПЛАНОВЫЙ ПЕРИОД 2019 И 2020 ГОДОВ</w:t>
      </w:r>
    </w:p>
    <w:p w:rsidR="00792AA3" w:rsidRPr="00792AA3" w:rsidRDefault="00792AA3" w:rsidP="00792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235"/>
      </w:tblGrid>
      <w:tr w:rsidR="00792AA3" w:rsidRPr="00792AA3" w:rsidTr="00792AA3">
        <w:trPr>
          <w:trHeight w:val="1581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админис-тратора 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муниципального района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792AA3" w:rsidRPr="00792AA3" w:rsidTr="00792AA3">
        <w:trPr>
          <w:trHeight w:val="454"/>
        </w:trPr>
        <w:tc>
          <w:tcPr>
            <w:tcW w:w="10173" w:type="dxa"/>
            <w:gridSpan w:val="3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703        Управление финансов администрации Добринского муниципального района </w:t>
            </w:r>
          </w:p>
        </w:tc>
      </w:tr>
      <w:tr w:rsidR="00792AA3" w:rsidRPr="00792AA3" w:rsidTr="00792AA3">
        <w:trPr>
          <w:trHeight w:val="895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92AA3" w:rsidRPr="00792AA3" w:rsidTr="00792AA3">
        <w:trPr>
          <w:trHeight w:val="850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92AA3" w:rsidRPr="00792AA3" w:rsidTr="00792AA3">
        <w:trPr>
          <w:trHeight w:val="821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792AA3" w:rsidRPr="00792AA3" w:rsidTr="00792AA3">
        <w:trPr>
          <w:trHeight w:val="833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792AA3" w:rsidRPr="00792AA3" w:rsidTr="00792AA3">
        <w:trPr>
          <w:trHeight w:val="561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92AA3" w:rsidRPr="00792AA3" w:rsidTr="00792AA3">
        <w:trPr>
          <w:trHeight w:val="555"/>
        </w:trPr>
        <w:tc>
          <w:tcPr>
            <w:tcW w:w="124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6235" w:type="dxa"/>
            <w:shd w:val="clear" w:color="auto" w:fill="auto"/>
          </w:tcPr>
          <w:p w:rsidR="00792AA3" w:rsidRPr="00792AA3" w:rsidRDefault="00792AA3" w:rsidP="0079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3"/>
        <w:gridCol w:w="855"/>
        <w:gridCol w:w="1198"/>
        <w:gridCol w:w="1367"/>
        <w:gridCol w:w="1070"/>
        <w:gridCol w:w="915"/>
        <w:gridCol w:w="1842"/>
      </w:tblGrid>
      <w:tr w:rsidR="00792AA3" w:rsidRPr="00792AA3" w:rsidTr="00792AA3">
        <w:trPr>
          <w:trHeight w:val="255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79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9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2018 год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2019 и 2020 годов</w:t>
            </w:r>
          </w:p>
        </w:tc>
      </w:tr>
      <w:tr w:rsidR="00792AA3" w:rsidRPr="00792AA3" w:rsidTr="00792AA3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7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792AA3" w:rsidRPr="00792AA3" w:rsidTr="00792AA3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596 540 207,00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69 183 550,00</w:t>
            </w:r>
          </w:p>
        </w:tc>
      </w:tr>
      <w:tr w:rsidR="00792AA3" w:rsidRPr="00792AA3" w:rsidTr="00792AA3">
        <w:trPr>
          <w:trHeight w:val="54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792AA3">
        <w:trPr>
          <w:trHeight w:val="76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792AA3">
        <w:trPr>
          <w:trHeight w:val="102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33 194 660,00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792AA3">
        <w:trPr>
          <w:trHeight w:val="578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18 859 250,00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4 528 000,00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6 675 100,00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792AA3" w:rsidRPr="00792AA3" w:rsidTr="00792AA3">
        <w:trPr>
          <w:trHeight w:val="76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43 264 600,00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403 677 682,00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46 885 152,00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300 808 598,00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35 352 767,00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4 621 119,00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16 010 046,00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42 431 775,00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41 041 725,00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1 390 050,00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26 227 700,00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</w:tbl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85"/>
        <w:gridCol w:w="855"/>
        <w:gridCol w:w="1148"/>
        <w:gridCol w:w="50"/>
        <w:gridCol w:w="828"/>
        <w:gridCol w:w="114"/>
        <w:gridCol w:w="850"/>
        <w:gridCol w:w="1701"/>
        <w:gridCol w:w="1701"/>
      </w:tblGrid>
      <w:tr w:rsidR="00792AA3" w:rsidRPr="00792AA3" w:rsidTr="00792AA3">
        <w:trPr>
          <w:trHeight w:val="25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7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10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2018 год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2019 и 2020 годов</w:t>
            </w:r>
          </w:p>
        </w:tc>
      </w:tr>
      <w:tr w:rsidR="00792AA3" w:rsidRPr="00792AA3" w:rsidTr="00792AA3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9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плановый период 2019 и 2020 годов</w:t>
            </w:r>
          </w:p>
        </w:tc>
      </w:tr>
      <w:tr w:rsidR="00792AA3" w:rsidRPr="00792AA3" w:rsidTr="00792AA3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792AA3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92AA3" w:rsidRPr="00792AA3" w:rsidTr="00792AA3">
        <w:trPr>
          <w:trHeight w:val="432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2019г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2020г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572 864 207,00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587 913 507,00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66 576 330,00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66 595 800,00</w:t>
            </w:r>
          </w:p>
        </w:tc>
      </w:tr>
      <w:tr w:rsidR="00792AA3" w:rsidRPr="00792AA3" w:rsidTr="00792AA3">
        <w:trPr>
          <w:trHeight w:val="76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792AA3" w:rsidRPr="00792AA3" w:rsidTr="00792AA3">
        <w:trPr>
          <w:trHeight w:val="1020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792AA3" w:rsidRPr="00792AA3" w:rsidTr="00792AA3">
        <w:trPr>
          <w:trHeight w:val="1020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32 341 460,00</w:t>
            </w:r>
          </w:p>
        </w:tc>
      </w:tr>
      <w:tr w:rsidR="00792AA3" w:rsidRPr="00792AA3" w:rsidTr="00792AA3">
        <w:trPr>
          <w:trHeight w:val="76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16 835 400,00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792AA3" w:rsidRPr="00792AA3" w:rsidTr="00792AA3">
        <w:trPr>
          <w:trHeight w:val="76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46 773 350,00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386 623 007,00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395 203 007,00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46 600 137,00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288 060 339,00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295 997 494,00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32 528 614,00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4 556 119,00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31 873 550,00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31 073 550,00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24 727 700,00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23 727 800,00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13 289 100,00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792AA3">
        <w:trPr>
          <w:trHeight w:val="510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792AA3" w:rsidRPr="00792AA3" w:rsidTr="00792AA3">
        <w:trPr>
          <w:trHeight w:val="255"/>
        </w:trPr>
        <w:tc>
          <w:tcPr>
            <w:tcW w:w="5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</w:tbl>
    <w:p w:rsidR="00792AA3" w:rsidRDefault="00792AA3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BD74C6" w:rsidRDefault="00BD74C6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5"/>
        <w:gridCol w:w="698"/>
        <w:gridCol w:w="108"/>
        <w:gridCol w:w="709"/>
        <w:gridCol w:w="109"/>
        <w:gridCol w:w="599"/>
        <w:gridCol w:w="708"/>
        <w:gridCol w:w="1063"/>
        <w:gridCol w:w="497"/>
        <w:gridCol w:w="670"/>
        <w:gridCol w:w="2165"/>
      </w:tblGrid>
      <w:tr w:rsidR="00792AA3" w:rsidRPr="00792AA3" w:rsidTr="006B100F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6B100F">
        <w:trPr>
          <w:trHeight w:val="829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11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2018 год</w:t>
            </w:r>
            <w:r w:rsidRPr="0079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2019 и 2020 годов</w:t>
            </w:r>
          </w:p>
        </w:tc>
      </w:tr>
      <w:tr w:rsidR="00792AA3" w:rsidRPr="00792AA3" w:rsidTr="006B100F"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6B100F">
        <w:trPr>
          <w:trHeight w:val="709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Добринского муниципального района</w:t>
            </w: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 год</w:t>
            </w:r>
          </w:p>
        </w:tc>
      </w:tr>
      <w:tr w:rsidR="00792AA3" w:rsidRPr="00792AA3" w:rsidTr="006B100F"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AA3" w:rsidRPr="00792AA3" w:rsidTr="006B100F"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1 243 100,00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1 243 100,00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105 068 800,00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39 438 100,00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33 194 660,00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32 979 660,00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32 979 660,00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27 077 700,00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27 077 700,00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5 901 960,00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5 602 960,00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4 528 000,00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1 419 800,00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6 675 100,00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4 063 155,00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341 630,00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70 315,00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43 264 600,00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25 722 700,00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6 722 700,00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6 722 700,00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03 2 06 20810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03 2 06 20810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</w:tr>
      <w:tr w:rsidR="00792AA3" w:rsidRPr="00792AA3" w:rsidTr="006B100F">
        <w:trPr>
          <w:trHeight w:val="510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408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255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433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792AA3" w:rsidRPr="00792AA3" w:rsidTr="006B100F">
        <w:trPr>
          <w:trHeight w:val="306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92AA3" w:rsidRPr="00792AA3" w:rsidTr="006B100F">
        <w:trPr>
          <w:trHeight w:val="280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2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792AA3" w:rsidRPr="00792AA3" w:rsidTr="006B100F">
        <w:trPr>
          <w:trHeight w:val="255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10 486 200,00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792AA3" w:rsidRPr="00792AA3" w:rsidTr="006B100F">
        <w:trPr>
          <w:trHeight w:val="280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6B100F">
        <w:trPr>
          <w:trHeight w:val="255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27 509 150,00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27 489 150,00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17 989 150,00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16 009 150,00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11 414 860,00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11 414 860,00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4 344 290,00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4 171 790,00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1 542 590,00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437 410,00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870 100,00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870 100,00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870 100,00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870 100,00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382 100,00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382 100,00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51 468 050,00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42 431 775,00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41 041 725,00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34 541 725,00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34 541 725,00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1 390 050,00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1 390 050,00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1 381 050,00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1 211 050,00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1 209 050,00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1 209 050,00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410 237 907,00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394 993 407,00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46 885 152,00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46 885 152,00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46 827 789,00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46 680 189,00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15 213 189,00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15 213 189,00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31 467 000,00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31 467 000,00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792AA3" w:rsidRPr="00792AA3" w:rsidTr="006B100F">
        <w:trPr>
          <w:trHeight w:val="562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</w:t>
            </w: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300 808 598,00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2 920 400,00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2 920 400,00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площадки с искусственной травой в МБОУ "Лицей №1" п.Добринка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L0970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L0970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289 088 338,00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288 604 238,00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287 887 913,00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46 624 913,00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46 624 913,00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241 263 000,00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241 263 000,00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</w:tr>
      <w:tr w:rsidR="00792AA3" w:rsidRPr="00792AA3" w:rsidTr="006B100F">
        <w:trPr>
          <w:trHeight w:val="178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792AA3" w:rsidRPr="00792AA3" w:rsidTr="006B100F">
        <w:trPr>
          <w:trHeight w:val="278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</w:t>
            </w: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92AA3" w:rsidRPr="00792AA3" w:rsidTr="006B100F">
        <w:trPr>
          <w:trHeight w:val="204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26 813 492,00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26 813 492,00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26 813 492,00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792AA3" w:rsidRPr="00792AA3" w:rsidTr="006B100F">
        <w:trPr>
          <w:trHeight w:val="153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4 476 119,00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792AA3" w:rsidRPr="00792AA3" w:rsidTr="006B100F">
        <w:trPr>
          <w:trHeight w:val="127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16 010 046,00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92AA3" w:rsidRPr="00792AA3" w:rsidTr="006B100F">
        <w:trPr>
          <w:trHeight w:val="102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92AA3" w:rsidRPr="00792AA3" w:rsidTr="006B100F">
        <w:trPr>
          <w:trHeight w:val="948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92AA3" w:rsidRPr="00792AA3" w:rsidTr="006B100F">
        <w:trPr>
          <w:trHeight w:val="834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792AA3" w:rsidRPr="00792AA3" w:rsidTr="006B100F">
        <w:trPr>
          <w:trHeight w:val="1271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15 989 046,00</w:t>
            </w:r>
          </w:p>
        </w:tc>
      </w:tr>
      <w:tr w:rsidR="00792AA3" w:rsidRPr="00792AA3" w:rsidTr="006B100F">
        <w:trPr>
          <w:trHeight w:val="553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15 989 046,00</w:t>
            </w:r>
          </w:p>
        </w:tc>
      </w:tr>
      <w:tr w:rsidR="00792AA3" w:rsidRPr="00792AA3" w:rsidTr="006B100F">
        <w:trPr>
          <w:trHeight w:val="84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792AA3" w:rsidRPr="00792AA3" w:rsidTr="006B100F">
        <w:trPr>
          <w:trHeight w:val="842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792AA3" w:rsidRPr="00792AA3" w:rsidTr="006B100F">
        <w:trPr>
          <w:trHeight w:val="982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792AA3" w:rsidRPr="00792AA3" w:rsidTr="006B100F">
        <w:trPr>
          <w:trHeight w:val="841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3 323 400,00</w:t>
            </w:r>
          </w:p>
        </w:tc>
      </w:tr>
      <w:tr w:rsidR="00792AA3" w:rsidRPr="00792AA3" w:rsidTr="006B100F">
        <w:trPr>
          <w:trHeight w:val="838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3 107 186,00</w:t>
            </w:r>
          </w:p>
        </w:tc>
      </w:tr>
      <w:tr w:rsidR="00792AA3" w:rsidRPr="00792AA3" w:rsidTr="006B100F">
        <w:trPr>
          <w:trHeight w:val="181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3 107 186,00</w:t>
            </w:r>
          </w:p>
        </w:tc>
      </w:tr>
      <w:tr w:rsidR="00792AA3" w:rsidRPr="00792AA3" w:rsidTr="006B100F">
        <w:trPr>
          <w:trHeight w:val="1231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216 214,00</w:t>
            </w:r>
          </w:p>
        </w:tc>
      </w:tr>
      <w:tr w:rsidR="00792AA3" w:rsidRPr="00792AA3" w:rsidTr="006B100F">
        <w:trPr>
          <w:trHeight w:val="786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214 401,00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1 813,00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15 244 500,00</w:t>
            </w:r>
          </w:p>
        </w:tc>
      </w:tr>
      <w:tr w:rsidR="00792AA3" w:rsidRPr="00792AA3" w:rsidTr="006B100F">
        <w:trPr>
          <w:trHeight w:val="42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129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137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563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2208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792AA3" w:rsidRPr="00792AA3" w:rsidTr="006B100F">
        <w:trPr>
          <w:trHeight w:val="51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792AA3" w:rsidRPr="00792AA3" w:rsidTr="006B100F">
        <w:trPr>
          <w:trHeight w:val="133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792AA3" w:rsidRPr="00792AA3" w:rsidTr="006B100F">
        <w:trPr>
          <w:trHeight w:val="1270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792AA3" w:rsidRPr="00792AA3" w:rsidTr="006B100F">
        <w:trPr>
          <w:trHeight w:val="56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792AA3" w:rsidRPr="00792AA3" w:rsidTr="006B100F">
        <w:trPr>
          <w:trHeight w:val="1364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792AA3" w:rsidRPr="00792AA3" w:rsidTr="006B100F">
        <w:trPr>
          <w:trHeight w:val="517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792AA3" w:rsidRPr="00792AA3" w:rsidTr="006B100F">
        <w:trPr>
          <w:trHeight w:val="1046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792AA3" w:rsidRPr="00792AA3" w:rsidTr="006B100F">
        <w:trPr>
          <w:trHeight w:val="3051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792AA3" w:rsidRPr="00792AA3" w:rsidTr="006B100F">
        <w:trPr>
          <w:trHeight w:val="76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792AA3" w:rsidRPr="00792AA3" w:rsidTr="006B100F">
        <w:trPr>
          <w:trHeight w:val="255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AA3" w:rsidRPr="00792AA3" w:rsidRDefault="00792AA3" w:rsidP="00792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596 540 207,00</w:t>
            </w:r>
          </w:p>
        </w:tc>
      </w:tr>
    </w:tbl>
    <w:p w:rsidR="00792AA3" w:rsidRDefault="00792AA3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86"/>
        <w:gridCol w:w="522"/>
        <w:gridCol w:w="176"/>
        <w:gridCol w:w="391"/>
        <w:gridCol w:w="535"/>
        <w:gridCol w:w="32"/>
        <w:gridCol w:w="1275"/>
        <w:gridCol w:w="426"/>
        <w:gridCol w:w="637"/>
        <w:gridCol w:w="72"/>
        <w:gridCol w:w="1095"/>
        <w:gridCol w:w="606"/>
        <w:gridCol w:w="273"/>
        <w:gridCol w:w="1428"/>
      </w:tblGrid>
      <w:tr w:rsidR="006B100F" w:rsidRPr="006B100F" w:rsidTr="006B100F">
        <w:trPr>
          <w:trHeight w:val="255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00F" w:rsidRPr="006B100F" w:rsidTr="006B100F">
        <w:trPr>
          <w:trHeight w:val="87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12</w:t>
            </w:r>
            <w:r w:rsidRPr="006B1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2018 год</w:t>
            </w:r>
            <w:r w:rsidRPr="006B1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2019 и 2020 годов</w:t>
            </w:r>
          </w:p>
        </w:tc>
      </w:tr>
      <w:tr w:rsidR="006B100F" w:rsidRPr="006B100F" w:rsidTr="006B100F">
        <w:trPr>
          <w:trHeight w:val="25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100F" w:rsidRPr="006B100F" w:rsidTr="006B100F">
        <w:trPr>
          <w:trHeight w:val="769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Добринского муниципального района</w:t>
            </w: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плановый период 2019 и 2020 годов</w:t>
            </w:r>
          </w:p>
        </w:tc>
      </w:tr>
      <w:tr w:rsidR="006B100F" w:rsidRPr="006B100F" w:rsidTr="006B100F">
        <w:trPr>
          <w:trHeight w:val="25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00F" w:rsidRPr="006B100F" w:rsidTr="006B100F">
        <w:trPr>
          <w:trHeight w:val="25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2019г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2020г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101 352 350,00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101 181 650,00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37 402 530,00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38 422 000,00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31 321 990,00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32 341 460,00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31 106 990,00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32 126 460,00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31 106 990,00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32 126 460,00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5 069 390,00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6 088 860,00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4 770 390,00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5 789 860,00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1 376 700,00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6B100F" w:rsidRPr="006B100F" w:rsidTr="006B100F">
        <w:trPr>
          <w:trHeight w:val="2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319 600,00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6B100F" w:rsidRPr="006B100F" w:rsidTr="006B100F">
        <w:trPr>
          <w:trHeight w:val="2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6B100F" w:rsidRPr="006B100F" w:rsidTr="006B100F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46 263 620,00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46 773 350,00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автомобильных дорог местного значения Добринского муниципального </w:t>
            </w: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</w:tr>
      <w:tr w:rsidR="006B100F" w:rsidRPr="006B100F" w:rsidTr="006B100F">
        <w:trPr>
          <w:trHeight w:val="63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6B100F" w:rsidRPr="006B100F" w:rsidTr="006B100F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6B100F" w:rsidRPr="006B100F" w:rsidTr="006B100F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</w:t>
            </w: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выездных бригад)"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6B100F" w:rsidRPr="006B100F" w:rsidTr="006B100F">
        <w:trPr>
          <w:trHeight w:val="3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6B100F" w:rsidRPr="006B100F" w:rsidTr="006B100F">
        <w:trPr>
          <w:trHeight w:val="53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4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38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6B100F" w:rsidRPr="006B100F" w:rsidTr="006B100F">
        <w:trPr>
          <w:trHeight w:val="2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B100F" w:rsidRPr="006B100F" w:rsidTr="006B100F">
        <w:trPr>
          <w:trHeight w:val="3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8 986 200,00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7 986 300,00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6B100F" w:rsidRPr="006B100F" w:rsidTr="006B100F">
        <w:trPr>
          <w:trHeight w:val="3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6B100F" w:rsidRPr="006B100F" w:rsidTr="006B100F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42 600 000,00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10 437 606,00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9 437 606,00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10 437 606,00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9 437 606,00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4 312 394,00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4 312 394,00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1 542 590,00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1 542 590,00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437 410,00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437 410,00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855 400,00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855 400,00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</w:tr>
      <w:tr w:rsidR="006B100F" w:rsidRPr="006B100F" w:rsidTr="006B100F">
        <w:trPr>
          <w:trHeight w:val="16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B100F" w:rsidRPr="006B100F" w:rsidTr="006B100F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6B100F" w:rsidRPr="006B100F" w:rsidTr="006B100F">
        <w:trPr>
          <w:trHeight w:val="21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100F" w:rsidRPr="006B100F" w:rsidTr="006B100F">
        <w:trPr>
          <w:trHeight w:val="9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39 970 550,00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38 970 550,00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14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15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9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12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31 873 550,00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31 073 550,00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6B100F" w:rsidRPr="006B100F" w:rsidTr="006B100F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6B100F" w:rsidRPr="006B100F" w:rsidTr="006B100F">
        <w:trPr>
          <w:trHeight w:val="13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развитие и укрепление материально-технической базы учреждений культуры в рамках софинансирования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6B100F" w:rsidRPr="006B100F" w:rsidTr="006B100F">
        <w:trPr>
          <w:trHeight w:val="12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6B100F" w:rsidRPr="006B100F" w:rsidTr="006B100F">
        <w:trPr>
          <w:trHeight w:val="19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6B100F" w:rsidRPr="006B100F" w:rsidTr="006B100F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6B100F" w:rsidRPr="006B100F" w:rsidTr="006B100F">
        <w:trPr>
          <w:trHeight w:val="12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6B100F" w:rsidRPr="006B100F" w:rsidTr="006B100F">
        <w:trPr>
          <w:trHeight w:val="24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1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6B100F" w:rsidRPr="006B100F" w:rsidTr="006B100F">
        <w:trPr>
          <w:trHeight w:val="9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6B100F" w:rsidRPr="006B100F" w:rsidTr="006B100F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6B100F" w:rsidRPr="006B100F" w:rsidTr="006B100F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6B100F" w:rsidRPr="006B100F" w:rsidTr="006B100F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6B100F" w:rsidRPr="006B100F" w:rsidTr="006B100F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6B100F" w:rsidRPr="006B100F" w:rsidTr="006B100F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6B100F" w:rsidRPr="006B100F" w:rsidTr="006B100F">
        <w:trPr>
          <w:trHeight w:val="12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6B100F" w:rsidRPr="006B100F" w:rsidTr="006B100F">
        <w:trPr>
          <w:trHeight w:val="197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6B100F" w:rsidRPr="006B100F" w:rsidTr="006B100F">
        <w:trPr>
          <w:trHeight w:val="9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6B100F" w:rsidRPr="006B100F" w:rsidTr="006B100F">
        <w:trPr>
          <w:trHeight w:val="12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</w:tr>
      <w:tr w:rsidR="006B100F" w:rsidRPr="006B100F" w:rsidTr="006B100F">
        <w:trPr>
          <w:trHeight w:val="14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B100F" w:rsidRPr="006B100F" w:rsidTr="006B100F">
        <w:trPr>
          <w:trHeight w:val="14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B100F" w:rsidRPr="006B100F" w:rsidTr="006B100F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1 334 550,00</w:t>
            </w:r>
          </w:p>
        </w:tc>
      </w:tr>
      <w:tr w:rsidR="006B100F" w:rsidRPr="006B100F" w:rsidTr="006B100F">
        <w:trPr>
          <w:trHeight w:val="1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1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6B100F" w:rsidRPr="006B100F" w:rsidTr="006B100F">
        <w:trPr>
          <w:trHeight w:val="163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</w:tr>
      <w:tr w:rsidR="006B100F" w:rsidRPr="006B100F" w:rsidTr="006B100F">
        <w:trPr>
          <w:trHeight w:val="20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</w:tr>
      <w:tr w:rsidR="006B100F" w:rsidRPr="006B100F" w:rsidTr="006B100F">
        <w:trPr>
          <w:trHeight w:val="16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6B100F" w:rsidRPr="006B100F" w:rsidTr="006B100F">
        <w:trPr>
          <w:trHeight w:val="27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100F" w:rsidRPr="006B100F" w:rsidTr="006B100F">
        <w:trPr>
          <w:trHeight w:val="28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155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1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25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6B100F" w:rsidRPr="006B100F" w:rsidTr="006B100F">
        <w:trPr>
          <w:trHeight w:val="1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394 187 507,00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402 967 507,00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378 943 007,00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387 723 007,00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45 490 137,00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46 600 137,00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45 490 137,00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46 600 137,00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45 432 774,00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46 542 774,00</w:t>
            </w:r>
          </w:p>
        </w:tc>
      </w:tr>
      <w:tr w:rsidR="006B100F" w:rsidRPr="006B100F" w:rsidTr="006B100F">
        <w:trPr>
          <w:trHeight w:val="152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45 285 174,00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46 395 174,00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</w:tr>
      <w:tr w:rsidR="006B100F" w:rsidRPr="006B100F" w:rsidTr="006B100F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</w:tr>
      <w:tr w:rsidR="006B100F" w:rsidRPr="006B100F" w:rsidTr="006B100F">
        <w:trPr>
          <w:trHeight w:val="16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32 682 000,00</w:t>
            </w:r>
          </w:p>
        </w:tc>
      </w:tr>
      <w:tr w:rsidR="006B100F" w:rsidRPr="006B100F" w:rsidTr="006B100F">
        <w:trPr>
          <w:trHeight w:val="12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32 682 000,00</w:t>
            </w:r>
          </w:p>
        </w:tc>
      </w:tr>
      <w:tr w:rsidR="006B100F" w:rsidRPr="006B100F" w:rsidTr="006B100F">
        <w:trPr>
          <w:trHeight w:val="16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6B100F" w:rsidRPr="006B100F" w:rsidTr="006B100F">
        <w:trPr>
          <w:trHeight w:val="22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6B100F" w:rsidRPr="006B100F" w:rsidTr="006B100F">
        <w:trPr>
          <w:trHeight w:val="11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6B100F" w:rsidRPr="006B100F" w:rsidTr="006B100F">
        <w:trPr>
          <w:trHeight w:val="15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16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12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6B100F" w:rsidRPr="006B100F" w:rsidTr="006B100F">
        <w:trPr>
          <w:trHeight w:val="2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6B100F" w:rsidRPr="006B100F" w:rsidTr="006B100F">
        <w:trPr>
          <w:trHeight w:val="9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288 060 339,00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295 997 494,00</w:t>
            </w:r>
          </w:p>
        </w:tc>
      </w:tr>
      <w:tr w:rsidR="006B100F" w:rsidRPr="006B100F" w:rsidTr="006B100F">
        <w:trPr>
          <w:trHeight w:val="152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6B100F" w:rsidRPr="006B100F" w:rsidTr="006B100F">
        <w:trPr>
          <w:trHeight w:val="15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6B100F" w:rsidRPr="006B100F" w:rsidTr="006B100F">
        <w:trPr>
          <w:trHeight w:val="30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6B100F" w:rsidRPr="006B100F" w:rsidTr="006B100F">
        <w:trPr>
          <w:trHeight w:val="26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</w:tr>
      <w:tr w:rsidR="006B100F" w:rsidRPr="006B100F" w:rsidTr="006B100F">
        <w:trPr>
          <w:trHeight w:val="177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6B100F" w:rsidRPr="006B100F" w:rsidTr="006B100F">
        <w:trPr>
          <w:trHeight w:val="148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276 940 339,00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284 877 494,00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276 456 239,00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284 393 394,00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276 279 914,00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284 217 069,00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43 628 914,00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42 296 069,00</w:t>
            </w:r>
          </w:p>
        </w:tc>
      </w:tr>
      <w:tr w:rsidR="006B100F" w:rsidRPr="006B100F" w:rsidTr="006B100F">
        <w:trPr>
          <w:trHeight w:val="128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43 628 914,00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42 296 069,00</w:t>
            </w:r>
          </w:p>
        </w:tc>
      </w:tr>
      <w:tr w:rsidR="006B100F" w:rsidRPr="006B100F" w:rsidTr="006B100F">
        <w:trPr>
          <w:trHeight w:val="15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232 651 000,00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241 921 000,00</w:t>
            </w:r>
          </w:p>
        </w:tc>
      </w:tr>
      <w:tr w:rsidR="006B100F" w:rsidRPr="006B100F" w:rsidTr="006B100F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232 651 000,00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241 921 000,00</w:t>
            </w:r>
          </w:p>
        </w:tc>
      </w:tr>
      <w:tr w:rsidR="006B100F" w:rsidRPr="006B100F" w:rsidTr="006B100F">
        <w:trPr>
          <w:trHeight w:val="17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6B100F" w:rsidRPr="006B100F" w:rsidTr="006B100F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6B100F" w:rsidRPr="006B100F" w:rsidTr="006B100F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</w:tr>
      <w:tr w:rsidR="006B100F" w:rsidRPr="006B100F" w:rsidTr="006B100F">
        <w:trPr>
          <w:trHeight w:val="25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6B100F" w:rsidRPr="006B100F" w:rsidTr="006B100F">
        <w:trPr>
          <w:trHeight w:val="29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B100F" w:rsidRPr="006B100F" w:rsidTr="006B100F">
        <w:trPr>
          <w:trHeight w:val="2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25 395 769,00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25 128 614,00</w:t>
            </w:r>
          </w:p>
        </w:tc>
      </w:tr>
      <w:tr w:rsidR="006B100F" w:rsidRPr="006B100F" w:rsidTr="006B100F">
        <w:trPr>
          <w:trHeight w:val="14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25 395 769,00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25 128 614,00</w:t>
            </w:r>
          </w:p>
        </w:tc>
      </w:tr>
      <w:tr w:rsidR="006B100F" w:rsidRPr="006B100F" w:rsidTr="006B100F">
        <w:trPr>
          <w:trHeight w:val="11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25 395 769,00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25 128 614,00</w:t>
            </w:r>
          </w:p>
        </w:tc>
      </w:tr>
      <w:tr w:rsidR="006B100F" w:rsidRPr="006B100F" w:rsidTr="006B100F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6B100F" w:rsidRPr="006B100F" w:rsidTr="006B100F">
        <w:trPr>
          <w:trHeight w:val="10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6B100F" w:rsidRPr="006B100F" w:rsidTr="006B100F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6B100F" w:rsidRPr="006B100F" w:rsidTr="006B100F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6B100F" w:rsidRPr="006B100F" w:rsidTr="006B100F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6B100F" w:rsidRPr="006B100F" w:rsidTr="006B100F">
        <w:trPr>
          <w:trHeight w:val="12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6B100F" w:rsidRPr="006B100F" w:rsidTr="006B100F">
        <w:trPr>
          <w:trHeight w:val="16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6B100F" w:rsidRPr="006B100F" w:rsidTr="006B100F">
        <w:trPr>
          <w:trHeight w:val="9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6B100F" w:rsidRPr="006B100F" w:rsidTr="006B100F">
        <w:trPr>
          <w:trHeight w:val="12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6B100F" w:rsidRPr="006B100F" w:rsidTr="006B100F">
        <w:trPr>
          <w:trHeight w:val="19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6B100F" w:rsidRPr="006B100F" w:rsidTr="006B100F">
        <w:trPr>
          <w:trHeight w:val="2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6B100F" w:rsidRPr="006B100F" w:rsidTr="006B100F">
        <w:trPr>
          <w:trHeight w:val="12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4 476 119,00</w:t>
            </w:r>
          </w:p>
        </w:tc>
      </w:tr>
      <w:tr w:rsidR="006B100F" w:rsidRPr="006B100F" w:rsidTr="006B100F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6B100F" w:rsidRPr="006B100F" w:rsidTr="00F47E60">
        <w:trPr>
          <w:trHeight w:val="19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6B100F" w:rsidRPr="006B100F" w:rsidTr="00F47E60">
        <w:trPr>
          <w:trHeight w:val="155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130 119,00</w:t>
            </w:r>
          </w:p>
        </w:tc>
      </w:tr>
      <w:tr w:rsidR="006B100F" w:rsidRPr="006B100F" w:rsidTr="00F47E60">
        <w:trPr>
          <w:trHeight w:val="136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6B100F" w:rsidRPr="006B100F" w:rsidTr="00F47E60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6B100F" w:rsidRPr="006B100F" w:rsidTr="00F47E60">
        <w:trPr>
          <w:trHeight w:val="12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6B100F" w:rsidRPr="006B100F" w:rsidTr="00F47E60">
        <w:trPr>
          <w:trHeight w:val="9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6B100F" w:rsidRPr="006B100F" w:rsidTr="00F47E60">
        <w:trPr>
          <w:trHeight w:val="12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</w:tr>
      <w:tr w:rsidR="006B100F" w:rsidRPr="006B100F" w:rsidTr="00F47E60">
        <w:trPr>
          <w:trHeight w:val="15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6B100F" w:rsidRPr="006B100F" w:rsidTr="006B100F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6B100F" w:rsidRPr="006B100F" w:rsidTr="00F47E60">
        <w:trPr>
          <w:trHeight w:val="138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6B100F" w:rsidRPr="006B100F" w:rsidTr="00F47E60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6B100F" w:rsidRPr="006B100F" w:rsidTr="006B100F">
        <w:trPr>
          <w:trHeight w:val="14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6B100F" w:rsidRPr="006B100F" w:rsidTr="006B100F">
        <w:trPr>
          <w:trHeight w:val="9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6B100F" w:rsidRPr="006B100F" w:rsidTr="006B100F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6B100F" w:rsidRPr="006B100F" w:rsidTr="00F47E60">
        <w:trPr>
          <w:trHeight w:val="82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</w:tr>
      <w:tr w:rsidR="006B100F" w:rsidRPr="006B100F" w:rsidTr="00F47E60">
        <w:trPr>
          <w:trHeight w:val="22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</w:tr>
      <w:tr w:rsidR="006B100F" w:rsidRPr="006B100F" w:rsidTr="006B100F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обеспечение"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100F" w:rsidRPr="006B100F" w:rsidTr="006B100F">
        <w:trPr>
          <w:trHeight w:val="7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основного мероприятия  "Материально-техническое обеспечение"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100F" w:rsidRPr="006B100F" w:rsidTr="006B100F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15 244 500,00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15 244 500,00</w:t>
            </w:r>
          </w:p>
        </w:tc>
      </w:tr>
      <w:tr w:rsidR="006B100F" w:rsidRPr="006B100F" w:rsidTr="006B100F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14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6B100F" w:rsidRPr="006B100F" w:rsidTr="006B100F">
        <w:trPr>
          <w:trHeight w:val="14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6B100F" w:rsidRPr="006B100F" w:rsidTr="006B100F">
        <w:trPr>
          <w:trHeight w:val="14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13 198 500,00</w:t>
            </w:r>
          </w:p>
        </w:tc>
      </w:tr>
      <w:tr w:rsidR="006B100F" w:rsidRPr="006B100F" w:rsidTr="006B100F">
        <w:trPr>
          <w:trHeight w:val="19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6B100F" w:rsidRPr="006B100F" w:rsidTr="00F47E60">
        <w:trPr>
          <w:trHeight w:val="12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6B100F" w:rsidRPr="006B100F" w:rsidTr="006B100F">
        <w:trPr>
          <w:trHeight w:val="37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6B100F" w:rsidRPr="006B100F" w:rsidTr="006B100F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6B100F" w:rsidRPr="006B100F" w:rsidTr="006B100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572 864 207,00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587 913 507,00</w:t>
            </w:r>
          </w:p>
        </w:tc>
      </w:tr>
    </w:tbl>
    <w:p w:rsidR="006B100F" w:rsidRDefault="006B100F">
      <w:pPr>
        <w:rPr>
          <w:b/>
          <w:bCs/>
          <w:sz w:val="28"/>
          <w:szCs w:val="28"/>
        </w:rPr>
      </w:pPr>
    </w:p>
    <w:p w:rsidR="006B100F" w:rsidRDefault="006B100F">
      <w:pPr>
        <w:rPr>
          <w:b/>
          <w:bCs/>
          <w:sz w:val="28"/>
          <w:szCs w:val="28"/>
        </w:rPr>
      </w:pPr>
    </w:p>
    <w:p w:rsidR="00792AA3" w:rsidRDefault="00792AA3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6"/>
        <w:gridCol w:w="855"/>
        <w:gridCol w:w="376"/>
        <w:gridCol w:w="822"/>
        <w:gridCol w:w="879"/>
        <w:gridCol w:w="99"/>
        <w:gridCol w:w="951"/>
        <w:gridCol w:w="651"/>
        <w:gridCol w:w="992"/>
        <w:gridCol w:w="1701"/>
      </w:tblGrid>
      <w:tr w:rsidR="00F47E60" w:rsidRPr="00F47E60" w:rsidTr="00F47E60">
        <w:trPr>
          <w:trHeight w:val="25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743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13</w:t>
            </w:r>
            <w:r w:rsidRPr="00F47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1549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Добринского муниципального района на 2018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47E60" w:rsidRPr="00F47E60" w:rsidTr="00F47E60">
        <w:trPr>
          <w:trHeight w:val="72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596 540 207,00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69 183 550,00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1 386 200,00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1 243 100,00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33 194 660,00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32 979 660,00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32 979 660,00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27 077 700,00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27 077 700,00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5 901 960,00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5 602 960,00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18 859 250,00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16 009 150,00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11 414 860,00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11 414 860,00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4 344 290,00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4 171 790,00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2 850 100,00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2 850 100,00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382 100,00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2 405 000,00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4 528 000,00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1 419 800,00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362 700,00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F47E60" w:rsidRPr="00F47E60" w:rsidTr="00F47E60">
        <w:trPr>
          <w:trHeight w:val="4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Липецкой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6 675 100,00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4 063 155,00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341 630,00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70 315,00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43 264 600,00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34 222 700,00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25 722 700,00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6 722 700,00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6 722 700,00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</w:tr>
      <w:tr w:rsidR="00F47E60" w:rsidRPr="00F47E60" w:rsidTr="00F47E60">
        <w:trPr>
          <w:trHeight w:val="459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382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382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280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403 677 682,00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46 885 152,00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46 885 152,00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46 827 789,00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46 680 189,00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15 213 189,00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15 213 189,00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31 467 000,00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31 467 000,00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300 808 598,00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11 243 400,00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2 920 400,00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площадки с искусственной травой в МБОУ "Лицей №1" п.Добринка в рамках софинансирования с федеральным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289 088 338,00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288 604 238,00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287 887 913,00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46 624 913,00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46 624 913,00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241 263 000,00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241 263 000,00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35 352 767,00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26 813 492,00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26 813 492,00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4 621 119,00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16 010 046,00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15 989 046,00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15 989 046,00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3 323 400,00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3 107 186,00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3 107 186,00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216 214,00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214 401,00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1 813,00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42 431 775,00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41 041 725,00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34 541 725,00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34 541 725,00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F47E60">
        <w:trPr>
          <w:trHeight w:val="64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F47E60">
        <w:trPr>
          <w:trHeight w:val="84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F47E60">
        <w:trPr>
          <w:trHeight w:val="84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1 390 050,00</w:t>
            </w:r>
          </w:p>
        </w:tc>
      </w:tr>
      <w:tr w:rsidR="00F47E60" w:rsidRPr="00F47E60" w:rsidTr="00F47E60">
        <w:trPr>
          <w:trHeight w:val="106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1 390 050,00</w:t>
            </w:r>
          </w:p>
        </w:tc>
      </w:tr>
      <w:tr w:rsidR="00F47E60" w:rsidRPr="00F47E60" w:rsidTr="00F47E60">
        <w:trPr>
          <w:trHeight w:val="69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111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85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84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81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1 381 050,00</w:t>
            </w:r>
          </w:p>
        </w:tc>
      </w:tr>
      <w:tr w:rsidR="00F47E60" w:rsidRPr="00F47E60" w:rsidTr="00F47E60">
        <w:trPr>
          <w:trHeight w:val="98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84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84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98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126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70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72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1 211 050,00</w:t>
            </w:r>
          </w:p>
        </w:tc>
      </w:tr>
      <w:tr w:rsidR="00F47E60" w:rsidRPr="00F47E60" w:rsidTr="00F47E60">
        <w:trPr>
          <w:trHeight w:val="8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1 209 050,00</w:t>
            </w:r>
          </w:p>
        </w:tc>
      </w:tr>
      <w:tr w:rsidR="00F47E60" w:rsidRPr="00F47E60" w:rsidTr="00F47E60">
        <w:trPr>
          <w:trHeight w:val="141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1 209 050,00</w:t>
            </w:r>
          </w:p>
        </w:tc>
      </w:tr>
      <w:tr w:rsidR="00F47E60" w:rsidRPr="00F47E60" w:rsidTr="00F47E60">
        <w:trPr>
          <w:trHeight w:val="113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82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F47E60">
        <w:trPr>
          <w:trHeight w:val="175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169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84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26 227 700,00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98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98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49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56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F47E60">
        <w:trPr>
          <w:trHeight w:val="459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101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98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559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193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</w:tr>
      <w:tr w:rsidR="00F47E60" w:rsidRPr="00F47E60" w:rsidTr="00F47E60">
        <w:trPr>
          <w:trHeight w:val="101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</w:tr>
      <w:tr w:rsidR="00F47E60" w:rsidRPr="00F47E60" w:rsidTr="00F47E60">
        <w:trPr>
          <w:trHeight w:val="98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</w:tr>
      <w:tr w:rsidR="00F47E60" w:rsidRPr="00F47E60" w:rsidTr="00F47E60">
        <w:trPr>
          <w:trHeight w:val="55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</w:tr>
      <w:tr w:rsidR="00F47E60" w:rsidRPr="00F47E60" w:rsidTr="00F47E60">
        <w:trPr>
          <w:trHeight w:val="122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F47E60" w:rsidRPr="00F47E60" w:rsidTr="00F47E60">
        <w:trPr>
          <w:trHeight w:val="80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F47E60" w:rsidRPr="00F47E60" w:rsidTr="00F47E60">
        <w:trPr>
          <w:trHeight w:val="268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234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98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98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55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226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155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F47E60" w:rsidRPr="00F47E60" w:rsidTr="00F47E60">
        <w:trPr>
          <w:trHeight w:val="703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91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84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96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156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84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1104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970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856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543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848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69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59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1262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5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70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61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487"/>
        </w:trPr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</w:tbl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560"/>
        <w:gridCol w:w="771"/>
        <w:gridCol w:w="1638"/>
        <w:gridCol w:w="1701"/>
      </w:tblGrid>
      <w:tr w:rsidR="00F47E60" w:rsidRPr="00F47E60" w:rsidTr="00F47E60">
        <w:trPr>
          <w:trHeight w:val="7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14</w:t>
            </w:r>
            <w:r w:rsidRPr="00F47E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F47E60" w:rsidRPr="00F47E60" w:rsidTr="00F47E60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139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Добринского муниципального района на плановый период 2019 и 2020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</w:tc>
      </w:tr>
      <w:tr w:rsidR="00F47E60" w:rsidRPr="00F47E60" w:rsidTr="00F47E60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47E60" w:rsidRPr="00F47E60" w:rsidTr="00F47E60">
        <w:trPr>
          <w:trHeight w:val="9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2019г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2020г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572 864 207,00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587 913 507,00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66 576 330,00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66 595 800,00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1 338 400,00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32 341 460,00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32 126 460,00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32 126 460,00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6 088 860,00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4 770 390,00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5 789 860,00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16 835 400,00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F47E6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"Долгосрочное бюджетное планирование, совершенствование организации </w:t>
            </w: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9 437 606,00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9 437 606,00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4 312 394,00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2 835 400,00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2 835 400,00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2 405 000,00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4 484 900,00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1 376 700,00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1 057 100,00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1 017 100,00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02 3 06 99999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3 108 200,00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1 696 000,00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579 800,00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832 400,00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04 1 05 08000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46 773 350,00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460 300,00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03 2 05 60030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01 1 04 60160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05 S6050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</w:tr>
      <w:tr w:rsidR="00F47E60" w:rsidRPr="00F47E60" w:rsidTr="00F47E60">
        <w:trPr>
          <w:trHeight w:val="5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F47E60" w:rsidRPr="00F47E60" w:rsidTr="00F47E60">
        <w:trPr>
          <w:trHeight w:val="43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E60" w:rsidRPr="00F47E60" w:rsidTr="00F47E60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02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E60" w:rsidRPr="00F47E60" w:rsidTr="00F47E60">
        <w:trPr>
          <w:trHeight w:val="4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04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05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06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01 2 08 60180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386 623 007,00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395 203 007,00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46 600 137,00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46 600 137,00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45 432 774,00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46 542 774,00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45 285 174,00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46 395 174,00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32 682 000,00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32 682 000,00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06 S6310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288 060 339,00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295 997 494,00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11 120 000,00</w:t>
            </w:r>
          </w:p>
        </w:tc>
      </w:tr>
      <w:tr w:rsidR="00F47E60" w:rsidRPr="00F47E60" w:rsidTr="00F47E60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276 940 339,00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284 877 494,00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276 456 239,00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284 393 394,00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276 279 914,00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284 217 069,00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42 296 069,00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42 296 069,00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241 921 000,00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241 921 000,00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32 528 614,00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25 128 614,00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25 128 614,00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4 556 119,00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15 520 643,00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06 5 03 99999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31 873 550,00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31 073 550,00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29 730 000,00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развитие и укрепление материально-технической базы учреждений культуры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02 2 03 20100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02 2 03 20100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1 343 550,00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1 334 550,00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02 2 04 20160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02 2 05 20090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02 2 12 20510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23 727 800,00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13 289 100,00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13 289 100,00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13 289 100,00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F47E60" w:rsidRPr="00F47E60" w:rsidTr="00F47E60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2 895 700,00</w:t>
            </w:r>
          </w:p>
        </w:tc>
      </w:tr>
      <w:tr w:rsidR="00F47E60" w:rsidRPr="00F47E60" w:rsidTr="00F47E60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</w:tbl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p w:rsidR="00F47E60" w:rsidRDefault="00F47E60">
      <w:pPr>
        <w:rPr>
          <w:b/>
          <w:bCs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9"/>
        <w:gridCol w:w="708"/>
        <w:gridCol w:w="993"/>
        <w:gridCol w:w="850"/>
        <w:gridCol w:w="709"/>
        <w:gridCol w:w="567"/>
        <w:gridCol w:w="1559"/>
      </w:tblGrid>
      <w:tr w:rsidR="00F47E60" w:rsidRPr="00F47E60" w:rsidTr="00F47E60">
        <w:trPr>
          <w:trHeight w:val="97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15</w:t>
            </w: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9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47E60" w:rsidRPr="00F47E60" w:rsidTr="00F47E60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47E60" w:rsidRPr="00F47E60" w:rsidTr="00F47E60">
        <w:trPr>
          <w:trHeight w:val="48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E60" w:rsidRPr="00F47E60" w:rsidTr="00F47E60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F47E60" w:rsidRPr="00F47E60" w:rsidTr="00F47E60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F47E60" w:rsidRPr="00F47E60" w:rsidTr="00F47E60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</w:t>
            </w: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0A454F">
        <w:trPr>
          <w:trHeight w:val="28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E60" w:rsidRPr="00F47E60" w:rsidTr="000A454F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</w:tr>
      <w:tr w:rsidR="00F47E60" w:rsidRPr="00F47E60" w:rsidTr="000A454F">
        <w:trPr>
          <w:trHeight w:val="4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2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39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31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42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0A454F">
        <w:trPr>
          <w:trHeight w:val="25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47E60" w:rsidRPr="00F47E60" w:rsidTr="000A454F">
        <w:trPr>
          <w:trHeight w:val="2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0A454F">
        <w:trPr>
          <w:trHeight w:val="21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0A454F">
        <w:trPr>
          <w:trHeight w:val="26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0A454F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0A454F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0A454F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0A454F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</w:tr>
      <w:tr w:rsidR="00F47E60" w:rsidRPr="00F47E60" w:rsidTr="000A454F">
        <w:trPr>
          <w:trHeight w:val="7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E60" w:rsidRPr="00F47E60" w:rsidTr="000A454F">
        <w:trPr>
          <w:trHeight w:val="11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F47E60" w:rsidRPr="00F47E60" w:rsidTr="000A454F">
        <w:trPr>
          <w:trHeight w:val="31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47E60" w:rsidRPr="00F47E60" w:rsidTr="000A454F">
        <w:trPr>
          <w:trHeight w:val="19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47E60" w:rsidRPr="00F47E60" w:rsidTr="000A454F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88 247 269,00</w:t>
            </w:r>
          </w:p>
        </w:tc>
      </w:tr>
      <w:tr w:rsidR="00F47E60" w:rsidRPr="00F47E60" w:rsidTr="000A454F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2 362 219,00</w:t>
            </w:r>
          </w:p>
        </w:tc>
      </w:tr>
      <w:tr w:rsidR="00F47E60" w:rsidRPr="00F47E60" w:rsidTr="000A454F">
        <w:trPr>
          <w:trHeight w:val="1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0A454F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1 087 100,00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F47E60" w:rsidRPr="00F47E60" w:rsidTr="000A454F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F47E60" w:rsidRPr="00F47E60" w:rsidTr="000A454F">
        <w:trPr>
          <w:trHeight w:val="1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47E60" w:rsidRPr="00F47E60" w:rsidTr="000A454F">
        <w:trPr>
          <w:trHeight w:val="35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F47E60" w:rsidRPr="00F47E60" w:rsidTr="000A454F">
        <w:trPr>
          <w:trHeight w:val="2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0A454F">
        <w:trPr>
          <w:trHeight w:val="1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275 119,00</w:t>
            </w:r>
          </w:p>
        </w:tc>
      </w:tr>
      <w:tr w:rsidR="00F47E60" w:rsidRPr="00F47E60" w:rsidTr="000A454F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44 462 050,00</w:t>
            </w:r>
          </w:p>
        </w:tc>
      </w:tr>
      <w:tr w:rsidR="00F47E60" w:rsidRPr="00F47E60" w:rsidTr="000A454F">
        <w:trPr>
          <w:trHeight w:val="14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F47E60" w:rsidRPr="00F47E60" w:rsidTr="000A454F">
        <w:trPr>
          <w:trHeight w:val="12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13 759 200,00</w:t>
            </w:r>
          </w:p>
        </w:tc>
      </w:tr>
      <w:tr w:rsidR="00F47E60" w:rsidRPr="00F47E60" w:rsidTr="000A454F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0A454F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0A454F">
        <w:trPr>
          <w:trHeight w:val="11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0A454F">
        <w:trPr>
          <w:trHeight w:val="17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7E60" w:rsidRPr="00F47E60" w:rsidTr="000A454F">
        <w:trPr>
          <w:trHeight w:val="8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1 211 050,00</w:t>
            </w:r>
          </w:p>
        </w:tc>
      </w:tr>
      <w:tr w:rsidR="00F47E60" w:rsidRPr="00F47E60" w:rsidTr="000A454F">
        <w:trPr>
          <w:trHeight w:val="2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1 209 050,00</w:t>
            </w:r>
          </w:p>
        </w:tc>
      </w:tr>
      <w:tr w:rsidR="00F47E60" w:rsidRPr="00F47E60" w:rsidTr="000A454F">
        <w:trPr>
          <w:trHeight w:val="1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0A454F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E60" w:rsidRPr="00F47E60" w:rsidTr="000A454F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F47E60" w:rsidRPr="00F47E60" w:rsidTr="000A454F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F47E60" w:rsidRPr="00F47E60" w:rsidTr="000A454F">
        <w:trPr>
          <w:trHeight w:val="8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F47E60" w:rsidRPr="00F47E60" w:rsidTr="000A454F">
        <w:trPr>
          <w:trHeight w:val="1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19 684 655,00</w:t>
            </w:r>
          </w:p>
        </w:tc>
      </w:tr>
      <w:tr w:rsidR="00F47E60" w:rsidRPr="00F47E60" w:rsidTr="000A454F">
        <w:trPr>
          <w:trHeight w:val="1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0A454F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F47E60" w:rsidRPr="00F47E60" w:rsidTr="000A454F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0A454F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8 539 275,00</w:t>
            </w:r>
          </w:p>
        </w:tc>
      </w:tr>
      <w:tr w:rsidR="00F47E60" w:rsidRPr="00F47E60" w:rsidTr="000A454F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0A454F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F47E60" w:rsidRPr="00F47E60" w:rsidTr="000A454F">
        <w:trPr>
          <w:trHeight w:val="10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41 423 000,00</w:t>
            </w:r>
          </w:p>
        </w:tc>
      </w:tr>
      <w:tr w:rsidR="00F47E60" w:rsidRPr="00F47E60" w:rsidTr="000A454F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0A454F">
        <w:trPr>
          <w:trHeight w:val="9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</w:tr>
      <w:tr w:rsidR="00F47E60" w:rsidRPr="00F47E60" w:rsidTr="000A454F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0A454F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3 589 200,00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29 971 100,00</w:t>
            </w:r>
          </w:p>
        </w:tc>
      </w:tr>
      <w:tr w:rsidR="00F47E60" w:rsidRPr="00F47E60" w:rsidTr="000A454F">
        <w:trPr>
          <w:trHeight w:val="14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F47E60" w:rsidRPr="00F47E60" w:rsidTr="000A454F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F47E60" w:rsidRPr="00F47E60" w:rsidTr="000A454F">
        <w:trPr>
          <w:trHeight w:val="25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F47E60" w:rsidRPr="00F47E60" w:rsidTr="000A454F">
        <w:trPr>
          <w:trHeight w:val="2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2 920 400,00</w:t>
            </w:r>
          </w:p>
        </w:tc>
      </w:tr>
      <w:tr w:rsidR="00F47E60" w:rsidRPr="00F47E60" w:rsidTr="000A454F">
        <w:trPr>
          <w:trHeight w:val="3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F47E60" w:rsidRPr="00F47E60" w:rsidTr="000A454F">
        <w:trPr>
          <w:trHeight w:val="3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F47E60" w:rsidRPr="00F47E60" w:rsidTr="000A454F">
        <w:trPr>
          <w:trHeight w:val="24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F47E60" w:rsidRPr="00F47E60" w:rsidTr="000A454F">
        <w:trPr>
          <w:trHeight w:val="35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F47E60" w:rsidRPr="00F47E60" w:rsidTr="000A454F">
        <w:trPr>
          <w:trHeight w:val="3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0A454F">
        <w:trPr>
          <w:trHeight w:val="29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F47E60" w:rsidRPr="00F47E60" w:rsidTr="000A454F">
        <w:trPr>
          <w:trHeight w:val="15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F47E60" w:rsidRPr="00F47E60" w:rsidTr="000A454F">
        <w:trPr>
          <w:trHeight w:val="1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F47E60" w:rsidRPr="00F47E60" w:rsidTr="000A454F">
        <w:trPr>
          <w:trHeight w:val="22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256 200,00</w:t>
            </w:r>
          </w:p>
        </w:tc>
      </w:tr>
      <w:tr w:rsidR="00F47E60" w:rsidRPr="00F47E60" w:rsidTr="000A454F">
        <w:trPr>
          <w:trHeight w:val="11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0A454F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F47E60" w:rsidRPr="00F47E60" w:rsidTr="000A454F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47 670 160,00</w:t>
            </w:r>
          </w:p>
        </w:tc>
      </w:tr>
      <w:tr w:rsidR="00F47E60" w:rsidRPr="00F47E60" w:rsidTr="000A454F">
        <w:trPr>
          <w:trHeight w:val="14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7 447 460,00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0A454F">
        <w:trPr>
          <w:trHeight w:val="15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F47E60" w:rsidRPr="00F47E60" w:rsidTr="000A454F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0A454F">
        <w:trPr>
          <w:trHeight w:val="16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площадки с искусственной травой в МБОУ "Лицей №1" п.Добринка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476 860,00</w:t>
            </w:r>
          </w:p>
        </w:tc>
      </w:tr>
      <w:tr w:rsidR="00F47E60" w:rsidRPr="00F47E60" w:rsidTr="000A454F">
        <w:trPr>
          <w:trHeight w:val="10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0A454F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470 600,00</w:t>
            </w:r>
          </w:p>
        </w:tc>
      </w:tr>
      <w:tr w:rsidR="00F47E60" w:rsidRPr="00F47E60" w:rsidTr="000A454F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40 222 700,00</w:t>
            </w:r>
          </w:p>
        </w:tc>
      </w:tr>
      <w:tr w:rsidR="00F47E60" w:rsidRPr="00F47E60" w:rsidTr="000A454F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25 722 700,00</w:t>
            </w:r>
          </w:p>
        </w:tc>
      </w:tr>
      <w:tr w:rsidR="00F47E60" w:rsidRPr="00F47E60" w:rsidTr="000A454F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F47E60" w:rsidRPr="00F47E60" w:rsidTr="000A454F">
        <w:trPr>
          <w:trHeight w:val="15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6 722 700,00</w:t>
            </w:r>
          </w:p>
        </w:tc>
      </w:tr>
      <w:tr w:rsidR="00F47E60" w:rsidRPr="00F47E60" w:rsidTr="000A454F">
        <w:trPr>
          <w:trHeight w:val="24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0A454F">
        <w:trPr>
          <w:trHeight w:val="13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0A454F">
        <w:trPr>
          <w:trHeight w:val="8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0A454F">
        <w:trPr>
          <w:trHeight w:val="1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47E60" w:rsidRPr="00F47E60" w:rsidTr="000A454F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0A454F">
        <w:trPr>
          <w:trHeight w:val="1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разработку и изготовление комплексной схемы организации дорожного движения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47E60" w:rsidRPr="00F47E60" w:rsidTr="000A454F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0A454F">
        <w:trPr>
          <w:trHeight w:val="19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0A454F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4 475 100,00</w:t>
            </w:r>
          </w:p>
        </w:tc>
      </w:tr>
      <w:tr w:rsidR="00F47E60" w:rsidRPr="00F47E60" w:rsidTr="000A454F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4 063 155,00</w:t>
            </w:r>
          </w:p>
        </w:tc>
      </w:tr>
      <w:tr w:rsidR="00F47E60" w:rsidRPr="00F47E60" w:rsidTr="000A454F">
        <w:trPr>
          <w:trHeight w:val="9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341 630,00</w:t>
            </w:r>
          </w:p>
        </w:tc>
      </w:tr>
      <w:tr w:rsidR="00F47E60" w:rsidRPr="00F47E60" w:rsidTr="000A454F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70 315,00</w:t>
            </w:r>
          </w:p>
        </w:tc>
      </w:tr>
      <w:tr w:rsidR="00F47E60" w:rsidRPr="00F47E60" w:rsidTr="000A454F">
        <w:trPr>
          <w:trHeight w:val="15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19 812 650,00</w:t>
            </w:r>
          </w:p>
        </w:tc>
      </w:tr>
      <w:tr w:rsidR="00F47E60" w:rsidRPr="00F47E60" w:rsidTr="000A454F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4 033 500,00</w:t>
            </w:r>
          </w:p>
        </w:tc>
      </w:tr>
      <w:tr w:rsidR="00F47E60" w:rsidRPr="00F47E60" w:rsidTr="000A454F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47E60" w:rsidRPr="00F47E60" w:rsidTr="000A454F">
        <w:trPr>
          <w:trHeight w:val="15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E60" w:rsidRPr="00F47E60" w:rsidTr="000A454F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F47E60" w:rsidRPr="00F47E60" w:rsidTr="000A454F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F47E60" w:rsidRPr="00F47E60" w:rsidTr="000A454F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E60" w:rsidRPr="00F47E60" w:rsidTr="000A454F">
        <w:trPr>
          <w:trHeight w:val="15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47E60" w:rsidRPr="00F47E60" w:rsidTr="000A454F">
        <w:trPr>
          <w:trHeight w:val="8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3 568 500,00</w:t>
            </w:r>
          </w:p>
        </w:tc>
      </w:tr>
      <w:tr w:rsidR="00F47E60" w:rsidRPr="00F47E60" w:rsidTr="000A454F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F47E60" w:rsidRPr="00F47E60" w:rsidTr="000A454F">
        <w:trPr>
          <w:trHeight w:val="19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F47E60" w:rsidRPr="00F47E60" w:rsidTr="000A454F">
        <w:trPr>
          <w:trHeight w:val="38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F47E60" w:rsidRPr="00F47E60" w:rsidTr="000A454F">
        <w:trPr>
          <w:trHeight w:val="3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F47E60" w:rsidRPr="00F47E60" w:rsidTr="000A454F">
        <w:trPr>
          <w:trHeight w:val="35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F47E60" w:rsidRPr="00F47E60" w:rsidTr="000A454F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F47E60" w:rsidRPr="00F47E60" w:rsidTr="000A454F">
        <w:trPr>
          <w:trHeight w:val="28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F47E60" w:rsidRPr="00F47E60" w:rsidTr="000A454F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F47E60" w:rsidRPr="00F47E60" w:rsidTr="000A454F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F47E60" w:rsidRPr="00F47E60" w:rsidTr="000A454F">
        <w:trPr>
          <w:trHeight w:val="8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15 759 150,00</w:t>
            </w:r>
          </w:p>
        </w:tc>
      </w:tr>
      <w:tr w:rsidR="00F47E60" w:rsidRPr="00F47E60" w:rsidTr="000A454F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11 414 860,00</w:t>
            </w:r>
          </w:p>
        </w:tc>
      </w:tr>
      <w:tr w:rsidR="00F47E60" w:rsidRPr="00F47E60" w:rsidTr="000A454F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4 171 790,00</w:t>
            </w:r>
          </w:p>
        </w:tc>
      </w:tr>
      <w:tr w:rsidR="00F47E60" w:rsidRPr="00F47E60" w:rsidTr="000A454F">
        <w:trPr>
          <w:trHeight w:val="14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F47E60" w:rsidRPr="00F47E60" w:rsidTr="000A454F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0A454F">
        <w:trPr>
          <w:trHeight w:val="8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E60" w:rsidRPr="00F47E60" w:rsidTr="000A454F">
        <w:trPr>
          <w:trHeight w:val="12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383 122 028,00</w:t>
            </w:r>
          </w:p>
        </w:tc>
      </w:tr>
      <w:tr w:rsidR="00F47E60" w:rsidRPr="00F47E60" w:rsidTr="000A454F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46 827 789,00</w:t>
            </w:r>
          </w:p>
        </w:tc>
      </w:tr>
      <w:tr w:rsidR="00F47E60" w:rsidRPr="00F47E60" w:rsidTr="000A454F">
        <w:trPr>
          <w:trHeight w:val="10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46 680 189,00</w:t>
            </w:r>
          </w:p>
        </w:tc>
      </w:tr>
      <w:tr w:rsidR="00F47E60" w:rsidRPr="00F47E60" w:rsidTr="000A454F">
        <w:trPr>
          <w:trHeight w:val="13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15 213 189,00</w:t>
            </w:r>
          </w:p>
        </w:tc>
      </w:tr>
      <w:tr w:rsidR="00F47E60" w:rsidRPr="00F47E60" w:rsidTr="000A454F">
        <w:trPr>
          <w:trHeight w:val="19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31 467 000,00</w:t>
            </w:r>
          </w:p>
        </w:tc>
      </w:tr>
      <w:tr w:rsidR="00F47E60" w:rsidRPr="00F47E60" w:rsidTr="000A454F">
        <w:trPr>
          <w:trHeight w:val="1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0A454F">
        <w:trPr>
          <w:trHeight w:val="2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F47E60" w:rsidRPr="00F47E60" w:rsidTr="000A454F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0A454F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288 604 238,00</w:t>
            </w:r>
          </w:p>
        </w:tc>
      </w:tr>
      <w:tr w:rsidR="00F47E60" w:rsidRPr="00F47E60" w:rsidTr="000A454F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287 887 913,00</w:t>
            </w:r>
          </w:p>
        </w:tc>
      </w:tr>
      <w:tr w:rsidR="00F47E60" w:rsidRPr="00F47E60" w:rsidTr="000A454F">
        <w:trPr>
          <w:trHeight w:val="11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46 624 913,00</w:t>
            </w:r>
          </w:p>
        </w:tc>
      </w:tr>
      <w:tr w:rsidR="00F47E60" w:rsidRPr="00F47E60" w:rsidTr="000A454F">
        <w:trPr>
          <w:trHeight w:val="17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241 263 000,00</w:t>
            </w:r>
          </w:p>
        </w:tc>
      </w:tr>
      <w:tr w:rsidR="00F47E60" w:rsidRPr="00F47E60" w:rsidTr="000A454F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47E60" w:rsidRPr="00F47E60" w:rsidTr="000A454F">
        <w:trPr>
          <w:trHeight w:val="13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0A454F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F47E60" w:rsidRPr="00F47E60" w:rsidTr="000A454F">
        <w:trPr>
          <w:trHeight w:val="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31 159 492,00</w:t>
            </w:r>
          </w:p>
        </w:tc>
      </w:tr>
      <w:tr w:rsidR="00F47E60" w:rsidRPr="00F47E60" w:rsidTr="000A454F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F47E60" w:rsidRPr="00F47E60" w:rsidTr="000A454F">
        <w:trPr>
          <w:trHeight w:val="1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16 443 884,00</w:t>
            </w:r>
          </w:p>
        </w:tc>
      </w:tr>
      <w:tr w:rsidR="00F47E60" w:rsidRPr="00F47E60" w:rsidTr="000A454F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F47E60" w:rsidRPr="00F47E60" w:rsidTr="000A454F">
        <w:trPr>
          <w:trHeight w:val="1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4 125 459,00</w:t>
            </w:r>
          </w:p>
        </w:tc>
      </w:tr>
      <w:tr w:rsidR="00F47E60" w:rsidRPr="00F47E60" w:rsidTr="000A454F">
        <w:trPr>
          <w:trHeight w:val="1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F47E60" w:rsidRPr="00F47E60" w:rsidTr="000A454F">
        <w:trPr>
          <w:trHeight w:val="1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6 196 149,00</w:t>
            </w:r>
          </w:p>
        </w:tc>
      </w:tr>
      <w:tr w:rsidR="00F47E60" w:rsidRPr="00F47E60" w:rsidTr="000A454F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0A454F">
        <w:trPr>
          <w:trHeight w:val="1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F47E60" w:rsidRPr="00F47E60" w:rsidTr="000A454F">
        <w:trPr>
          <w:trHeight w:val="15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0A454F">
        <w:trPr>
          <w:trHeight w:val="2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541 463,00</w:t>
            </w:r>
          </w:p>
        </w:tc>
      </w:tr>
      <w:tr w:rsidR="00F47E60" w:rsidRPr="00F47E60" w:rsidTr="000A454F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539 463,00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F47E60" w:rsidRPr="00F47E60" w:rsidTr="000A454F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F47E60" w:rsidRPr="00F47E60" w:rsidTr="000A454F">
        <w:trPr>
          <w:trHeight w:val="19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0A454F">
        <w:trPr>
          <w:trHeight w:val="23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0A454F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15 989 046,00</w:t>
            </w:r>
          </w:p>
        </w:tc>
      </w:tr>
      <w:tr w:rsidR="00F47E60" w:rsidRPr="00F47E60" w:rsidTr="00F47E60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12 665 646,00</w:t>
            </w:r>
          </w:p>
        </w:tc>
      </w:tr>
      <w:tr w:rsidR="00F47E60" w:rsidRPr="00F47E60" w:rsidTr="000A454F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3 323 400,00</w:t>
            </w:r>
          </w:p>
        </w:tc>
      </w:tr>
      <w:tr w:rsidR="00F47E60" w:rsidRPr="00F47E60" w:rsidTr="000A454F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3 107 186,00</w:t>
            </w:r>
          </w:p>
        </w:tc>
      </w:tr>
      <w:tr w:rsidR="00F47E60" w:rsidRPr="00F47E60" w:rsidTr="000A454F">
        <w:trPr>
          <w:trHeight w:val="16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214 401,00</w:t>
            </w:r>
          </w:p>
        </w:tc>
      </w:tr>
      <w:tr w:rsidR="00F47E60" w:rsidRPr="00F47E60" w:rsidTr="000A454F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1 813,00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545 767 207,00</w:t>
            </w:r>
          </w:p>
        </w:tc>
      </w:tr>
      <w:tr w:rsidR="00F47E60" w:rsidRPr="00F47E60" w:rsidTr="00F47E6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50 773 000,00</w:t>
            </w:r>
          </w:p>
        </w:tc>
      </w:tr>
      <w:tr w:rsidR="00F47E60" w:rsidRPr="00F47E60" w:rsidTr="000A454F">
        <w:trPr>
          <w:trHeight w:val="15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0A454F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1 659 440,00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0A454F">
        <w:trPr>
          <w:trHeight w:val="8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F47E60" w:rsidRPr="00F47E60" w:rsidTr="000A454F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F47E60" w:rsidRPr="00F47E60" w:rsidTr="000A454F">
        <w:trPr>
          <w:trHeight w:val="33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47E60" w:rsidRPr="00F47E60" w:rsidTr="000A454F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47E60" w:rsidRPr="00F47E60" w:rsidTr="000A454F">
        <w:trPr>
          <w:trHeight w:val="38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F47E60" w:rsidRPr="00F47E60" w:rsidTr="000A454F">
        <w:trPr>
          <w:trHeight w:val="31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F47E60" w:rsidRPr="00F47E60" w:rsidTr="00F47E6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37 413 560,00</w:t>
            </w:r>
          </w:p>
        </w:tc>
      </w:tr>
      <w:tr w:rsidR="00F47E60" w:rsidRPr="00F47E60" w:rsidTr="000A454F">
        <w:trPr>
          <w:trHeight w:val="2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1 243 100,00</w:t>
            </w:r>
          </w:p>
        </w:tc>
      </w:tr>
      <w:tr w:rsidR="00F47E60" w:rsidRPr="00F47E60" w:rsidTr="000A454F">
        <w:trPr>
          <w:trHeight w:val="2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27 077 700,00</w:t>
            </w:r>
          </w:p>
        </w:tc>
      </w:tr>
      <w:tr w:rsidR="00F47E60" w:rsidRPr="00F47E60" w:rsidTr="000A454F">
        <w:trPr>
          <w:trHeight w:val="2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382 100,00</w:t>
            </w:r>
          </w:p>
        </w:tc>
      </w:tr>
      <w:tr w:rsidR="00F47E60" w:rsidRPr="00F47E60" w:rsidTr="000A454F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F47E60" w:rsidRPr="00F47E60" w:rsidTr="000A454F">
        <w:trPr>
          <w:trHeight w:val="1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5 602 960,00</w:t>
            </w:r>
          </w:p>
        </w:tc>
      </w:tr>
      <w:tr w:rsidR="00F47E60" w:rsidRPr="00F47E60" w:rsidTr="000A454F">
        <w:trPr>
          <w:trHeight w:val="16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F47E60" w:rsidRPr="00F47E60" w:rsidTr="000A454F">
        <w:trPr>
          <w:trHeight w:val="1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F47E60" w:rsidRPr="00F47E60" w:rsidTr="000A454F">
        <w:trPr>
          <w:trHeight w:val="1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F47E60" w:rsidRPr="00F47E60" w:rsidTr="000A454F">
        <w:trPr>
          <w:trHeight w:val="15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E60" w:rsidRPr="00F47E60" w:rsidTr="000A454F">
        <w:trPr>
          <w:trHeight w:val="2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</w:tr>
      <w:tr w:rsidR="00F47E60" w:rsidRPr="00F47E60" w:rsidTr="000A454F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</w:tr>
      <w:tr w:rsidR="00F47E60" w:rsidRPr="00F47E60" w:rsidTr="000A454F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E60" w:rsidRPr="00F47E60" w:rsidTr="000A454F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47E60" w:rsidRPr="00F47E60" w:rsidTr="000A454F">
        <w:trPr>
          <w:trHeight w:val="2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141 600,00</w:t>
            </w:r>
          </w:p>
        </w:tc>
      </w:tr>
      <w:tr w:rsidR="00F47E60" w:rsidRPr="00F47E60" w:rsidTr="00F47E6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596 540 207,00</w:t>
            </w:r>
          </w:p>
        </w:tc>
      </w:tr>
      <w:tr w:rsidR="00F47E60" w:rsidRPr="00F47E60" w:rsidTr="00F47E6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E60" w:rsidRPr="00F47E60" w:rsidTr="00F47E6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E60" w:rsidRPr="00F47E60" w:rsidRDefault="00F47E60" w:rsidP="00F4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7E60" w:rsidRDefault="00F47E60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4"/>
        <w:gridCol w:w="526"/>
        <w:gridCol w:w="630"/>
        <w:gridCol w:w="526"/>
        <w:gridCol w:w="949"/>
        <w:gridCol w:w="992"/>
        <w:gridCol w:w="709"/>
        <w:gridCol w:w="567"/>
        <w:gridCol w:w="1603"/>
        <w:gridCol w:w="1515"/>
      </w:tblGrid>
      <w:tr w:rsidR="000A454F" w:rsidRPr="000A454F" w:rsidTr="000A454F">
        <w:trPr>
          <w:trHeight w:val="818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16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0A454F" w:rsidRPr="000A454F" w:rsidTr="000A454F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454F" w:rsidRPr="000A454F" w:rsidTr="000A454F">
        <w:trPr>
          <w:trHeight w:val="138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плановый период 2019 и 2020 годов</w:t>
            </w:r>
          </w:p>
        </w:tc>
      </w:tr>
      <w:tr w:rsidR="000A454F" w:rsidRPr="000A454F" w:rsidTr="000A454F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454F" w:rsidRPr="000A454F" w:rsidTr="000A454F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A454F" w:rsidRPr="000A454F" w:rsidTr="008B0BD9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2019г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2020г</w:t>
            </w:r>
          </w:p>
        </w:tc>
      </w:tr>
      <w:tr w:rsidR="000A454F" w:rsidRPr="000A454F" w:rsidTr="008B0BD9">
        <w:trPr>
          <w:trHeight w:val="480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4 515 000,00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субъектам предпринимательcкой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(бизнес-центрам) на их функционирование"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0A454F" w:rsidRPr="000A454F" w:rsidTr="008B0BD9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</w:tr>
      <w:tr w:rsidR="000A454F" w:rsidRPr="000A454F" w:rsidTr="008B0BD9">
        <w:trPr>
          <w:trHeight w:val="155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</w:tr>
      <w:tr w:rsidR="000A454F" w:rsidRPr="000A454F" w:rsidTr="008B0BD9">
        <w:trPr>
          <w:trHeight w:val="459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454F" w:rsidRPr="000A454F" w:rsidTr="008B0BD9">
        <w:trPr>
          <w:trHeight w:val="297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4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A454F" w:rsidRPr="000A454F" w:rsidTr="008B0BD9">
        <w:trPr>
          <w:trHeight w:val="56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1128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80 599 069,00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78 299 169,00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2 167 219,00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2 167 219,00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1 087 100,00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0A454F" w:rsidRPr="000A454F" w:rsidTr="008B0BD9">
        <w:trPr>
          <w:trHeight w:val="4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927 400,00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210 119,00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39 464 550,00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38 464 550,00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развитие и укрепление материально-технической базы учреждений культуры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12 100 000,00</w:t>
            </w:r>
          </w:p>
        </w:tc>
      </w:tr>
      <w:tr w:rsidR="000A454F" w:rsidRPr="000A454F" w:rsidTr="008B0BD9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специализированного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454F" w:rsidRPr="000A454F" w:rsidTr="008B0BD9">
        <w:trPr>
          <w:trHeight w:val="84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1 164 550,00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1 162 550,00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521 500,00</w:t>
            </w:r>
          </w:p>
        </w:tc>
      </w:tr>
      <w:tr w:rsidR="000A454F" w:rsidRPr="000A454F" w:rsidTr="008B0BD9">
        <w:trPr>
          <w:trHeight w:val="1129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265 500,00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16 902 130,00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16 402 130,00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576 370,00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7 400 000,00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38 967 300,00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37 667 400,00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доплат к пенсиям муниципальным служащим района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29 847 700,00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29 847 800,00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11 784 000,00</w:t>
            </w:r>
          </w:p>
        </w:tc>
      </w:tr>
      <w:tr w:rsidR="000A454F" w:rsidRPr="000A454F" w:rsidTr="008B0BD9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8 307 000,00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2 797 000,00</w:t>
            </w:r>
          </w:p>
        </w:tc>
      </w:tr>
      <w:tr w:rsidR="000A454F" w:rsidRPr="000A454F" w:rsidTr="008B0BD9">
        <w:trPr>
          <w:trHeight w:val="12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2 634 100,00</w:t>
            </w:r>
          </w:p>
        </w:tc>
      </w:tr>
      <w:tr w:rsidR="000A454F" w:rsidRPr="000A454F" w:rsidTr="008B0BD9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261 600,00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0A454F" w:rsidRPr="000A454F" w:rsidTr="008B0BD9">
        <w:trPr>
          <w:trHeight w:val="16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закрепленного жилого помещения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A454F" w:rsidRPr="000A454F" w:rsidTr="008B0BD9">
        <w:trPr>
          <w:trHeight w:val="382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454F" w:rsidRPr="000A454F" w:rsidTr="008B0BD9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106 500,00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41 515 150,00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41 515 150,00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37 515 150,00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A454F" w:rsidRPr="000A454F" w:rsidTr="008B0BD9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"Создание условий для обеспечения общественной безопасности населения и территории </w:t>
            </w: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Добринского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18 803 500,00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17 803 500,00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4 033 500,00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аппарата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3 568 500,00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1 402 100,00</w:t>
            </w:r>
          </w:p>
        </w:tc>
      </w:tr>
      <w:tr w:rsidR="000A454F" w:rsidRPr="000A454F" w:rsidTr="008B0BD9">
        <w:trPr>
          <w:trHeight w:val="70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293 900,00</w:t>
            </w:r>
          </w:p>
        </w:tc>
      </w:tr>
      <w:tr w:rsidR="000A454F" w:rsidRPr="000A454F" w:rsidTr="008B0BD9">
        <w:trPr>
          <w:trHeight w:val="1696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497 900,00</w:t>
            </w:r>
          </w:p>
        </w:tc>
      </w:tr>
      <w:tr w:rsidR="000A454F" w:rsidRPr="000A454F" w:rsidTr="008B0BD9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81 900,00</w:t>
            </w:r>
          </w:p>
        </w:tc>
      </w:tr>
      <w:tr w:rsidR="000A454F" w:rsidRPr="000A454F" w:rsidTr="008B0BD9">
        <w:trPr>
          <w:trHeight w:val="433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500 400,00</w:t>
            </w:r>
          </w:p>
        </w:tc>
      </w:tr>
      <w:tr w:rsidR="000A454F" w:rsidRPr="000A454F" w:rsidTr="008B0BD9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</w:tr>
      <w:tr w:rsidR="000A454F" w:rsidRPr="000A454F" w:rsidTr="008B0BD9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проекта районного бюджета и контроль за его исполнением"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13 750 000,00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10 437 606,00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9 437 606,00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4 139 894,00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172 500,00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муниципального долга (Обслуживание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367 671 888,00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376 451 888,00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45 432 774,00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46 542 774,00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45 285 174,00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46 395 174,00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13 713 174,00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32 682 000,00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0A454F" w:rsidRPr="000A454F" w:rsidTr="008B0BD9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276 456 239,00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284 393 394,00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276 279 914,00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284 217 069,00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43 628 914,00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42 296 069,00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232 651 000,00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241 921 000,00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0A454F" w:rsidRPr="000A454F" w:rsidTr="008B0BD9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176 325,00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29 741 769,00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29 474 614,00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0A454F" w:rsidRPr="000A454F" w:rsidTr="008B0BD9">
        <w:trPr>
          <w:trHeight w:val="12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15 719 935,00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15 489 935,00</w:t>
            </w:r>
          </w:p>
        </w:tc>
      </w:tr>
      <w:tr w:rsidR="000A454F" w:rsidRPr="000A454F" w:rsidTr="008B0BD9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материально-технических условий для предоставления оздоровительных-образовательных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3 629 659,00</w:t>
            </w:r>
          </w:p>
        </w:tc>
      </w:tr>
      <w:tr w:rsidR="000A454F" w:rsidRPr="000A454F" w:rsidTr="008B0BD9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эффективности предоставления оздоровительных-образовательных услуг (оплата труда+начисления)"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5 998 175,00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5 961 020,00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4 346 000,00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A454F" w:rsidRPr="000A454F" w:rsidTr="008B0BD9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541 463,00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541 463,00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539 463,00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539 463,00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0A454F" w:rsidRPr="000A454F" w:rsidTr="008B0BD9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482 100,00</w:t>
            </w:r>
          </w:p>
        </w:tc>
      </w:tr>
      <w:tr w:rsidR="000A454F" w:rsidRPr="000A454F" w:rsidTr="008B0BD9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15 499 643,00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0A454F" w:rsidRPr="000A454F" w:rsidTr="008B0BD9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12 207 737,00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3 191 906,00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3 014 586,00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177 320,00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"Материально-техническое обеспечение"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515 594 877,00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521 084 707,00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57 269 330,00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66 828 800,00</w:t>
            </w:r>
          </w:p>
        </w:tc>
      </w:tr>
      <w:tr w:rsidR="000A454F" w:rsidRPr="000A454F" w:rsidTr="008B0BD9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1 595 640,00</w:t>
            </w:r>
          </w:p>
        </w:tc>
      </w:tr>
      <w:tr w:rsidR="000A454F" w:rsidRPr="000A454F" w:rsidTr="008B0BD9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0A454F" w:rsidRPr="000A454F" w:rsidTr="008B0BD9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</w:tr>
      <w:tr w:rsidR="000A454F" w:rsidRPr="000A454F" w:rsidTr="008B0BD9">
        <w:trPr>
          <w:trHeight w:val="240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</w:t>
            </w: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0A454F" w:rsidRPr="000A454F" w:rsidTr="008B0BD9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454F" w:rsidRPr="000A454F" w:rsidTr="008B0BD9">
        <w:trPr>
          <w:trHeight w:val="84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525 400,00</w:t>
            </w:r>
          </w:p>
        </w:tc>
      </w:tr>
      <w:tr w:rsidR="000A454F" w:rsidRPr="000A454F" w:rsidTr="008B0BD9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224 600,00</w:t>
            </w:r>
          </w:p>
        </w:tc>
      </w:tr>
      <w:tr w:rsidR="000A454F" w:rsidRPr="000A454F" w:rsidTr="008B0BD9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43 723 690,00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53 183 160,00</w:t>
            </w:r>
          </w:p>
        </w:tc>
      </w:tr>
      <w:tr w:rsidR="000A454F" w:rsidRPr="000A454F" w:rsidTr="008B0BD9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16 600 000,00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1 195 300,00</w:t>
            </w:r>
          </w:p>
        </w:tc>
      </w:tr>
      <w:tr w:rsidR="000A454F" w:rsidRPr="000A454F" w:rsidTr="008B0BD9">
        <w:trPr>
          <w:trHeight w:val="70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26 037 600,00</w:t>
            </w:r>
          </w:p>
        </w:tc>
      </w:tr>
      <w:tr w:rsidR="000A454F" w:rsidRPr="000A454F" w:rsidTr="008B0BD9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367 400,00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4 770 390,00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5 789 860,00</w:t>
            </w:r>
          </w:p>
        </w:tc>
      </w:tr>
      <w:tr w:rsidR="000A454F" w:rsidRPr="000A454F" w:rsidTr="008B0BD9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0A454F" w:rsidRPr="000A454F" w:rsidTr="008B0BD9">
        <w:trPr>
          <w:trHeight w:val="2326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0A454F" w:rsidRPr="000A454F" w:rsidTr="008B0BD9">
        <w:trPr>
          <w:trHeight w:val="237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299 000,00</w:t>
            </w:r>
          </w:p>
        </w:tc>
      </w:tr>
      <w:tr w:rsidR="000A454F" w:rsidRPr="000A454F" w:rsidTr="008B0BD9">
        <w:trPr>
          <w:trHeight w:val="240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A454F" w:rsidRPr="000A454F" w:rsidTr="008B0BD9">
        <w:trPr>
          <w:trHeight w:val="473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1 876 590,00</w:t>
            </w:r>
          </w:p>
        </w:tc>
      </w:tr>
      <w:tr w:rsidR="000A454F" w:rsidRPr="000A454F" w:rsidTr="008B0BD9">
        <w:trPr>
          <w:trHeight w:val="339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518 410,00</w:t>
            </w:r>
          </w:p>
        </w:tc>
      </w:tr>
      <w:tr w:rsidR="000A454F" w:rsidRPr="000A454F" w:rsidTr="008B0BD9">
        <w:trPr>
          <w:trHeight w:val="24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A454F" w:rsidRPr="000A454F" w:rsidTr="008B0BD9">
        <w:trPr>
          <w:trHeight w:val="453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282 900,00</w:t>
            </w:r>
          </w:p>
        </w:tc>
      </w:tr>
      <w:tr w:rsidR="000A454F" w:rsidRPr="000A454F" w:rsidTr="008B0BD9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572 864 207,00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54F" w:rsidRPr="000A454F" w:rsidRDefault="000A454F" w:rsidP="000A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587 913 507,00</w:t>
            </w:r>
          </w:p>
        </w:tc>
      </w:tr>
    </w:tbl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7528"/>
        <w:gridCol w:w="1458"/>
        <w:gridCol w:w="1089"/>
      </w:tblGrid>
      <w:tr w:rsidR="008B0BD9" w:rsidRPr="008B0BD9" w:rsidTr="008B0BD9">
        <w:trPr>
          <w:trHeight w:val="276"/>
        </w:trPr>
        <w:tc>
          <w:tcPr>
            <w:tcW w:w="10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17                                                  </w:t>
            </w:r>
          </w:p>
          <w:p w:rsidR="008B0BD9" w:rsidRP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8B0BD9" w:rsidRPr="008B0BD9" w:rsidTr="008B0BD9">
        <w:trPr>
          <w:trHeight w:val="276"/>
        </w:trPr>
        <w:tc>
          <w:tcPr>
            <w:tcW w:w="10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450"/>
        </w:trPr>
        <w:tc>
          <w:tcPr>
            <w:tcW w:w="10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675"/>
        </w:trPr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93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ВЫШЕСТОЯЩИХ БЮДЖЕТОВ  В  2018 ГОДУ</w:t>
            </w:r>
          </w:p>
        </w:tc>
      </w:tr>
      <w:tr w:rsidR="008B0BD9" w:rsidRPr="008B0BD9" w:rsidTr="008B0BD9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B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8B0BD9" w:rsidRPr="008B0BD9" w:rsidTr="008B0BD9">
        <w:trPr>
          <w:trHeight w:val="402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                       </w:t>
            </w:r>
          </w:p>
        </w:tc>
      </w:tr>
      <w:tr w:rsidR="008B0BD9" w:rsidRPr="008B0BD9" w:rsidTr="008B0BD9">
        <w:trPr>
          <w:trHeight w:val="322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0BD9" w:rsidRPr="008B0BD9" w:rsidTr="008B0BD9">
        <w:trPr>
          <w:trHeight w:val="11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56 000,00 </w:t>
            </w:r>
          </w:p>
        </w:tc>
      </w:tr>
      <w:tr w:rsidR="008B0BD9" w:rsidRPr="008B0BD9" w:rsidTr="008B0BD9">
        <w:trPr>
          <w:trHeight w:val="23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2 200 000,00 </w:t>
            </w:r>
          </w:p>
        </w:tc>
      </w:tr>
      <w:tr w:rsidR="008B0BD9" w:rsidRPr="008B0BD9" w:rsidTr="008B0BD9">
        <w:trPr>
          <w:trHeight w:val="15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1 696 000,00 </w:t>
            </w:r>
          </w:p>
        </w:tc>
      </w:tr>
      <w:tr w:rsidR="008B0BD9" w:rsidRPr="008B0BD9" w:rsidTr="008B0BD9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579 800,00 </w:t>
            </w:r>
          </w:p>
        </w:tc>
      </w:tr>
      <w:tr w:rsidR="008B0BD9" w:rsidRPr="008B0BD9" w:rsidTr="008B0BD9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1 017 100,00 </w:t>
            </w:r>
          </w:p>
        </w:tc>
      </w:tr>
      <w:tr w:rsidR="008B0BD9" w:rsidRPr="008B0BD9" w:rsidTr="008B0BD9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832 400,00 </w:t>
            </w:r>
          </w:p>
        </w:tc>
      </w:tr>
      <w:tr w:rsidR="008B0BD9" w:rsidRPr="008B0BD9" w:rsidTr="008B0BD9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460 300,00 </w:t>
            </w:r>
          </w:p>
        </w:tc>
      </w:tr>
      <w:tr w:rsidR="008B0BD9" w:rsidRPr="008B0BD9" w:rsidTr="008B0BD9">
        <w:trPr>
          <w:trHeight w:val="18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141 600,00 </w:t>
            </w:r>
          </w:p>
        </w:tc>
      </w:tr>
      <w:tr w:rsidR="008B0BD9" w:rsidRPr="008B0BD9" w:rsidTr="008B0BD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241 263 000,00 </w:t>
            </w:r>
          </w:p>
        </w:tc>
      </w:tr>
      <w:tr w:rsidR="008B0BD9" w:rsidRPr="008B0BD9" w:rsidTr="008B0BD9">
        <w:trPr>
          <w:trHeight w:val="15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12 561 400,00 </w:t>
            </w:r>
          </w:p>
        </w:tc>
      </w:tr>
      <w:tr w:rsidR="008B0BD9" w:rsidRPr="008B0BD9" w:rsidTr="008B0BD9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1 318 000,00 </w:t>
            </w:r>
          </w:p>
        </w:tc>
      </w:tr>
      <w:tr w:rsidR="008B0BD9" w:rsidRPr="008B0BD9" w:rsidTr="008B0BD9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8 307 000,00 </w:t>
            </w:r>
          </w:p>
        </w:tc>
      </w:tr>
      <w:tr w:rsidR="008B0BD9" w:rsidRPr="008B0BD9" w:rsidTr="008B0BD9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2 920 400,00 </w:t>
            </w:r>
          </w:p>
        </w:tc>
      </w:tr>
      <w:tr w:rsidR="008B0BD9" w:rsidRPr="008B0BD9" w:rsidTr="008B0BD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16 000,00 </w:t>
            </w:r>
          </w:p>
        </w:tc>
      </w:tr>
      <w:tr w:rsidR="008B0BD9" w:rsidRPr="008B0BD9" w:rsidTr="008B0BD9">
        <w:trPr>
          <w:trHeight w:val="19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</w:t>
            </w:r>
            <w:r w:rsidR="009C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декабря 2007 года № 113-ОЗ </w:t>
            </w: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14 866 700,00 </w:t>
            </w:r>
          </w:p>
        </w:tc>
      </w:tr>
      <w:tr w:rsidR="008B0BD9" w:rsidRPr="008B0BD9" w:rsidTr="008B0BD9">
        <w:trPr>
          <w:trHeight w:val="7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11 784 000,00 </w:t>
            </w:r>
          </w:p>
        </w:tc>
      </w:tr>
      <w:tr w:rsidR="008B0BD9" w:rsidRPr="008B0BD9" w:rsidTr="008B0BD9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2 895 700,00 </w:t>
            </w:r>
          </w:p>
        </w:tc>
      </w:tr>
      <w:tr w:rsidR="008B0BD9" w:rsidRPr="008B0BD9" w:rsidTr="008B0BD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90 500,00 </w:t>
            </w:r>
          </w:p>
        </w:tc>
      </w:tr>
      <w:tr w:rsidR="008B0BD9" w:rsidRPr="008B0BD9" w:rsidTr="008B0BD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96 500,00 </w:t>
            </w:r>
          </w:p>
        </w:tc>
      </w:tr>
      <w:tr w:rsidR="008B0BD9" w:rsidRPr="008B0BD9" w:rsidTr="008B0BD9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2 543 000,00 </w:t>
            </w:r>
          </w:p>
        </w:tc>
      </w:tr>
      <w:tr w:rsidR="008B0BD9" w:rsidRPr="008B0BD9" w:rsidTr="008B0BD9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31 467 000,00 </w:t>
            </w:r>
          </w:p>
        </w:tc>
      </w:tr>
      <w:tr w:rsidR="008B0BD9" w:rsidRPr="008B0BD9" w:rsidTr="008B0BD9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23 939 700,00 </w:t>
            </w:r>
          </w:p>
        </w:tc>
      </w:tr>
      <w:tr w:rsidR="008B0BD9" w:rsidRPr="008B0BD9" w:rsidTr="008B0BD9">
        <w:trPr>
          <w:trHeight w:val="49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2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333 624 000,00 </w:t>
            </w:r>
          </w:p>
        </w:tc>
      </w:tr>
    </w:tbl>
    <w:p w:rsidR="008B0BD9" w:rsidRDefault="008B0BD9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0A454F" w:rsidRDefault="000A454F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tbl>
      <w:tblPr>
        <w:tblW w:w="10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268"/>
        <w:gridCol w:w="223"/>
        <w:gridCol w:w="1020"/>
        <w:gridCol w:w="1020"/>
      </w:tblGrid>
      <w:tr w:rsidR="008B0BD9" w:rsidRPr="008B0BD9" w:rsidTr="008B0BD9">
        <w:trPr>
          <w:trHeight w:val="276"/>
        </w:trPr>
        <w:tc>
          <w:tcPr>
            <w:tcW w:w="10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Приложение 18                                                  </w:t>
            </w:r>
          </w:p>
          <w:p w:rsidR="008B0BD9" w:rsidRP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8B0BD9" w:rsidRPr="008B0BD9" w:rsidTr="008B0BD9">
        <w:trPr>
          <w:trHeight w:val="276"/>
        </w:trPr>
        <w:tc>
          <w:tcPr>
            <w:tcW w:w="10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450"/>
        </w:trPr>
        <w:tc>
          <w:tcPr>
            <w:tcW w:w="10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615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1485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ВЫШЕСТОЯЩИХ БЮДЖЕТОВ  НА ПЛАНОВЫЙ ПЕРИОД</w:t>
            </w: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2018 И 2019 ГОДОВ</w:t>
            </w:r>
          </w:p>
        </w:tc>
      </w:tr>
      <w:tr w:rsidR="008B0BD9" w:rsidRPr="008B0BD9" w:rsidTr="008B0BD9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B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8B0BD9" w:rsidRPr="008B0BD9" w:rsidTr="008B0BD9">
        <w:trPr>
          <w:trHeight w:val="402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                       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                       </w:t>
            </w:r>
          </w:p>
        </w:tc>
      </w:tr>
      <w:tr w:rsidR="008B0BD9" w:rsidRPr="008B0BD9" w:rsidTr="008B0BD9">
        <w:trPr>
          <w:trHeight w:val="322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0BD9" w:rsidRPr="008B0BD9" w:rsidTr="008B0BD9">
        <w:trPr>
          <w:trHeight w:val="21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1 950 000,00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2 050 000,00 </w:t>
            </w:r>
          </w:p>
        </w:tc>
      </w:tr>
      <w:tr w:rsidR="008B0BD9" w:rsidRPr="008B0BD9" w:rsidTr="008B0BD9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1 696 000,00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1 696 000,00 </w:t>
            </w:r>
          </w:p>
        </w:tc>
      </w:tr>
      <w:tr w:rsidR="008B0BD9" w:rsidRPr="008B0BD9" w:rsidTr="008B0BD9">
        <w:trPr>
          <w:trHeight w:val="20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579 800,00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579 800,00 </w:t>
            </w:r>
          </w:p>
        </w:tc>
      </w:tr>
      <w:tr w:rsidR="008B0BD9" w:rsidRPr="008B0BD9" w:rsidTr="008B0BD9">
        <w:trPr>
          <w:trHeight w:val="20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1 017 100,00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1 017 100,00 </w:t>
            </w:r>
          </w:p>
        </w:tc>
      </w:tr>
      <w:tr w:rsidR="008B0BD9" w:rsidRPr="008B0BD9" w:rsidTr="008B0BD9">
        <w:trPr>
          <w:trHeight w:val="20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832 400,00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832 400,00 </w:t>
            </w:r>
          </w:p>
        </w:tc>
      </w:tr>
      <w:tr w:rsidR="008B0BD9" w:rsidRPr="008B0BD9" w:rsidTr="008B0BD9">
        <w:trPr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460 300,00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460 300,00 </w:t>
            </w:r>
          </w:p>
        </w:tc>
      </w:tr>
      <w:tr w:rsidR="008B0BD9" w:rsidRPr="008B0BD9" w:rsidTr="008B0BD9">
        <w:trPr>
          <w:trHeight w:val="1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282 900,00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282 900,00 </w:t>
            </w:r>
          </w:p>
        </w:tc>
      </w:tr>
      <w:tr w:rsidR="008B0BD9" w:rsidRPr="008B0BD9" w:rsidTr="008B0BD9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232 651 000,00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241 921 000,00 </w:t>
            </w:r>
          </w:p>
        </w:tc>
      </w:tr>
      <w:tr w:rsidR="008B0BD9" w:rsidRPr="008B0BD9" w:rsidTr="008B0BD9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12 438 000,00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12 438 000,00 </w:t>
            </w:r>
          </w:p>
        </w:tc>
      </w:tr>
      <w:tr w:rsidR="008B0BD9" w:rsidRPr="008B0BD9" w:rsidTr="008B0BD9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1 318 000,00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1 318 000,00 </w:t>
            </w:r>
          </w:p>
        </w:tc>
      </w:tr>
      <w:tr w:rsidR="008B0BD9" w:rsidRPr="008B0BD9" w:rsidTr="008B0BD9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8 307 000,00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8 307 000,00 </w:t>
            </w:r>
          </w:p>
        </w:tc>
      </w:tr>
      <w:tr w:rsidR="008B0BD9" w:rsidRPr="008B0BD9" w:rsidTr="008B0BD9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2 797 000,00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2 797 000,00 </w:t>
            </w:r>
          </w:p>
        </w:tc>
      </w:tr>
      <w:tr w:rsidR="008B0BD9" w:rsidRPr="008B0BD9" w:rsidTr="008B0BD9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16 000,00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16 000,00 </w:t>
            </w:r>
          </w:p>
        </w:tc>
      </w:tr>
      <w:tr w:rsidR="008B0BD9" w:rsidRPr="008B0BD9" w:rsidTr="008B0BD9">
        <w:trPr>
          <w:trHeight w:val="16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14 866 700,00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14 866 800,00 </w:t>
            </w:r>
          </w:p>
        </w:tc>
      </w:tr>
      <w:tr w:rsidR="008B0BD9" w:rsidRPr="008B0BD9" w:rsidTr="008B0BD9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11 784 000,00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11 784 000,00 </w:t>
            </w:r>
          </w:p>
        </w:tc>
      </w:tr>
      <w:tr w:rsidR="008B0BD9" w:rsidRPr="008B0BD9" w:rsidTr="008B0BD9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2 895 700,00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2 895 700,00 </w:t>
            </w:r>
          </w:p>
        </w:tc>
      </w:tr>
      <w:tr w:rsidR="008B0BD9" w:rsidRPr="008B0BD9" w:rsidTr="008B0BD9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90 500,00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90 600,00 </w:t>
            </w:r>
          </w:p>
        </w:tc>
      </w:tr>
      <w:tr w:rsidR="008B0BD9" w:rsidRPr="008B0BD9" w:rsidTr="008B0BD9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96 500,00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96 500,00 </w:t>
            </w:r>
          </w:p>
        </w:tc>
      </w:tr>
      <w:tr w:rsidR="008B0BD9" w:rsidRPr="008B0BD9" w:rsidTr="008B0BD9">
        <w:trPr>
          <w:trHeight w:val="16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2 543 000,00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2 543 000,00 </w:t>
            </w:r>
          </w:p>
        </w:tc>
      </w:tr>
      <w:tr w:rsidR="008B0BD9" w:rsidRPr="008B0BD9" w:rsidTr="008B0BD9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31 572 000,00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32 682 000,00 </w:t>
            </w:r>
          </w:p>
        </w:tc>
      </w:tr>
      <w:tr w:rsidR="008B0BD9" w:rsidRPr="008B0BD9" w:rsidTr="008B0BD9">
        <w:trPr>
          <w:trHeight w:val="49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300 889 200,00 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311 369 300,00 </w:t>
            </w:r>
          </w:p>
        </w:tc>
      </w:tr>
    </w:tbl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Pr="008B0BD9" w:rsidRDefault="008B0BD9" w:rsidP="008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19</w:t>
      </w:r>
    </w:p>
    <w:p w:rsidR="008B0BD9" w:rsidRPr="008B0BD9" w:rsidRDefault="008B0BD9" w:rsidP="008B0BD9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районному бюджету на 2018 год и на</w:t>
      </w:r>
    </w:p>
    <w:p w:rsidR="008B0BD9" w:rsidRPr="008B0BD9" w:rsidRDefault="008B0BD9" w:rsidP="008B0BD9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плановый период 2019 и 2020 годов</w:t>
      </w:r>
    </w:p>
    <w:p w:rsidR="008B0BD9" w:rsidRPr="008B0BD9" w:rsidRDefault="008B0BD9" w:rsidP="008B0B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М А</w:t>
      </w: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ЗАИМСТВОВАНИЙ</w:t>
      </w: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 НА 2018 ГОД И НА</w:t>
      </w: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2019 И 2020 ГОДОВ</w:t>
      </w: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ind w:left="7080"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8B0BD9" w:rsidRPr="008B0BD9" w:rsidTr="008B0BD9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 w:hanging="1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-10 400 000,00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left="1474" w:right="-81" w:hanging="145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-10 400 000,00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</w:tr>
      <w:tr w:rsidR="008B0BD9" w:rsidRPr="008B0BD9" w:rsidTr="008B0BD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20 400 000,00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D9" w:rsidRPr="008B0BD9" w:rsidRDefault="008B0BD9" w:rsidP="008B0BD9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</w:tr>
    </w:tbl>
    <w:p w:rsidR="008B0BD9" w:rsidRPr="008B0BD9" w:rsidRDefault="008B0BD9" w:rsidP="008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Pr="008B0BD9" w:rsidRDefault="008B0BD9" w:rsidP="008B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  <w:sectPr w:rsidR="008B0BD9" w:rsidSect="004F64CF">
          <w:headerReference w:type="default" r:id="rId11"/>
          <w:pgSz w:w="11906" w:h="16838"/>
          <w:pgMar w:top="-709" w:right="707" w:bottom="709" w:left="1247" w:header="0" w:footer="0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240"/>
        <w:gridCol w:w="1863"/>
        <w:gridCol w:w="1057"/>
        <w:gridCol w:w="1778"/>
        <w:gridCol w:w="1482"/>
        <w:gridCol w:w="1636"/>
        <w:gridCol w:w="2552"/>
      </w:tblGrid>
      <w:tr w:rsidR="008B0BD9" w:rsidRPr="008B0BD9" w:rsidTr="008B0BD9">
        <w:trPr>
          <w:trHeight w:val="12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и на плановый период 2019 и 2020 годов</w:t>
            </w:r>
          </w:p>
        </w:tc>
      </w:tr>
      <w:tr w:rsidR="008B0BD9" w:rsidRPr="008B0BD9" w:rsidTr="008B0BD9">
        <w:trPr>
          <w:trHeight w:val="130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2018 год    </w:t>
            </w:r>
            <w:r w:rsidRPr="008B0B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 xml:space="preserve">                  </w:t>
            </w:r>
          </w:p>
        </w:tc>
      </w:tr>
      <w:tr w:rsidR="008B0BD9" w:rsidRPr="008B0BD9" w:rsidTr="008B0BD9">
        <w:trPr>
          <w:trHeight w:val="57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D9" w:rsidRPr="008B0BD9" w:rsidTr="008B0BD9">
        <w:trPr>
          <w:trHeight w:val="390"/>
        </w:trPr>
        <w:tc>
          <w:tcPr>
            <w:tcW w:w="7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B0BD9" w:rsidRPr="008B0BD9" w:rsidTr="008B0BD9">
        <w:trPr>
          <w:trHeight w:val="4343"/>
        </w:trPr>
        <w:tc>
          <w:tcPr>
            <w:tcW w:w="7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</w:t>
            </w: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    </w:r>
            <w:r w:rsidRPr="008B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8B0BD9" w:rsidRPr="008B0BD9" w:rsidTr="008B0BD9">
        <w:trPr>
          <w:trHeight w:val="66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Сельское поселение Березнеговатский сельсовет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1 253 300,00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1 253 300,0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3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1 410 111,92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1 133 000,0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277 111,92</w:t>
            </w:r>
          </w:p>
        </w:tc>
      </w:tr>
      <w:tr w:rsidR="008B0BD9" w:rsidRPr="008B0BD9" w:rsidTr="008B0BD9">
        <w:trPr>
          <w:trHeight w:val="57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В. Матренский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1 651 700,00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1 651 700,0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Демшинский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638 000,00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638 000,0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6 631 832,16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6 501 800,0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130 032,16</w:t>
            </w:r>
          </w:p>
        </w:tc>
      </w:tr>
      <w:tr w:rsidR="008B0BD9" w:rsidRPr="008B0BD9" w:rsidTr="008B0BD9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Дубовской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825 923,40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796 200,0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29 723,40</w:t>
            </w:r>
          </w:p>
        </w:tc>
      </w:tr>
      <w:tr w:rsidR="008B0BD9" w:rsidRPr="008B0BD9" w:rsidTr="008B0BD9">
        <w:trPr>
          <w:trHeight w:val="63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Дуровский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883 200,00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883 200,0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3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Каверинский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1 030 500,00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1 030 500,0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Сельское поселение Мазейский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727 100,00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727 100,0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75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1 260 200,00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1 260 200,0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78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1 570 100,00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1 570 100,0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6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1 116 807,16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1 090 600,0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26 207,16</w:t>
            </w:r>
          </w:p>
        </w:tc>
      </w:tr>
      <w:tr w:rsidR="008B0BD9" w:rsidRPr="008B0BD9" w:rsidTr="008B0BD9">
        <w:trPr>
          <w:trHeight w:val="63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754 725,36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747 200,0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7 525,36</w:t>
            </w:r>
          </w:p>
        </w:tc>
      </w:tr>
      <w:tr w:rsidR="008B0BD9" w:rsidRPr="008B0BD9" w:rsidTr="008B0BD9">
        <w:trPr>
          <w:trHeight w:val="57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Ср. Матренский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629 000,00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629 000,0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6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Талицкий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1 748 600,00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1 748 600,0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1 233 300,00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1 233 300,0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BD9" w:rsidRPr="008B0BD9" w:rsidRDefault="008B0BD9" w:rsidP="008B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Сельское поселение Хворостянский сельсовет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1 106 200,00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1 106 200,0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8B0BD9" w:rsidRPr="008B0BD9" w:rsidTr="008B0BD9">
        <w:trPr>
          <w:trHeight w:val="60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ВСЕГО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24 470 600,00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24 000 000,0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0BD9" w:rsidRPr="008B0BD9" w:rsidRDefault="008B0BD9" w:rsidP="008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0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470 600,0</w:t>
            </w:r>
          </w:p>
        </w:tc>
      </w:tr>
    </w:tbl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p w:rsidR="008B0BD9" w:rsidRDefault="008B0BD9">
      <w:pPr>
        <w:rPr>
          <w:b/>
          <w:bCs/>
          <w:sz w:val="28"/>
          <w:szCs w:val="28"/>
        </w:rPr>
      </w:pPr>
    </w:p>
    <w:tbl>
      <w:tblPr>
        <w:tblW w:w="15619" w:type="dxa"/>
        <w:tblInd w:w="93" w:type="dxa"/>
        <w:tblLook w:val="04A0" w:firstRow="1" w:lastRow="0" w:firstColumn="1" w:lastColumn="0" w:noHBand="0" w:noVBand="1"/>
      </w:tblPr>
      <w:tblGrid>
        <w:gridCol w:w="1440"/>
        <w:gridCol w:w="276"/>
        <w:gridCol w:w="584"/>
        <w:gridCol w:w="550"/>
        <w:gridCol w:w="330"/>
        <w:gridCol w:w="663"/>
        <w:gridCol w:w="377"/>
        <w:gridCol w:w="615"/>
        <w:gridCol w:w="225"/>
        <w:gridCol w:w="11"/>
        <w:gridCol w:w="909"/>
        <w:gridCol w:w="11"/>
        <w:gridCol w:w="909"/>
        <w:gridCol w:w="11"/>
        <w:gridCol w:w="192"/>
        <w:gridCol w:w="817"/>
        <w:gridCol w:w="11"/>
        <w:gridCol w:w="448"/>
        <w:gridCol w:w="461"/>
        <w:gridCol w:w="11"/>
        <w:gridCol w:w="989"/>
        <w:gridCol w:w="11"/>
        <w:gridCol w:w="87"/>
        <w:gridCol w:w="893"/>
        <w:gridCol w:w="524"/>
        <w:gridCol w:w="356"/>
        <w:gridCol w:w="637"/>
        <w:gridCol w:w="1134"/>
        <w:gridCol w:w="1134"/>
        <w:gridCol w:w="992"/>
        <w:gridCol w:w="11"/>
      </w:tblGrid>
      <w:tr w:rsidR="00340B69" w:rsidRPr="00340B69" w:rsidTr="00340B69">
        <w:trPr>
          <w:gridAfter w:val="1"/>
          <w:wAfter w:w="11" w:type="dxa"/>
          <w:trHeight w:val="12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 xml:space="preserve">                                                                                                                                        Приложение 21                                                                                                                                                       к районному бюджету на 2018 год                                                            и на плановый период 2019 и 2020 года</w:t>
            </w:r>
          </w:p>
        </w:tc>
      </w:tr>
      <w:tr w:rsidR="00340B69" w:rsidRPr="00340B69" w:rsidTr="00340B69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 xml:space="preserve">СУММЫ МЕЖБЮДЖЕТНЫХ ТРАНСФЕРТОВ , </w:t>
            </w:r>
          </w:p>
        </w:tc>
      </w:tr>
      <w:tr w:rsidR="00340B69" w:rsidRPr="00340B69" w:rsidTr="00340B69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340B69" w:rsidRPr="00340B69" w:rsidTr="00340B69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 xml:space="preserve">полномочий сельскими поселениями на 2018 год и на плановый период 2019 и 2020 годов </w:t>
            </w:r>
          </w:p>
        </w:tc>
      </w:tr>
      <w:tr w:rsidR="00340B69" w:rsidRPr="00340B69" w:rsidTr="00340B69">
        <w:trPr>
          <w:trHeight w:val="22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sz w:val="10"/>
                <w:szCs w:val="10"/>
                <w:lang w:eastAsia="ru-RU"/>
              </w:rPr>
              <w:t>рубли</w:t>
            </w:r>
          </w:p>
        </w:tc>
      </w:tr>
      <w:tr w:rsidR="00340B69" w:rsidRPr="00340B69" w:rsidTr="00340B69">
        <w:trPr>
          <w:gridAfter w:val="1"/>
          <w:wAfter w:w="11" w:type="dxa"/>
          <w:trHeight w:val="39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Итого по сельскому поселению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в том числе</w:t>
            </w:r>
          </w:p>
        </w:tc>
      </w:tr>
      <w:tr w:rsidR="00340B69" w:rsidRPr="00340B69" w:rsidTr="00340B69">
        <w:trPr>
          <w:gridAfter w:val="1"/>
          <w:wAfter w:w="11" w:type="dxa"/>
          <w:trHeight w:val="206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осуществление внешнего муниципального финансового контроля</w:t>
            </w:r>
          </w:p>
        </w:tc>
      </w:tr>
      <w:tr w:rsidR="00340B69" w:rsidRPr="00340B69" w:rsidTr="00340B69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2020 год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2020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2020 год</w:t>
            </w:r>
          </w:p>
        </w:tc>
      </w:tr>
      <w:tr w:rsidR="00340B69" w:rsidRPr="00340B69" w:rsidTr="00340B69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Добринский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143 980,00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143 980,00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143 980,00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76 480,00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76 480,00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Дуровский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0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Мазейский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Сельское поселение  Нижнематренский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101 470,00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101 470,00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101 470,00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25 000,00     </w:t>
            </w:r>
          </w:p>
        </w:tc>
      </w:tr>
      <w:tr w:rsidR="00340B69" w:rsidRPr="00340B69" w:rsidTr="00340B69">
        <w:trPr>
          <w:gridAfter w:val="1"/>
          <w:wAfter w:w="11" w:type="dxa"/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Arial CYR" w:eastAsia="Times New Roman" w:hAnsi="Arial CYR" w:cs="Arial CYR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2 405 000,00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2 405 000,00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 2 405 000,00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680 000,00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680 000,00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1 300 000,00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1 300 000,00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1 300 000,00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  425 000,00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425 000,00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69" w:rsidRPr="00340B69" w:rsidRDefault="00340B69" w:rsidP="00340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40B6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     425 000,00     </w:t>
            </w:r>
          </w:p>
        </w:tc>
      </w:tr>
    </w:tbl>
    <w:p w:rsidR="00340B69" w:rsidRDefault="00340B69">
      <w:pPr>
        <w:rPr>
          <w:b/>
          <w:bCs/>
          <w:sz w:val="28"/>
          <w:szCs w:val="28"/>
        </w:rPr>
      </w:pPr>
    </w:p>
    <w:p w:rsidR="008B0BD9" w:rsidRDefault="008B0BD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  <w:sectPr w:rsidR="00340B69" w:rsidSect="008B0BD9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p w:rsidR="00340B69" w:rsidRPr="00340B69" w:rsidRDefault="00340B69" w:rsidP="00340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22 </w:t>
      </w:r>
    </w:p>
    <w:p w:rsidR="00340B69" w:rsidRPr="00340B69" w:rsidRDefault="00340B69" w:rsidP="00340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2018 год </w:t>
      </w:r>
    </w:p>
    <w:p w:rsidR="00340B69" w:rsidRPr="00340B69" w:rsidRDefault="00340B69" w:rsidP="00340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0B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2019 и 2020 годов </w:t>
      </w:r>
    </w:p>
    <w:p w:rsidR="00340B69" w:rsidRPr="00340B69" w:rsidRDefault="00340B69" w:rsidP="00340B6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40B69" w:rsidRPr="00340B69" w:rsidRDefault="00340B69" w:rsidP="0034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340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плановый период 2019 и 2020 годы.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Субсидии в объеме: 2018 год –   6 000 000,00 руб., 2019 год – 5 000 000,00 руб., 2020 год – 4 000 000,00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340B69" w:rsidRPr="00340B69" w:rsidRDefault="00340B69" w:rsidP="00340B6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получения субсидий является </w:t>
      </w:r>
    </w:p>
    <w:p w:rsidR="00340B69" w:rsidRPr="00340B69" w:rsidRDefault="00340B69" w:rsidP="00340B6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340B69" w:rsidRPr="00340B69" w:rsidRDefault="00340B69" w:rsidP="00340B6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ок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          С  = [З     - (З     х  К  )] х П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40B69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40B69">
        <w:rPr>
          <w:rFonts w:ascii="Times New Roman" w:hAnsi="Times New Roman" w:cs="Times New Roman"/>
          <w:sz w:val="24"/>
          <w:szCs w:val="24"/>
        </w:rPr>
        <w:t xml:space="preserve">        ф          ф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>где: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П - фактический пробег за отчетный период по маршрутам;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40B69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К   - коэффициент окупаемости маршрутов - зависит от степени 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lastRenderedPageBreak/>
        <w:t>возмещения затрат от перевозки пассажиров и рассчитывается по формуле: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К   = Д / Р,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Д - доходы   от перевозки  пассажиров  по  маршрутам  (величина  получена расчетным путем);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B69">
        <w:rPr>
          <w:rFonts w:ascii="Times New Roman" w:hAnsi="Times New Roman" w:cs="Times New Roman"/>
          <w:sz w:val="24"/>
          <w:szCs w:val="24"/>
        </w:rPr>
        <w:t xml:space="preserve">    Р - расходы от  перевозки  пассажиров  по  маршрутам  (величина  получена расчетным путем).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</w:t>
      </w:r>
      <w:smartTag w:uri="urn:schemas-microsoft-com:office:smarttags" w:element="metricconverter">
        <w:smartTagPr>
          <w:attr w:name="ProductID" w:val="1 км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с учетом фактического пробега за соответствующий период.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2018 году – 270 000,00 руб.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 – 600 000,00 руб., 2020 год – 600 000,00 руб.,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B69" w:rsidRPr="00340B69" w:rsidRDefault="00340B69" w:rsidP="00340B6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должны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340B69" w:rsidRPr="00340B69" w:rsidRDefault="00340B69" w:rsidP="00340B6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сельское хозяйство, охота и лесное хозяйство;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обрабатывающие производства;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зданий и сооружений для здравоохранения, культуры, образования;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заготовительная деятельность;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информации и связи.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 являются: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Срок реализации проекта по организации и развитию собственного дела должен составлять не более двух лет.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Создание не менее двух рабочих мест при реализации проекта.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 перед персоналом на дату подачи заявки.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претендента в Едином реестре СМСП.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финансирование части затрат из районного бюджета в размере не менее 30 %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Субсидии в 2018 году – 360 000,00 руб., 2019 год – 10 000,00 руб., 2020 год – 10 000,00 руб.  </w:t>
      </w:r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996.          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Условия предоставления субсидии: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средней заработной платы работников должен составлять не менее минимальной заработной платы, установленной Региональным соглашением о минимальной заработной плате на 2015-2017 гг.;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и внебюджетные фонды;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подтверждающих фактически произведенные затраты;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функционирование бизнес-центров относятся: расходы на 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Субсидии в объеме: в 2018 году – 30 000,00 руб., 2019 год – 30 000,00 руб., 2020 год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 30 000,00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2018 году – 50 000,00 руб.,</w:t>
      </w:r>
      <w:r w:rsidRPr="0034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 – 50 000,00 руб., 2020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 с  муниципальной программой «Создание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Субсидии в 2018 году – 5 000,00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  на уплату процентов по кредитам.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  арендованных в текущем году складских помещениях для длительного хранения картофеля,  овощей и плодов.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областных розничных ярмарках, ярмарках выходного дня субъекта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2019г.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2018 году – 10 000,00 руб.,</w:t>
      </w:r>
      <w:r w:rsidRPr="0034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Субсидии в 2018 году – 30 000,00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34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 района в населенных пунктах, расположенных далее 2 км от районного центра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Субсидии в 2018 году –5 000,00 руб.</w:t>
      </w:r>
      <w:r w:rsidRPr="00340B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Субсидии в 2018 году – 100 000,00 руб. 2019 год – 795 000,00 руб., 2020 год – 940 000,00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километра</w:t>
        </w:r>
      </w:smartTag>
      <w:r w:rsidRPr="0034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сбора и доставки заказов сельского населения при оказании бытовых услуг.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</w:t>
      </w:r>
      <w:r w:rsidRPr="00340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 осуществляющим свою деятельность на территории Добринского района.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предоставления субсидий при наличии: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 километра</w:t>
        </w:r>
      </w:smartTag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2018 году – 100 000,00 руб.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2017 году:</w:t>
      </w:r>
    </w:p>
    <w:p w:rsidR="00340B69" w:rsidRPr="00340B69" w:rsidRDefault="00340B69" w:rsidP="0034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340B69" w:rsidRPr="00340B69" w:rsidRDefault="00340B69" w:rsidP="0034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Условиями предоставления субсидий является: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осуществляющих сбор и доставку заказов сельского населения при оказании бытовых услуг не менее 1 раза в неделю.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Критериями отбора юридических лиц и индивидуальных предпринимателей являются: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340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Субсидии в 2018 году – 1 100 000,00 руб. 2019 год – 2 500 000,00 руб., 2020 год – 2 500 000,00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Условием предоставления субсидий является долевое финансирование: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местного бюджета части затрат в размере до 80% по конкретному направлению;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собственных средств хозяйствующих субъектов в размере не менее 20% по конкретному направлению.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Субсидии в 2018 году – 5 000,00 руб.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районных центров,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километра</w:t>
        </w:r>
      </w:smartTag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предоставления субсидий является: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сбора и доставки заказов сельского населения при оказании бытовых услуг. 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40B69" w:rsidRPr="00340B69" w:rsidRDefault="00340B69" w:rsidP="00340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доставка заказов сельского населения при оказании бытовых услуг.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Субсидии в 2018 году – 50 000,00 руб.</w:t>
      </w: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996.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2017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Условиями предоставления субсидий является: 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затрат хозяйствующих субъектов не менее 40%;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размер субсидий представляемых одному получателю - 100 тыс. рублей.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Субсидии</w:t>
      </w: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 – 20 000,00 руб.,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996.</w:t>
      </w:r>
    </w:p>
    <w:p w:rsidR="00340B69" w:rsidRPr="00340B69" w:rsidRDefault="00340B69" w:rsidP="00340B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2017 году: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lang w:eastAsia="ru-RU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Условиями предоставления субсидий является: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затрат хозяйствующих субъектов не менее 40%;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размер субсидий представляемых одному получателю - 100 тыс. рублей.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Субсидии</w:t>
      </w: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 – 0,00 руб., 2019 год -  5 000 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 в соответствии с  Федеральным законом 08.12.1995г. № 193 - ФЗ «О сельскохозяйственной кооперации»  и осуществляющими с 01.01.2017 года деятельность на территории Добринского муниципального района.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Условия предоставления субсидии: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не ранее 1 января 2017 года;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Субсидии в 2018 году – 50 000,00 руб., 2019 год -  5 000,00 руб., 2020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субсидии: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субсидии, предоставляемая одному претенденту: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Субсидии в 2018 году – 15 000,00 руб., 2019 год -  20 000,00 руб., 2020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B69" w:rsidRPr="00340B69" w:rsidRDefault="00340B69" w:rsidP="00340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</w:t>
      </w:r>
      <w:r w:rsidRPr="0034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34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B69" w:rsidRPr="00340B69" w:rsidRDefault="00340B69" w:rsidP="00340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2" w:history="1">
        <w:r w:rsidRPr="00340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08.12.1995 N 193-ФЗ "О </w:t>
      </w: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сельскохозяйственной кооперации" с 01.06.2016 года.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являться платежеспособным, иметь положительную кредитную историю;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финансовые и нефинансовые услуги;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подборе кадров для кооперативов первого уровня;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состоять в ревизионном союзе сельскохозяйственных кооперативов; 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предоставлять статистическую и бухгалтерскую отчетность;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софинансирования из районного бюджета составляет 5%.</w:t>
      </w: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69" w:rsidRPr="00340B69" w:rsidRDefault="00340B69" w:rsidP="00340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p w:rsidR="00340B69" w:rsidRDefault="00340B69" w:rsidP="00340B69">
      <w:pPr>
        <w:rPr>
          <w:sz w:val="28"/>
          <w:szCs w:val="28"/>
        </w:rPr>
      </w:pPr>
    </w:p>
    <w:sectPr w:rsidR="00340B69" w:rsidSect="00340B69">
      <w:pgSz w:w="11906" w:h="16838"/>
      <w:pgMar w:top="709" w:right="709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11" w:rsidRDefault="00F56211" w:rsidP="007C0568">
      <w:pPr>
        <w:spacing w:after="0" w:line="240" w:lineRule="auto"/>
      </w:pPr>
      <w:r>
        <w:separator/>
      </w:r>
    </w:p>
  </w:endnote>
  <w:endnote w:type="continuationSeparator" w:id="0">
    <w:p w:rsidR="00F56211" w:rsidRDefault="00F56211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11" w:rsidRDefault="00F56211" w:rsidP="007C0568">
      <w:pPr>
        <w:spacing w:after="0" w:line="240" w:lineRule="auto"/>
      </w:pPr>
      <w:r>
        <w:separator/>
      </w:r>
    </w:p>
  </w:footnote>
  <w:footnote w:type="continuationSeparator" w:id="0">
    <w:p w:rsidR="00F56211" w:rsidRDefault="00F56211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8" w:rsidRDefault="00D72108" w:rsidP="00E90892">
    <w:pPr>
      <w:pStyle w:val="a3"/>
      <w:framePr w:wrap="auto" w:vAnchor="text" w:hAnchor="margin" w:xAlign="center" w:y="1"/>
      <w:rPr>
        <w:rStyle w:val="a5"/>
      </w:rPr>
    </w:pPr>
  </w:p>
  <w:p w:rsidR="00D72108" w:rsidRDefault="00D72108" w:rsidP="00B85D7C">
    <w:pPr>
      <w:pStyle w:val="a3"/>
      <w:framePr w:h="1205" w:hRule="exact" w:wrap="auto" w:vAnchor="text" w:hAnchor="margin" w:xAlign="center" w:y="1"/>
      <w:jc w:val="center"/>
      <w:rPr>
        <w:rStyle w:val="a5"/>
      </w:rPr>
    </w:pPr>
  </w:p>
  <w:p w:rsidR="00D72108" w:rsidRPr="0066668B" w:rsidRDefault="00D72108" w:rsidP="00B85D7C">
    <w:pPr>
      <w:pStyle w:val="a3"/>
      <w:framePr w:h="1205" w:hRule="exact"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66668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0F292C">
      <w:rPr>
        <w:rStyle w:val="a5"/>
        <w:rFonts w:ascii="Times New Roman" w:hAnsi="Times New Roman" w:cs="Times New Roman"/>
        <w:noProof/>
        <w:sz w:val="24"/>
        <w:szCs w:val="24"/>
      </w:rPr>
      <w:t>5</w: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D72108" w:rsidRDefault="00D72108" w:rsidP="00D61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9BD"/>
    <w:multiLevelType w:val="hybridMultilevel"/>
    <w:tmpl w:val="5BA8A9DE"/>
    <w:lvl w:ilvl="0" w:tplc="2D1CD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6C874AB1"/>
    <w:multiLevelType w:val="hybridMultilevel"/>
    <w:tmpl w:val="08029708"/>
    <w:lvl w:ilvl="0" w:tplc="0E6CA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8"/>
    <w:rsid w:val="00010CFE"/>
    <w:rsid w:val="000179A8"/>
    <w:rsid w:val="0003546A"/>
    <w:rsid w:val="00060064"/>
    <w:rsid w:val="0006497C"/>
    <w:rsid w:val="00081735"/>
    <w:rsid w:val="000A087C"/>
    <w:rsid w:val="000A1195"/>
    <w:rsid w:val="000A454F"/>
    <w:rsid w:val="000C2188"/>
    <w:rsid w:val="000E10C1"/>
    <w:rsid w:val="000F292C"/>
    <w:rsid w:val="00101A0E"/>
    <w:rsid w:val="00127D09"/>
    <w:rsid w:val="0017631D"/>
    <w:rsid w:val="001774D3"/>
    <w:rsid w:val="001B5798"/>
    <w:rsid w:val="001C478F"/>
    <w:rsid w:val="00213D5C"/>
    <w:rsid w:val="00247282"/>
    <w:rsid w:val="0024782B"/>
    <w:rsid w:val="0026729D"/>
    <w:rsid w:val="002A4C25"/>
    <w:rsid w:val="002C4995"/>
    <w:rsid w:val="003065A5"/>
    <w:rsid w:val="00306A02"/>
    <w:rsid w:val="00311F56"/>
    <w:rsid w:val="00340195"/>
    <w:rsid w:val="00340B69"/>
    <w:rsid w:val="003411ED"/>
    <w:rsid w:val="003664C2"/>
    <w:rsid w:val="00374BBF"/>
    <w:rsid w:val="00380C28"/>
    <w:rsid w:val="003B4951"/>
    <w:rsid w:val="003B587E"/>
    <w:rsid w:val="003B68E7"/>
    <w:rsid w:val="003C01A7"/>
    <w:rsid w:val="004023DD"/>
    <w:rsid w:val="0040790C"/>
    <w:rsid w:val="004207D7"/>
    <w:rsid w:val="00421DEA"/>
    <w:rsid w:val="00433053"/>
    <w:rsid w:val="00446BF0"/>
    <w:rsid w:val="00453815"/>
    <w:rsid w:val="0046260F"/>
    <w:rsid w:val="00481A2A"/>
    <w:rsid w:val="004838DB"/>
    <w:rsid w:val="004851AE"/>
    <w:rsid w:val="00491E8F"/>
    <w:rsid w:val="00492846"/>
    <w:rsid w:val="004F64CF"/>
    <w:rsid w:val="00501A1F"/>
    <w:rsid w:val="00503EE0"/>
    <w:rsid w:val="00553FF1"/>
    <w:rsid w:val="00555744"/>
    <w:rsid w:val="005861A2"/>
    <w:rsid w:val="005C368F"/>
    <w:rsid w:val="005D442B"/>
    <w:rsid w:val="005E46C4"/>
    <w:rsid w:val="00601B51"/>
    <w:rsid w:val="00606DBA"/>
    <w:rsid w:val="00614DD6"/>
    <w:rsid w:val="006177A1"/>
    <w:rsid w:val="00617E8B"/>
    <w:rsid w:val="00635D66"/>
    <w:rsid w:val="006572C5"/>
    <w:rsid w:val="0066668B"/>
    <w:rsid w:val="00670DBA"/>
    <w:rsid w:val="00676E85"/>
    <w:rsid w:val="0068600F"/>
    <w:rsid w:val="00691D63"/>
    <w:rsid w:val="006B100F"/>
    <w:rsid w:val="006C2966"/>
    <w:rsid w:val="006F1E4A"/>
    <w:rsid w:val="00713584"/>
    <w:rsid w:val="00723634"/>
    <w:rsid w:val="00724273"/>
    <w:rsid w:val="007334BF"/>
    <w:rsid w:val="007459B2"/>
    <w:rsid w:val="00757F53"/>
    <w:rsid w:val="00792AA3"/>
    <w:rsid w:val="007A7CC2"/>
    <w:rsid w:val="007C0568"/>
    <w:rsid w:val="007C5312"/>
    <w:rsid w:val="007C56A3"/>
    <w:rsid w:val="007D22DB"/>
    <w:rsid w:val="007F03EA"/>
    <w:rsid w:val="007F1924"/>
    <w:rsid w:val="00800363"/>
    <w:rsid w:val="00815C18"/>
    <w:rsid w:val="0082160F"/>
    <w:rsid w:val="008475FD"/>
    <w:rsid w:val="00862DDE"/>
    <w:rsid w:val="00865A7F"/>
    <w:rsid w:val="008B0BD9"/>
    <w:rsid w:val="008C55C3"/>
    <w:rsid w:val="00900ECE"/>
    <w:rsid w:val="00902BF3"/>
    <w:rsid w:val="009252D1"/>
    <w:rsid w:val="00930534"/>
    <w:rsid w:val="009343C2"/>
    <w:rsid w:val="009478E6"/>
    <w:rsid w:val="00954D9B"/>
    <w:rsid w:val="00970588"/>
    <w:rsid w:val="00974A76"/>
    <w:rsid w:val="009802BE"/>
    <w:rsid w:val="009A1972"/>
    <w:rsid w:val="009C57D5"/>
    <w:rsid w:val="009C5AFF"/>
    <w:rsid w:val="009F2658"/>
    <w:rsid w:val="00A00CFB"/>
    <w:rsid w:val="00A010D4"/>
    <w:rsid w:val="00A72D40"/>
    <w:rsid w:val="00A85ECF"/>
    <w:rsid w:val="00A92EE1"/>
    <w:rsid w:val="00A97CB7"/>
    <w:rsid w:val="00AC1228"/>
    <w:rsid w:val="00AD028E"/>
    <w:rsid w:val="00AF2072"/>
    <w:rsid w:val="00B07415"/>
    <w:rsid w:val="00B25E96"/>
    <w:rsid w:val="00B6192C"/>
    <w:rsid w:val="00B85D7C"/>
    <w:rsid w:val="00BA38D9"/>
    <w:rsid w:val="00BD74C6"/>
    <w:rsid w:val="00BD79C0"/>
    <w:rsid w:val="00C155D5"/>
    <w:rsid w:val="00C309A6"/>
    <w:rsid w:val="00C35A09"/>
    <w:rsid w:val="00C42883"/>
    <w:rsid w:val="00C63F22"/>
    <w:rsid w:val="00C65530"/>
    <w:rsid w:val="00C802A5"/>
    <w:rsid w:val="00CB7F39"/>
    <w:rsid w:val="00D104A8"/>
    <w:rsid w:val="00D15B03"/>
    <w:rsid w:val="00D46394"/>
    <w:rsid w:val="00D513E7"/>
    <w:rsid w:val="00D6125D"/>
    <w:rsid w:val="00D72108"/>
    <w:rsid w:val="00D870B4"/>
    <w:rsid w:val="00D940AE"/>
    <w:rsid w:val="00DA16CC"/>
    <w:rsid w:val="00DD059E"/>
    <w:rsid w:val="00DD58D5"/>
    <w:rsid w:val="00DF27AB"/>
    <w:rsid w:val="00E02118"/>
    <w:rsid w:val="00E111EA"/>
    <w:rsid w:val="00E25589"/>
    <w:rsid w:val="00E3585A"/>
    <w:rsid w:val="00E3769F"/>
    <w:rsid w:val="00E52AAE"/>
    <w:rsid w:val="00E611AD"/>
    <w:rsid w:val="00E873AE"/>
    <w:rsid w:val="00E90892"/>
    <w:rsid w:val="00E90893"/>
    <w:rsid w:val="00E92A32"/>
    <w:rsid w:val="00EA0D04"/>
    <w:rsid w:val="00EA6F9C"/>
    <w:rsid w:val="00ED68B1"/>
    <w:rsid w:val="00EE4D23"/>
    <w:rsid w:val="00EE689F"/>
    <w:rsid w:val="00EF52C8"/>
    <w:rsid w:val="00F073E7"/>
    <w:rsid w:val="00F3305F"/>
    <w:rsid w:val="00F47E60"/>
    <w:rsid w:val="00F56211"/>
    <w:rsid w:val="00FB05A2"/>
    <w:rsid w:val="00FF2B3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0D99D1-BA24-4B0B-AFF8-C860E23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C18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0568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9A8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c">
    <w:name w:val="List Paragraph"/>
    <w:basedOn w:val="a"/>
    <w:uiPriority w:val="34"/>
    <w:qFormat/>
    <w:rsid w:val="0017631D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D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94963BC4F5E56CCF7358C9D2ABC5683FB59E7AEFAEE6585EEC59F27TBp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9B4E-7FAF-45A6-B72F-483BDEC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73660</Words>
  <Characters>419865</Characters>
  <Application>Microsoft Office Word</Application>
  <DocSecurity>0</DocSecurity>
  <Lines>3498</Lines>
  <Paragraphs>985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30</cp:revision>
  <cp:lastPrinted>2017-11-10T06:06:00Z</cp:lastPrinted>
  <dcterms:created xsi:type="dcterms:W3CDTF">2016-11-14T09:04:00Z</dcterms:created>
  <dcterms:modified xsi:type="dcterms:W3CDTF">2017-12-12T07:24:00Z</dcterms:modified>
</cp:coreProperties>
</file>