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7E" w:rsidRPr="00C35A09" w:rsidRDefault="000C637E" w:rsidP="00815C18">
      <w:pPr>
        <w:rPr>
          <w:sz w:val="12"/>
          <w:szCs w:val="12"/>
        </w:rPr>
      </w:pP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Приложение  4</w:t>
      </w: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 к   районному бюджету на 2015 год  и                                                                                                    </w:t>
      </w:r>
    </w:p>
    <w:p w:rsidR="000C637E" w:rsidRPr="000026D6" w:rsidRDefault="000C637E" w:rsidP="000122DA">
      <w:pPr>
        <w:pStyle w:val="31"/>
        <w:spacing w:after="0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0026D6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                             на плановый период 2016 и 2017 годов </w:t>
      </w:r>
    </w:p>
    <w:p w:rsidR="000C637E" w:rsidRPr="000026D6" w:rsidRDefault="000C637E" w:rsidP="000122DA">
      <w:pPr>
        <w:pStyle w:val="31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637E" w:rsidRPr="000026D6" w:rsidRDefault="000C637E" w:rsidP="000122DA">
      <w:pPr>
        <w:pStyle w:val="31"/>
        <w:spacing w:after="0"/>
        <w:jc w:val="center"/>
        <w:rPr>
          <w:rFonts w:ascii="Times New Roman" w:hAnsi="Times New Roman" w:cs="Times New Roman"/>
          <w:sz w:val="22"/>
          <w:szCs w:val="22"/>
        </w:rPr>
      </w:pP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Перечень  </w:t>
      </w: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>главных администраторов доходов районного бюджета на 2015 год</w:t>
      </w:r>
    </w:p>
    <w:p w:rsidR="000C637E" w:rsidRPr="000026D6" w:rsidRDefault="000C637E" w:rsidP="000122DA">
      <w:pPr>
        <w:pStyle w:val="ConsPlusTitle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0026D6">
        <w:rPr>
          <w:rFonts w:ascii="Times New Roman" w:hAnsi="Times New Roman" w:cs="Times New Roman"/>
          <w:sz w:val="28"/>
          <w:szCs w:val="28"/>
        </w:rPr>
        <w:t xml:space="preserve"> и на плановый период 2016 и 2017 годов  </w:t>
      </w:r>
    </w:p>
    <w:p w:rsidR="000C637E" w:rsidRPr="000026D6" w:rsidRDefault="000C637E" w:rsidP="000122DA">
      <w:pPr>
        <w:pStyle w:val="31"/>
        <w:jc w:val="center"/>
        <w:rPr>
          <w:rFonts w:ascii="Times New Roman" w:hAnsi="Times New Roman" w:cs="Times New Roman"/>
        </w:rPr>
      </w:pPr>
    </w:p>
    <w:tbl>
      <w:tblPr>
        <w:tblW w:w="105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2633"/>
        <w:gridCol w:w="6660"/>
      </w:tblGrid>
      <w:tr w:rsidR="000C637E" w:rsidRPr="000026D6">
        <w:trPr>
          <w:trHeight w:val="816"/>
        </w:trPr>
        <w:tc>
          <w:tcPr>
            <w:tcW w:w="3922" w:type="dxa"/>
            <w:gridSpan w:val="2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6660" w:type="dxa"/>
            <w:vMerge w:val="restart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главного администратора  доходов районного бюджета  </w:t>
            </w:r>
          </w:p>
        </w:tc>
      </w:tr>
      <w:tr w:rsidR="000C637E" w:rsidRPr="000026D6">
        <w:trPr>
          <w:trHeight w:val="816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доходов районного бюджета</w:t>
            </w:r>
          </w:p>
        </w:tc>
        <w:tc>
          <w:tcPr>
            <w:tcW w:w="6660" w:type="dxa"/>
            <w:vMerge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701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Совет депутатов Добринского муниципального района Липецкой области</w:t>
            </w:r>
          </w:p>
        </w:tc>
      </w:tr>
      <w:tr w:rsidR="000C637E" w:rsidRPr="000026D6">
        <w:trPr>
          <w:trHeight w:val="299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Администрация Добринского муниципального района Липецкой области</w:t>
            </w:r>
          </w:p>
        </w:tc>
      </w:tr>
      <w:tr w:rsidR="00527F73" w:rsidRPr="000026D6">
        <w:trPr>
          <w:trHeight w:val="838"/>
        </w:trPr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527F73">
            <w:pPr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 xml:space="preserve">1 11 05013 </w:t>
            </w:r>
            <w:r>
              <w:rPr>
                <w:rFonts w:ascii="Times New Roman" w:hAnsi="Times New Roman" w:cs="Times New Roman"/>
              </w:rPr>
              <w:t>10</w:t>
            </w:r>
            <w:r w:rsidRPr="000026D6">
              <w:rPr>
                <w:rFonts w:ascii="Times New Roman" w:hAnsi="Times New Roman" w:cs="Times New Roman"/>
              </w:rPr>
              <w:t xml:space="preserve"> 0000 120</w:t>
            </w:r>
          </w:p>
        </w:tc>
        <w:tc>
          <w:tcPr>
            <w:tcW w:w="6660" w:type="dxa"/>
          </w:tcPr>
          <w:p w:rsidR="00527F73" w:rsidRPr="002F6D3C" w:rsidRDefault="00527F73" w:rsidP="00D903AD">
            <w:pPr>
              <w:pStyle w:val="12"/>
            </w:pPr>
            <w:r w:rsidRPr="002F6D3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C637E" w:rsidRPr="00075E7B">
        <w:trPr>
          <w:trHeight w:val="240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1 11 05025 05 0000 120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 </w:t>
            </w:r>
            <w:proofErr w:type="gramEnd"/>
          </w:p>
        </w:tc>
      </w:tr>
      <w:tr w:rsidR="000C637E" w:rsidRPr="00075E7B">
        <w:trPr>
          <w:trHeight w:val="897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1 11 05035 05 0000 120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C637E" w:rsidRPr="00075E7B">
        <w:trPr>
          <w:trHeight w:val="567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111 05075 05 0000 120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1 11 07015 05 0000 120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1 11 08050 05 0000 120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1  11 09045 05 0000 120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1 12 05050 05 0000 120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Плата за пользование водными объектами, находящимися в собственности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1 13 01995 05 0000 130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1 13 02065 05 0000 130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C637E" w:rsidRPr="00075E7B">
        <w:trPr>
          <w:trHeight w:val="956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1 14 02052 05 0000 410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0C637E" w:rsidRPr="00075E7B">
        <w:trPr>
          <w:trHeight w:val="1252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1 14 02052 05 0000 440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1 14 02053 05 0000 410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1 14 02053 05 0000 440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1 14 03050 05 0000 410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1 14 03050 05 0000 440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1 14 04050 05 0000 420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 от продажи нематериальных активов, находящихся в собственности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1 14 06013 </w:t>
            </w:r>
            <w:r w:rsidR="00527F73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 0000 430</w:t>
            </w:r>
          </w:p>
        </w:tc>
        <w:tc>
          <w:tcPr>
            <w:tcW w:w="6660" w:type="dxa"/>
          </w:tcPr>
          <w:p w:rsidR="000C637E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1 14 06025 05 0000 430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2 02 02009 05 0000 151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государственную поддержку малого и среднего предпринимательства, включая  крестьянские (фермерские) хозяйства 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2 02 02041 05 0000 151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строительство, модернизацию, ремонт и содержание  автомобильных дорог общего пользования, в том числе дорог в поселениях (за исключением автомобильных дорог  федерального значения)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2 02 02078 05 0000 151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бюджетные инвестиции для модернизации объектов коммунальной инфраструктуры</w:t>
            </w:r>
          </w:p>
        </w:tc>
      </w:tr>
      <w:tr w:rsidR="00991ADC" w:rsidRPr="00075E7B">
        <w:tc>
          <w:tcPr>
            <w:tcW w:w="1289" w:type="dxa"/>
          </w:tcPr>
          <w:p w:rsidR="00991ADC" w:rsidRPr="00991ADC" w:rsidRDefault="00991AD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702</w:t>
            </w:r>
          </w:p>
        </w:tc>
        <w:tc>
          <w:tcPr>
            <w:tcW w:w="2633" w:type="dxa"/>
          </w:tcPr>
          <w:p w:rsidR="00991ADC" w:rsidRPr="00991ADC" w:rsidRDefault="00991AD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91ADC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2 02 02077 05 0000 151</w:t>
            </w:r>
          </w:p>
        </w:tc>
        <w:tc>
          <w:tcPr>
            <w:tcW w:w="6660" w:type="dxa"/>
          </w:tcPr>
          <w:p w:rsidR="00991ADC" w:rsidRPr="000026D6" w:rsidRDefault="00991AD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1ADC">
              <w:rPr>
                <w:rFonts w:ascii="Times New Roman" w:hAnsi="Times New Roman" w:cs="Times New Roman"/>
                <w:sz w:val="22"/>
                <w:szCs w:val="22"/>
              </w:rPr>
              <w:t xml:space="preserve">Субсидии бюджетам муниципальных районов на </w:t>
            </w:r>
            <w:r w:rsidRPr="00991AD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софинансирование капитальных вложений в объекты муниципальной собственности</w:t>
            </w:r>
            <w:bookmarkStart w:id="0" w:name="_GoBack"/>
            <w:bookmarkEnd w:id="0"/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97246C" w:rsidRPr="00075E7B">
        <w:tc>
          <w:tcPr>
            <w:tcW w:w="1289" w:type="dxa"/>
          </w:tcPr>
          <w:p w:rsidR="0097246C" w:rsidRPr="000026D6" w:rsidRDefault="0097246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97246C" w:rsidRPr="000026D6" w:rsidRDefault="0097246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2 02 02216 05 0000 151 </w:t>
            </w:r>
          </w:p>
        </w:tc>
        <w:tc>
          <w:tcPr>
            <w:tcW w:w="6660" w:type="dxa"/>
          </w:tcPr>
          <w:p w:rsidR="0097246C" w:rsidRPr="000026D6" w:rsidRDefault="0097246C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2 02 03002 05 0000 151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осуществление полномочий по подготовке проведения статистических переписей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2 02 03003 05 0000 151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</w:t>
            </w:r>
            <w:proofErr w:type="gramStart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государственную</w:t>
            </w:r>
            <w:proofErr w:type="gramEnd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регистрации актов гражданского состояния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202 03007 05 0000151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0C637E" w:rsidRPr="00075E7B">
        <w:trPr>
          <w:trHeight w:val="4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2 02 03026 05 0000 151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 </w:t>
            </w:r>
          </w:p>
        </w:tc>
      </w:tr>
      <w:tr w:rsidR="00527F73" w:rsidRPr="00075E7B"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2 02 03069 05 0000 151</w:t>
            </w:r>
          </w:p>
        </w:tc>
        <w:tc>
          <w:tcPr>
            <w:tcW w:w="6660" w:type="dxa"/>
          </w:tcPr>
          <w:p w:rsidR="00527F73" w:rsidRPr="00527F73" w:rsidRDefault="00527F73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527F73" w:rsidRPr="00075E7B">
        <w:tc>
          <w:tcPr>
            <w:tcW w:w="1289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527F73" w:rsidRPr="000026D6" w:rsidRDefault="00527F7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2 02 03070 05 0000 151</w:t>
            </w:r>
          </w:p>
        </w:tc>
        <w:tc>
          <w:tcPr>
            <w:tcW w:w="6660" w:type="dxa"/>
          </w:tcPr>
          <w:p w:rsidR="00527F73" w:rsidRPr="00527F73" w:rsidRDefault="00527F73" w:rsidP="00527F73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27F73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0C637E" w:rsidRPr="00075E7B">
        <w:trPr>
          <w:trHeight w:val="435"/>
        </w:trPr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lastRenderedPageBreak/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2 18 05010 05 0000 151 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702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702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Управление финансов администрации Добринского муниципального района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1 11 03050 05 0000 120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026D6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1 13 02995 05 0000 130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napToGrid w:val="0"/>
                <w:color w:val="000000"/>
                <w:sz w:val="22"/>
                <w:szCs w:val="22"/>
              </w:rPr>
              <w:t>Прочие доходы от компенсации затрат  бюджетов муниципальных районов</w:t>
            </w:r>
          </w:p>
        </w:tc>
      </w:tr>
      <w:tr w:rsidR="000C637E" w:rsidRPr="000026D6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1 16 90050 05 0000 140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2 02 01001 05 0000 151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2 02 01003 05 0000 151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2 02 01009 05 0000 151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Дотации бюджетам муниципальных районов на поощрение </w:t>
            </w:r>
            <w:proofErr w:type="gramStart"/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достижения наилучших показателей деятельности органов местного самоуправления</w:t>
            </w:r>
            <w:proofErr w:type="gramEnd"/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>2 02 04014 05 0000 151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026D6">
              <w:rPr>
                <w:rFonts w:ascii="Times New Roman" w:hAnsi="Times New Roman" w:cs="Times New Roman"/>
                <w:snapToGrid w:val="0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</w:t>
            </w:r>
            <w:r w:rsidRPr="000026D6">
              <w:rPr>
                <w:rFonts w:ascii="Times New Roman" w:hAnsi="Times New Roman" w:cs="Times New Roman"/>
                <w:snapToGrid w:val="0"/>
              </w:rPr>
              <w:lastRenderedPageBreak/>
              <w:t>соответствии с заключенными соглашениями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lastRenderedPageBreak/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2 02 09024 05 0000 151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2 02 09065 05 0000 151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 xml:space="preserve">Прочие безвозмездные поступления в бюджеты муниципальных районов от бюджетов </w:t>
            </w:r>
            <w:r w:rsidR="0031121A">
              <w:rPr>
                <w:rFonts w:ascii="Times New Roman" w:hAnsi="Times New Roman" w:cs="Times New Roman"/>
                <w:snapToGrid w:val="0"/>
              </w:rPr>
              <w:t xml:space="preserve">сельских </w:t>
            </w:r>
            <w:r w:rsidRPr="000122DA">
              <w:rPr>
                <w:rFonts w:ascii="Times New Roman" w:hAnsi="Times New Roman" w:cs="Times New Roman"/>
                <w:snapToGrid w:val="0"/>
              </w:rPr>
              <w:t>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2 07 05030 05 0000 180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безвозмездные поступления в бюджеты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2 08 05000 05 0000 180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C637E" w:rsidRPr="00075E7B">
        <w:trPr>
          <w:trHeight w:val="435"/>
        </w:trPr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2 18 05010 05 0000 151 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122DA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122DA">
              <w:rPr>
                <w:sz w:val="22"/>
                <w:szCs w:val="22"/>
              </w:rPr>
              <w:t>703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75E7B">
        <w:trPr>
          <w:trHeight w:val="244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культуры администрации Добринского муниципального района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Прочие доходы от оказания платных услуг (работ) получателями </w:t>
            </w:r>
            <w:r w:rsidRPr="000122DA">
              <w:rPr>
                <w:rFonts w:ascii="Times New Roman" w:hAnsi="Times New Roman" w:cs="Times New Roman"/>
              </w:rPr>
              <w:lastRenderedPageBreak/>
              <w:t>средств бюджетов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111    1 17 01050 05 0000 180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rPr>
          <w:trHeight w:val="295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2 02 04025 05 0000 151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2 02 04041 05 0000 151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 xml:space="preserve">Межбюджетные трансферты, передаваемые бюджетам муниципальных районов, на подключение  общедоступных библиотек Российской Федерации к сети  </w:t>
            </w:r>
            <w:r w:rsidR="0031121A">
              <w:rPr>
                <w:rFonts w:ascii="Times New Roman" w:hAnsi="Times New Roman" w:cs="Times New Roman"/>
              </w:rPr>
              <w:t>«</w:t>
            </w:r>
            <w:r w:rsidRPr="000122DA">
              <w:rPr>
                <w:rFonts w:ascii="Times New Roman" w:hAnsi="Times New Roman" w:cs="Times New Roman"/>
              </w:rPr>
              <w:t>Интернет</w:t>
            </w:r>
            <w:r w:rsidR="0031121A">
              <w:rPr>
                <w:rFonts w:ascii="Times New Roman" w:hAnsi="Times New Roman" w:cs="Times New Roman"/>
              </w:rPr>
              <w:t>»</w:t>
            </w:r>
            <w:r w:rsidRPr="000122DA">
              <w:rPr>
                <w:rFonts w:ascii="Times New Roman" w:hAnsi="Times New Roman" w:cs="Times New Roman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0C637E" w:rsidRPr="00075E7B">
        <w:trPr>
          <w:trHeight w:val="803"/>
        </w:trPr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202 04052 05 0000 151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 поддержку муниципальных учреждений культуры, находящихся на территориях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F64CFE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202 04053 05 0000 151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707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b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Отдел образования администрации Добринского муниципального района Липецкой области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1 13 01995 05 0000 130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0C637E" w:rsidRPr="00075E7B">
        <w:trPr>
          <w:trHeight w:val="503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710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1 16 33050 05 0000 140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5F43CC" w:rsidP="005F43C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111   </w:t>
            </w:r>
            <w:r w:rsidR="000C637E" w:rsidRPr="000026D6">
              <w:rPr>
                <w:rFonts w:ascii="Times New Roman" w:hAnsi="Times New Roman" w:cs="Times New Roman"/>
                <w:sz w:val="22"/>
                <w:szCs w:val="22"/>
              </w:rPr>
              <w:t xml:space="preserve">1 17 01050 05 0000 180  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Невыясненные поступления, зачисляемые в бюджеты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5F43CC" w:rsidP="005F43CC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ind w:left="-5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  </w:t>
            </w:r>
            <w:r w:rsidR="000C637E" w:rsidRPr="000026D6">
              <w:rPr>
                <w:rFonts w:ascii="Times New Roman" w:hAnsi="Times New Roman" w:cs="Times New Roman"/>
                <w:sz w:val="22"/>
                <w:szCs w:val="22"/>
              </w:rPr>
              <w:t>1 17 05050 05 0000 180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2 02 01999 05 0000 151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дотации бюджетам муниципальных районов</w:t>
            </w:r>
          </w:p>
        </w:tc>
      </w:tr>
      <w:tr w:rsidR="0031121A" w:rsidRPr="00075E7B">
        <w:tc>
          <w:tcPr>
            <w:tcW w:w="1289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2 02 02051 05 0000 151</w:t>
            </w:r>
          </w:p>
        </w:tc>
        <w:tc>
          <w:tcPr>
            <w:tcW w:w="6660" w:type="dxa"/>
          </w:tcPr>
          <w:p w:rsidR="0031121A" w:rsidRPr="0031121A" w:rsidRDefault="0031121A" w:rsidP="0031121A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1121A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2 02 02077 05 0000 151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6E772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02 02204 05 0000 151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модернизацию региональных систем дошкольного образования</w:t>
            </w:r>
          </w:p>
        </w:tc>
      </w:tr>
      <w:tr w:rsidR="006E7723" w:rsidRPr="00075E7B">
        <w:trPr>
          <w:trHeight w:val="122"/>
        </w:trPr>
        <w:tc>
          <w:tcPr>
            <w:tcW w:w="1289" w:type="dxa"/>
          </w:tcPr>
          <w:p w:rsidR="006E7723" w:rsidRPr="000026D6" w:rsidRDefault="006E772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6E7723" w:rsidRPr="000026D6" w:rsidRDefault="006E772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2 02 02215 05 0000 151</w:t>
            </w:r>
          </w:p>
        </w:tc>
        <w:tc>
          <w:tcPr>
            <w:tcW w:w="6660" w:type="dxa"/>
          </w:tcPr>
          <w:p w:rsidR="006E7723" w:rsidRPr="000026D6" w:rsidRDefault="006E7723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0C637E" w:rsidRPr="00075E7B">
        <w:trPr>
          <w:trHeight w:val="122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2 02 02999 05 0000 151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субсидии бюджетам муниципальных районов</w:t>
            </w:r>
          </w:p>
        </w:tc>
      </w:tr>
      <w:tr w:rsidR="000C637E" w:rsidRPr="00075E7B">
        <w:trPr>
          <w:trHeight w:val="328"/>
        </w:trPr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2 02 03021 05 0000 151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2 02 03024 05 0000 151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E7827" w:rsidRPr="00075E7B">
        <w:tc>
          <w:tcPr>
            <w:tcW w:w="1289" w:type="dxa"/>
          </w:tcPr>
          <w:p w:rsidR="00CE7827" w:rsidRPr="000026D6" w:rsidRDefault="00CE7827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CE7827" w:rsidRPr="000026D6" w:rsidRDefault="00CE7827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2 02 03027 05 0000 151</w:t>
            </w:r>
          </w:p>
        </w:tc>
        <w:tc>
          <w:tcPr>
            <w:tcW w:w="6660" w:type="dxa"/>
          </w:tcPr>
          <w:p w:rsidR="00CE7827" w:rsidRPr="000026D6" w:rsidRDefault="00CE7827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000AF" w:rsidRPr="00075E7B">
        <w:tc>
          <w:tcPr>
            <w:tcW w:w="1289" w:type="dxa"/>
          </w:tcPr>
          <w:p w:rsidR="008000AF" w:rsidRPr="000026D6" w:rsidRDefault="008000AF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8000AF" w:rsidRPr="000026D6" w:rsidRDefault="008000AF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2 02 03029 05 0000 151 </w:t>
            </w:r>
          </w:p>
        </w:tc>
        <w:tc>
          <w:tcPr>
            <w:tcW w:w="6660" w:type="dxa"/>
          </w:tcPr>
          <w:p w:rsidR="008000AF" w:rsidRPr="000026D6" w:rsidRDefault="008000AF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2 02 03078 05 0000 151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Субвенции бюджетам муниципальных районов на модернизацию региональных систем общего образования</w:t>
            </w:r>
          </w:p>
        </w:tc>
      </w:tr>
      <w:tr w:rsidR="000C637E" w:rsidRPr="00075E7B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2 02 03999 05 0000 151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Прочие субвенции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2 02 04999 05 0000 151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0122DA">
              <w:rPr>
                <w:rFonts w:ascii="Times New Roman" w:hAnsi="Times New Roman" w:cs="Times New Roman"/>
                <w:snapToGrid w:val="0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2 18 05020 05 0000 151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2 18 05010 05 0000 180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2 18 05020 05 0000 180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0C637E" w:rsidRPr="00075E7B">
        <w:tc>
          <w:tcPr>
            <w:tcW w:w="1289" w:type="dxa"/>
          </w:tcPr>
          <w:p w:rsidR="000C637E" w:rsidRPr="00F64CFE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4CFE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</w:tc>
        <w:tc>
          <w:tcPr>
            <w:tcW w:w="2633" w:type="dxa"/>
          </w:tcPr>
          <w:p w:rsidR="000C637E" w:rsidRPr="000122DA" w:rsidRDefault="000C637E" w:rsidP="00E26D32">
            <w:pPr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2 18 05030 05 0000 180</w:t>
            </w:r>
          </w:p>
        </w:tc>
        <w:tc>
          <w:tcPr>
            <w:tcW w:w="6660" w:type="dxa"/>
          </w:tcPr>
          <w:p w:rsidR="000C637E" w:rsidRPr="000122DA" w:rsidRDefault="000C637E" w:rsidP="00E26D32">
            <w:pPr>
              <w:jc w:val="both"/>
              <w:rPr>
                <w:rFonts w:ascii="Times New Roman" w:hAnsi="Times New Roman" w:cs="Times New Roman"/>
              </w:rPr>
            </w:pPr>
            <w:r w:rsidRPr="000122DA">
              <w:rPr>
                <w:rFonts w:ascii="Times New Roman" w:hAnsi="Times New Roman" w:cs="Times New Roman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0C637E" w:rsidRPr="000026D6">
        <w:tc>
          <w:tcPr>
            <w:tcW w:w="1289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710</w:t>
            </w:r>
          </w:p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33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2 19 05000 05 0000 151</w:t>
            </w:r>
          </w:p>
        </w:tc>
        <w:tc>
          <w:tcPr>
            <w:tcW w:w="6660" w:type="dxa"/>
          </w:tcPr>
          <w:p w:rsidR="000C637E" w:rsidRPr="000026D6" w:rsidRDefault="000C637E" w:rsidP="00E26D32">
            <w:pPr>
              <w:pStyle w:val="31"/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26D6">
              <w:rPr>
                <w:rFonts w:ascii="Times New Roman" w:hAnsi="Times New Roman" w:cs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0C637E" w:rsidRDefault="000C637E">
      <w:pPr>
        <w:rPr>
          <w:b/>
          <w:bCs/>
        </w:rPr>
      </w:pPr>
    </w:p>
    <w:p w:rsidR="000C637E" w:rsidRDefault="000C637E">
      <w:pPr>
        <w:rPr>
          <w:b/>
          <w:bCs/>
        </w:rPr>
      </w:pPr>
    </w:p>
    <w:sectPr w:rsidR="000C637E" w:rsidSect="001656FB">
      <w:headerReference w:type="default" r:id="rId8"/>
      <w:pgSz w:w="11906" w:h="16838"/>
      <w:pgMar w:top="567" w:right="567" w:bottom="567" w:left="85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26F" w:rsidRDefault="0022126F" w:rsidP="007C0568">
      <w:pPr>
        <w:spacing w:after="0" w:line="240" w:lineRule="auto"/>
      </w:pPr>
      <w:r>
        <w:separator/>
      </w:r>
    </w:p>
  </w:endnote>
  <w:endnote w:type="continuationSeparator" w:id="0">
    <w:p w:rsidR="0022126F" w:rsidRDefault="0022126F" w:rsidP="007C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26F" w:rsidRDefault="0022126F" w:rsidP="007C0568">
      <w:pPr>
        <w:spacing w:after="0" w:line="240" w:lineRule="auto"/>
      </w:pPr>
      <w:r>
        <w:separator/>
      </w:r>
    </w:p>
  </w:footnote>
  <w:footnote w:type="continuationSeparator" w:id="0">
    <w:p w:rsidR="0022126F" w:rsidRDefault="0022126F" w:rsidP="007C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21A" w:rsidRDefault="0031121A" w:rsidP="00E90892">
    <w:pPr>
      <w:pStyle w:val="a3"/>
      <w:framePr w:wrap="auto" w:vAnchor="text" w:hAnchor="margin" w:xAlign="center" w:y="1"/>
      <w:rPr>
        <w:rStyle w:val="a5"/>
      </w:rPr>
    </w:pPr>
  </w:p>
  <w:p w:rsidR="0031121A" w:rsidRDefault="0031121A" w:rsidP="00B85D7C">
    <w:pPr>
      <w:pStyle w:val="a3"/>
      <w:framePr w:h="1205" w:hRule="exact" w:wrap="auto" w:vAnchor="text" w:hAnchor="margin" w:xAlign="center" w:y="1"/>
      <w:jc w:val="center"/>
      <w:rPr>
        <w:rStyle w:val="a5"/>
      </w:rPr>
    </w:pPr>
  </w:p>
  <w:p w:rsidR="0031121A" w:rsidRPr="0066668B" w:rsidRDefault="0031121A" w:rsidP="00B85D7C">
    <w:pPr>
      <w:pStyle w:val="a3"/>
      <w:framePr w:h="1205" w:hRule="exact"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66668B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66668B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991ADC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66668B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31121A" w:rsidRDefault="0031121A" w:rsidP="00D612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E08"/>
    <w:multiLevelType w:val="hybridMultilevel"/>
    <w:tmpl w:val="FDEE18B4"/>
    <w:lvl w:ilvl="0" w:tplc="0BCA9A54">
      <w:start w:val="1"/>
      <w:numFmt w:val="decimal"/>
      <w:lvlText w:val="%1."/>
      <w:lvlJc w:val="left"/>
      <w:pPr>
        <w:tabs>
          <w:tab w:val="num" w:pos="1470"/>
        </w:tabs>
        <w:ind w:left="1470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18"/>
    <w:rsid w:val="000026D6"/>
    <w:rsid w:val="000074F8"/>
    <w:rsid w:val="000122DA"/>
    <w:rsid w:val="000179A8"/>
    <w:rsid w:val="000534C6"/>
    <w:rsid w:val="00060064"/>
    <w:rsid w:val="0006497C"/>
    <w:rsid w:val="00075E7B"/>
    <w:rsid w:val="00081735"/>
    <w:rsid w:val="0008434E"/>
    <w:rsid w:val="000978DB"/>
    <w:rsid w:val="000C637E"/>
    <w:rsid w:val="000E10C1"/>
    <w:rsid w:val="000F11F9"/>
    <w:rsid w:val="00100023"/>
    <w:rsid w:val="00152280"/>
    <w:rsid w:val="001656FB"/>
    <w:rsid w:val="00182922"/>
    <w:rsid w:val="00196E3A"/>
    <w:rsid w:val="001B497D"/>
    <w:rsid w:val="001B5798"/>
    <w:rsid w:val="001E57F4"/>
    <w:rsid w:val="00213D5C"/>
    <w:rsid w:val="0022126F"/>
    <w:rsid w:val="00247282"/>
    <w:rsid w:val="0024782B"/>
    <w:rsid w:val="00266517"/>
    <w:rsid w:val="002A4C25"/>
    <w:rsid w:val="003065A5"/>
    <w:rsid w:val="00306A02"/>
    <w:rsid w:val="0031121A"/>
    <w:rsid w:val="00327C85"/>
    <w:rsid w:val="00340195"/>
    <w:rsid w:val="00362764"/>
    <w:rsid w:val="003664C2"/>
    <w:rsid w:val="00374BBF"/>
    <w:rsid w:val="003A4910"/>
    <w:rsid w:val="003B587E"/>
    <w:rsid w:val="003C01A7"/>
    <w:rsid w:val="004023DD"/>
    <w:rsid w:val="0040790C"/>
    <w:rsid w:val="00412503"/>
    <w:rsid w:val="00433053"/>
    <w:rsid w:val="00437413"/>
    <w:rsid w:val="00452D87"/>
    <w:rsid w:val="00453815"/>
    <w:rsid w:val="00457E09"/>
    <w:rsid w:val="0046260F"/>
    <w:rsid w:val="004809B3"/>
    <w:rsid w:val="00481A2A"/>
    <w:rsid w:val="004838DB"/>
    <w:rsid w:val="00503EE0"/>
    <w:rsid w:val="00527F73"/>
    <w:rsid w:val="00553FF1"/>
    <w:rsid w:val="00555744"/>
    <w:rsid w:val="00566D05"/>
    <w:rsid w:val="005D442B"/>
    <w:rsid w:val="005E46C4"/>
    <w:rsid w:val="005F43CC"/>
    <w:rsid w:val="005F592E"/>
    <w:rsid w:val="00601B51"/>
    <w:rsid w:val="00605E2A"/>
    <w:rsid w:val="00613118"/>
    <w:rsid w:val="006177A1"/>
    <w:rsid w:val="00617E8B"/>
    <w:rsid w:val="006263E7"/>
    <w:rsid w:val="006572C5"/>
    <w:rsid w:val="006639D9"/>
    <w:rsid w:val="00666647"/>
    <w:rsid w:val="0066668B"/>
    <w:rsid w:val="00685320"/>
    <w:rsid w:val="00685610"/>
    <w:rsid w:val="0068600F"/>
    <w:rsid w:val="006E7723"/>
    <w:rsid w:val="006E7B75"/>
    <w:rsid w:val="00706BC4"/>
    <w:rsid w:val="00707ADB"/>
    <w:rsid w:val="00723634"/>
    <w:rsid w:val="00724273"/>
    <w:rsid w:val="007334BF"/>
    <w:rsid w:val="00757F53"/>
    <w:rsid w:val="00765C1C"/>
    <w:rsid w:val="0077542A"/>
    <w:rsid w:val="007A2FE8"/>
    <w:rsid w:val="007C0568"/>
    <w:rsid w:val="007C5312"/>
    <w:rsid w:val="007D22DB"/>
    <w:rsid w:val="007F03EA"/>
    <w:rsid w:val="008000AF"/>
    <w:rsid w:val="00800363"/>
    <w:rsid w:val="008051CC"/>
    <w:rsid w:val="00815C18"/>
    <w:rsid w:val="00817372"/>
    <w:rsid w:val="0082160F"/>
    <w:rsid w:val="00855358"/>
    <w:rsid w:val="00865A7F"/>
    <w:rsid w:val="008C6D12"/>
    <w:rsid w:val="00901EE0"/>
    <w:rsid w:val="00902BF3"/>
    <w:rsid w:val="00940383"/>
    <w:rsid w:val="009470C2"/>
    <w:rsid w:val="009674DC"/>
    <w:rsid w:val="0097246C"/>
    <w:rsid w:val="00975DAE"/>
    <w:rsid w:val="009802BE"/>
    <w:rsid w:val="00991ADC"/>
    <w:rsid w:val="009972E4"/>
    <w:rsid w:val="009A40F6"/>
    <w:rsid w:val="009C5AFF"/>
    <w:rsid w:val="009F2658"/>
    <w:rsid w:val="00A00CFB"/>
    <w:rsid w:val="00A46CCC"/>
    <w:rsid w:val="00A57E49"/>
    <w:rsid w:val="00A72D40"/>
    <w:rsid w:val="00A97CB7"/>
    <w:rsid w:val="00AD028E"/>
    <w:rsid w:val="00AF2072"/>
    <w:rsid w:val="00B025D1"/>
    <w:rsid w:val="00B27A95"/>
    <w:rsid w:val="00B6192C"/>
    <w:rsid w:val="00B85D7C"/>
    <w:rsid w:val="00BA38D9"/>
    <w:rsid w:val="00BC7A0A"/>
    <w:rsid w:val="00BC7F90"/>
    <w:rsid w:val="00BD79C0"/>
    <w:rsid w:val="00C309A6"/>
    <w:rsid w:val="00C35A09"/>
    <w:rsid w:val="00C36A9C"/>
    <w:rsid w:val="00C63F22"/>
    <w:rsid w:val="00C65530"/>
    <w:rsid w:val="00CB7F39"/>
    <w:rsid w:val="00CC2765"/>
    <w:rsid w:val="00CE3CFA"/>
    <w:rsid w:val="00CE7827"/>
    <w:rsid w:val="00CF4965"/>
    <w:rsid w:val="00D104A8"/>
    <w:rsid w:val="00D15B03"/>
    <w:rsid w:val="00D3090F"/>
    <w:rsid w:val="00D513E7"/>
    <w:rsid w:val="00D6125D"/>
    <w:rsid w:val="00D64136"/>
    <w:rsid w:val="00D870B4"/>
    <w:rsid w:val="00D937F1"/>
    <w:rsid w:val="00D940AE"/>
    <w:rsid w:val="00DD58D5"/>
    <w:rsid w:val="00E02118"/>
    <w:rsid w:val="00E0388C"/>
    <w:rsid w:val="00E111EA"/>
    <w:rsid w:val="00E1706E"/>
    <w:rsid w:val="00E26D32"/>
    <w:rsid w:val="00E372C9"/>
    <w:rsid w:val="00E3769F"/>
    <w:rsid w:val="00E52AAE"/>
    <w:rsid w:val="00E611AD"/>
    <w:rsid w:val="00E873AE"/>
    <w:rsid w:val="00E90892"/>
    <w:rsid w:val="00E90893"/>
    <w:rsid w:val="00EA0D04"/>
    <w:rsid w:val="00EB5D44"/>
    <w:rsid w:val="00EE689F"/>
    <w:rsid w:val="00EF52C8"/>
    <w:rsid w:val="00F073E7"/>
    <w:rsid w:val="00F3305F"/>
    <w:rsid w:val="00F64CFE"/>
    <w:rsid w:val="00F7330F"/>
    <w:rsid w:val="00FB05A2"/>
    <w:rsid w:val="00FC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5C18"/>
    <w:rPr>
      <w:rFonts w:ascii="Calibri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0568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2">
    <w:name w:val="Body Text 2"/>
    <w:basedOn w:val="a"/>
    <w:link w:val="20"/>
    <w:uiPriority w:val="99"/>
    <w:rsid w:val="00266517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52D87"/>
    <w:rPr>
      <w:lang w:eastAsia="en-US"/>
    </w:rPr>
  </w:style>
  <w:style w:type="paragraph" w:styleId="31">
    <w:name w:val="Body Text 3"/>
    <w:basedOn w:val="a"/>
    <w:link w:val="32"/>
    <w:rsid w:val="00266517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452D87"/>
    <w:rPr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rsid w:val="000122D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452D87"/>
    <w:rPr>
      <w:sz w:val="20"/>
      <w:szCs w:val="20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27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2">
    <w:name w:val="toc 1"/>
    <w:basedOn w:val="a"/>
    <w:next w:val="a"/>
    <w:autoRedefine/>
    <w:locked/>
    <w:rsid w:val="00527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1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15C18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15C1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15C1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815C1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15C1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15C18"/>
    <w:rPr>
      <w:rFonts w:ascii="Calibri" w:hAnsi="Calibri" w:cs="Calibri"/>
    </w:rPr>
  </w:style>
  <w:style w:type="character" w:styleId="a5">
    <w:name w:val="page number"/>
    <w:basedOn w:val="a0"/>
    <w:uiPriority w:val="99"/>
    <w:rsid w:val="00815C18"/>
  </w:style>
  <w:style w:type="paragraph" w:styleId="a6">
    <w:name w:val="caption"/>
    <w:basedOn w:val="a"/>
    <w:uiPriority w:val="99"/>
    <w:qFormat/>
    <w:rsid w:val="00815C1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7">
    <w:name w:val="No Spacing"/>
    <w:uiPriority w:val="99"/>
    <w:qFormat/>
    <w:rsid w:val="00815C18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7C0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C0568"/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01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0179A8"/>
    <w:rPr>
      <w:rFonts w:ascii="Segoe UI" w:hAnsi="Segoe UI" w:cs="Segoe UI"/>
      <w:sz w:val="18"/>
      <w:szCs w:val="18"/>
    </w:rPr>
  </w:style>
  <w:style w:type="paragraph" w:customStyle="1" w:styleId="11">
    <w:name w:val="1"/>
    <w:basedOn w:val="a"/>
    <w:uiPriority w:val="99"/>
    <w:rsid w:val="000179A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uiPriority w:val="99"/>
    <w:rsid w:val="000179A8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ConsPlusTitle">
    <w:name w:val="ConsPlusTitle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customStyle="1" w:styleId="ConsPlusCell">
    <w:name w:val="ConsPlusCell"/>
    <w:uiPriority w:val="99"/>
    <w:rsid w:val="00266517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2">
    <w:name w:val="Body Text 2"/>
    <w:basedOn w:val="a"/>
    <w:link w:val="20"/>
    <w:uiPriority w:val="99"/>
    <w:rsid w:val="00266517"/>
    <w:pPr>
      <w:spacing w:after="0" w:line="240" w:lineRule="auto"/>
      <w:jc w:val="both"/>
    </w:pPr>
    <w:rPr>
      <w:sz w:val="28"/>
      <w:szCs w:val="28"/>
      <w:lang w:eastAsia="ru-RU"/>
    </w:rPr>
  </w:style>
  <w:style w:type="character" w:customStyle="1" w:styleId="20">
    <w:name w:val="Основной текст 2 Знак"/>
    <w:link w:val="2"/>
    <w:uiPriority w:val="99"/>
    <w:semiHidden/>
    <w:locked/>
    <w:rsid w:val="00452D87"/>
    <w:rPr>
      <w:lang w:eastAsia="en-US"/>
    </w:rPr>
  </w:style>
  <w:style w:type="paragraph" w:styleId="31">
    <w:name w:val="Body Text 3"/>
    <w:basedOn w:val="a"/>
    <w:link w:val="32"/>
    <w:rsid w:val="00266517"/>
    <w:pPr>
      <w:spacing w:after="120" w:line="240" w:lineRule="auto"/>
    </w:pPr>
    <w:rPr>
      <w:sz w:val="16"/>
      <w:szCs w:val="16"/>
      <w:lang w:eastAsia="ru-RU"/>
    </w:rPr>
  </w:style>
  <w:style w:type="character" w:customStyle="1" w:styleId="32">
    <w:name w:val="Основной текст 3 Знак"/>
    <w:link w:val="31"/>
    <w:locked/>
    <w:rsid w:val="00452D87"/>
    <w:rPr>
      <w:sz w:val="16"/>
      <w:szCs w:val="16"/>
      <w:lang w:eastAsia="en-US"/>
    </w:rPr>
  </w:style>
  <w:style w:type="paragraph" w:styleId="ac">
    <w:name w:val="endnote text"/>
    <w:basedOn w:val="a"/>
    <w:link w:val="ad"/>
    <w:uiPriority w:val="99"/>
    <w:semiHidden/>
    <w:rsid w:val="000122DA"/>
    <w:pPr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Текст концевой сноски Знак"/>
    <w:link w:val="ac"/>
    <w:uiPriority w:val="99"/>
    <w:semiHidden/>
    <w:locked/>
    <w:rsid w:val="00452D87"/>
    <w:rPr>
      <w:sz w:val="20"/>
      <w:szCs w:val="20"/>
      <w:lang w:eastAsia="en-US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27F7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12">
    <w:name w:val="toc 1"/>
    <w:basedOn w:val="a"/>
    <w:next w:val="a"/>
    <w:autoRedefine/>
    <w:locked/>
    <w:rsid w:val="00527F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2772</Words>
  <Characters>18082</Characters>
  <Application>Microsoft Office Word</Application>
  <DocSecurity>0</DocSecurity>
  <Lines>150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Жигулина О</cp:lastModifiedBy>
  <cp:revision>12</cp:revision>
  <cp:lastPrinted>2015-07-16T13:16:00Z</cp:lastPrinted>
  <dcterms:created xsi:type="dcterms:W3CDTF">2015-07-16T13:16:00Z</dcterms:created>
  <dcterms:modified xsi:type="dcterms:W3CDTF">2015-12-30T08:50:00Z</dcterms:modified>
</cp:coreProperties>
</file>