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52A" w:rsidRDefault="0024152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4152A" w:rsidRDefault="0024152A">
      <w:pPr>
        <w:pStyle w:val="ConsPlusNormal"/>
        <w:jc w:val="both"/>
        <w:outlineLvl w:val="0"/>
      </w:pPr>
    </w:p>
    <w:p w:rsidR="0024152A" w:rsidRDefault="0024152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4152A" w:rsidRDefault="0024152A">
      <w:pPr>
        <w:pStyle w:val="ConsPlusTitle"/>
        <w:jc w:val="center"/>
      </w:pPr>
    </w:p>
    <w:p w:rsidR="0024152A" w:rsidRDefault="0024152A">
      <w:pPr>
        <w:pStyle w:val="ConsPlusTitle"/>
        <w:jc w:val="center"/>
      </w:pPr>
      <w:r>
        <w:t>ПОСТАНОВЛЕНИЕ</w:t>
      </w:r>
    </w:p>
    <w:p w:rsidR="0024152A" w:rsidRDefault="0024152A">
      <w:pPr>
        <w:pStyle w:val="ConsPlusTitle"/>
        <w:jc w:val="center"/>
      </w:pPr>
      <w:r>
        <w:t>от 13 февраля 2019 г. N 141</w:t>
      </w:r>
    </w:p>
    <w:p w:rsidR="0024152A" w:rsidRDefault="0024152A">
      <w:pPr>
        <w:pStyle w:val="ConsPlusTitle"/>
        <w:jc w:val="center"/>
      </w:pPr>
    </w:p>
    <w:p w:rsidR="0024152A" w:rsidRDefault="0024152A">
      <w:pPr>
        <w:pStyle w:val="ConsPlusTitle"/>
        <w:jc w:val="center"/>
      </w:pPr>
      <w:r>
        <w:t>О ВНЕСЕНИИ ИЗМЕНЕНИЙ</w:t>
      </w:r>
    </w:p>
    <w:p w:rsidR="0024152A" w:rsidRDefault="0024152A">
      <w:pPr>
        <w:pStyle w:val="ConsPlusTitle"/>
        <w:jc w:val="center"/>
      </w:pPr>
      <w:r>
        <w:t>В НЕКОТОРЫЕ АКТЫ ПРАВИТЕЛЬСТВА РОССИЙСКОЙ ФЕДЕРАЦИИ</w:t>
      </w:r>
    </w:p>
    <w:p w:rsidR="0024152A" w:rsidRDefault="0024152A">
      <w:pPr>
        <w:pStyle w:val="ConsPlusNormal"/>
        <w:jc w:val="center"/>
      </w:pPr>
    </w:p>
    <w:p w:rsidR="0024152A" w:rsidRDefault="0024152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4152A" w:rsidRDefault="0024152A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5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24152A" w:rsidRDefault="0024152A">
      <w:pPr>
        <w:pStyle w:val="ConsPlusNormal"/>
        <w:ind w:firstLine="540"/>
        <w:jc w:val="both"/>
      </w:pPr>
    </w:p>
    <w:p w:rsidR="0024152A" w:rsidRDefault="0024152A">
      <w:pPr>
        <w:pStyle w:val="ConsPlusNormal"/>
        <w:jc w:val="right"/>
      </w:pPr>
      <w:r>
        <w:t>Председатель Правительства</w:t>
      </w:r>
    </w:p>
    <w:p w:rsidR="0024152A" w:rsidRDefault="0024152A">
      <w:pPr>
        <w:pStyle w:val="ConsPlusNormal"/>
        <w:jc w:val="right"/>
      </w:pPr>
      <w:r>
        <w:t>Российской Федерации</w:t>
      </w:r>
    </w:p>
    <w:p w:rsidR="0024152A" w:rsidRDefault="0024152A">
      <w:pPr>
        <w:pStyle w:val="ConsPlusNormal"/>
        <w:jc w:val="right"/>
      </w:pPr>
      <w:r>
        <w:t>Д.МЕДВЕДЕВ</w:t>
      </w:r>
    </w:p>
    <w:p w:rsidR="0024152A" w:rsidRDefault="0024152A">
      <w:pPr>
        <w:pStyle w:val="ConsPlusNormal"/>
        <w:ind w:firstLine="540"/>
        <w:jc w:val="both"/>
      </w:pPr>
    </w:p>
    <w:p w:rsidR="0024152A" w:rsidRDefault="0024152A">
      <w:pPr>
        <w:pStyle w:val="ConsPlusNormal"/>
        <w:ind w:firstLine="540"/>
        <w:jc w:val="both"/>
      </w:pPr>
    </w:p>
    <w:p w:rsidR="0024152A" w:rsidRDefault="0024152A">
      <w:pPr>
        <w:pStyle w:val="ConsPlusNormal"/>
        <w:ind w:firstLine="540"/>
        <w:jc w:val="both"/>
      </w:pPr>
    </w:p>
    <w:p w:rsidR="0024152A" w:rsidRDefault="0024152A">
      <w:pPr>
        <w:pStyle w:val="ConsPlusNormal"/>
        <w:ind w:firstLine="540"/>
        <w:jc w:val="both"/>
      </w:pPr>
    </w:p>
    <w:p w:rsidR="0024152A" w:rsidRDefault="0024152A">
      <w:pPr>
        <w:pStyle w:val="ConsPlusNormal"/>
        <w:ind w:firstLine="540"/>
        <w:jc w:val="both"/>
      </w:pPr>
    </w:p>
    <w:p w:rsidR="0024152A" w:rsidRDefault="0024152A">
      <w:pPr>
        <w:pStyle w:val="ConsPlusNormal"/>
        <w:jc w:val="right"/>
        <w:outlineLvl w:val="0"/>
      </w:pPr>
      <w:r>
        <w:t>Утверждены</w:t>
      </w:r>
    </w:p>
    <w:p w:rsidR="0024152A" w:rsidRDefault="0024152A">
      <w:pPr>
        <w:pStyle w:val="ConsPlusNormal"/>
        <w:jc w:val="right"/>
      </w:pPr>
      <w:r>
        <w:t>постановлением Правительства</w:t>
      </w:r>
    </w:p>
    <w:p w:rsidR="0024152A" w:rsidRDefault="0024152A">
      <w:pPr>
        <w:pStyle w:val="ConsPlusNormal"/>
        <w:jc w:val="right"/>
      </w:pPr>
      <w:r>
        <w:t>Российской Федерации</w:t>
      </w:r>
    </w:p>
    <w:p w:rsidR="0024152A" w:rsidRDefault="0024152A">
      <w:pPr>
        <w:pStyle w:val="ConsPlusNormal"/>
        <w:jc w:val="right"/>
      </w:pPr>
      <w:r>
        <w:t>от 13 февраля 2019 г. N 141</w:t>
      </w:r>
    </w:p>
    <w:p w:rsidR="0024152A" w:rsidRDefault="0024152A">
      <w:pPr>
        <w:pStyle w:val="ConsPlusNormal"/>
        <w:jc w:val="right"/>
      </w:pPr>
    </w:p>
    <w:p w:rsidR="0024152A" w:rsidRDefault="0024152A">
      <w:pPr>
        <w:pStyle w:val="ConsPlusTitle"/>
        <w:jc w:val="center"/>
      </w:pPr>
      <w:bookmarkStart w:id="0" w:name="P25"/>
      <w:bookmarkEnd w:id="0"/>
      <w:r>
        <w:t>ИЗМЕНЕНИЯ,</w:t>
      </w:r>
    </w:p>
    <w:p w:rsidR="0024152A" w:rsidRDefault="0024152A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24152A" w:rsidRDefault="0024152A">
      <w:pPr>
        <w:pStyle w:val="ConsPlusNormal"/>
        <w:ind w:firstLine="540"/>
        <w:jc w:val="both"/>
      </w:pPr>
    </w:p>
    <w:p w:rsidR="0024152A" w:rsidRDefault="0024152A">
      <w:pPr>
        <w:pStyle w:val="ConsPlusNormal"/>
        <w:ind w:firstLine="540"/>
        <w:jc w:val="both"/>
      </w:pPr>
      <w:r>
        <w:t xml:space="preserve">1. В </w:t>
      </w:r>
      <w:hyperlink r:id="rId5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10 мая 2018 г. N 564 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 (Собрание законодательства Российской Федерации, 2018, N 21, ст. 3016):</w:t>
      </w:r>
    </w:p>
    <w:p w:rsidR="0024152A" w:rsidRDefault="0024152A">
      <w:pPr>
        <w:pStyle w:val="ConsPlusNormal"/>
        <w:spacing w:before="220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пункт 1</w:t>
        </w:r>
      </w:hyperlink>
      <w:r>
        <w:t xml:space="preserve"> после слов "закрытой электронной процедуры" дополнить словами ", в том числе совместных конкурса или аукциона";</w:t>
      </w:r>
    </w:p>
    <w:p w:rsidR="0024152A" w:rsidRDefault="0024152A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24152A" w:rsidRDefault="0024152A">
      <w:pPr>
        <w:pStyle w:val="ConsPlusNormal"/>
        <w:spacing w:before="220"/>
        <w:ind w:firstLine="540"/>
        <w:jc w:val="both"/>
      </w:pPr>
      <w:r>
        <w:t>"3. Установить, что оператор электронной площадки, оператор специализированной электронной площадки:</w:t>
      </w:r>
    </w:p>
    <w:p w:rsidR="0024152A" w:rsidRDefault="0024152A">
      <w:pPr>
        <w:pStyle w:val="ConsPlusNormal"/>
        <w:spacing w:before="220"/>
        <w:ind w:firstLine="540"/>
        <w:jc w:val="both"/>
      </w:pPr>
      <w:r>
        <w:t>не вправе взимать плату с лица, контракт с которым заключается в случае уклонения от заключения контракта победителя электронной процедуры, закрытой электронной процедуры;</w:t>
      </w:r>
    </w:p>
    <w:p w:rsidR="0024152A" w:rsidRDefault="0024152A">
      <w:pPr>
        <w:pStyle w:val="ConsPlusNormal"/>
        <w:spacing w:before="220"/>
        <w:ind w:firstLine="540"/>
        <w:jc w:val="both"/>
      </w:pPr>
      <w:r>
        <w:t>вправе взимать плату однократно при проведении совместных конкурса или аукциона.";</w:t>
      </w:r>
    </w:p>
    <w:p w:rsidR="0024152A" w:rsidRDefault="0024152A">
      <w:pPr>
        <w:pStyle w:val="ConsPlusNormal"/>
        <w:spacing w:before="220"/>
        <w:ind w:firstLine="540"/>
        <w:jc w:val="both"/>
      </w:pPr>
      <w:r>
        <w:t xml:space="preserve">б) в </w:t>
      </w:r>
      <w:hyperlink r:id="rId8" w:history="1">
        <w:r>
          <w:rPr>
            <w:color w:val="0000FF"/>
          </w:rPr>
          <w:t>Правилах</w:t>
        </w:r>
      </w:hyperlink>
      <w:r>
        <w:t xml:space="preserve"> взимания операторами электронных площадок, операторами специализированных электронных площадок платы с лица, с которым заключается контракт по результатам проведения электронной процедуры, закрытой электронной процедуры, утвержденных указанным постановлением:</w:t>
      </w:r>
    </w:p>
    <w:p w:rsidR="0024152A" w:rsidRDefault="0024152A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9" w:history="1">
        <w:r>
          <w:rPr>
            <w:color w:val="0000FF"/>
          </w:rPr>
          <w:t>пункте 7</w:t>
        </w:r>
      </w:hyperlink>
      <w:r>
        <w:t xml:space="preserve"> слова "направляют в банк, в котором соответствующим участником закупки открыт специальный счет и с которого осуществлено блокирование денежных средств в целях обеспечения заявки на участие в электронной процедуре, требование для списания денежных средств в размере платы в соответствии с договором между банком и участником закупки" заменить словами "вправе предъявить распоряжение о переводе денежных средств в размере платы к специальному счету, на котором осуществлено блокирование денежных средств в целях обеспечения заявки на участие в электронной процедуре";</w:t>
      </w:r>
    </w:p>
    <w:p w:rsidR="0024152A" w:rsidRDefault="0024152A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пункте 8</w:t>
        </w:r>
      </w:hyperlink>
      <w:r>
        <w:t xml:space="preserve"> слово "направляют" заменить словами "вправе направить";</w:t>
      </w:r>
    </w:p>
    <w:p w:rsidR="0024152A" w:rsidRDefault="0024152A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дополнить</w:t>
        </w:r>
      </w:hyperlink>
      <w:r>
        <w:t xml:space="preserve"> пунктом 10 следующего содержания:</w:t>
      </w:r>
    </w:p>
    <w:p w:rsidR="0024152A" w:rsidRDefault="0024152A">
      <w:pPr>
        <w:pStyle w:val="ConsPlusNormal"/>
        <w:spacing w:before="220"/>
        <w:ind w:firstLine="540"/>
        <w:jc w:val="both"/>
      </w:pPr>
      <w:r>
        <w:t xml:space="preserve">"10. При проведении совместных конкурса или аукциона оператор электронной площадки, оператор специализированной площадки вправе направить требования, предусмотренные пунктами 7 и 8 настоящих Правил, не позднее одного рабочего дня со дня осуществления всеми заказчиками действий, предусмотренных </w:t>
      </w:r>
      <w:hyperlink r:id="rId12" w:history="1">
        <w:r>
          <w:rPr>
            <w:color w:val="0000FF"/>
          </w:rPr>
          <w:t>частями 7</w:t>
        </w:r>
      </w:hyperlink>
      <w:r>
        <w:t xml:space="preserve"> и </w:t>
      </w:r>
      <w:hyperlink r:id="rId13" w:history="1">
        <w:r>
          <w:rPr>
            <w:color w:val="0000FF"/>
          </w:rPr>
          <w:t>13 статьи 83.2</w:t>
        </w:r>
      </w:hyperlink>
      <w:r>
        <w:t xml:space="preserve"> Федерального закона (в части размещения протокола о признании победителя электронной процедуры уклонившимся от заключения контракта).".</w:t>
      </w:r>
    </w:p>
    <w:p w:rsidR="0024152A" w:rsidRDefault="0024152A">
      <w:pPr>
        <w:pStyle w:val="ConsPlusNormal"/>
        <w:spacing w:before="220"/>
        <w:ind w:firstLine="540"/>
        <w:jc w:val="both"/>
      </w:pPr>
      <w:r>
        <w:t xml:space="preserve">2. В </w:t>
      </w:r>
      <w:hyperlink r:id="rId14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30 мая 2018 г. N 626 "О требованиях к договору специального счета и порядку использования имеющегося у участника закупки банковского счета в качестве специального счета, требованиях к условиям соглашения о взаимодействии оператора электронной площадки с банком, правилах взаимодействия участника закупки,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электронном аукционе" (Собрание законодательства Российской Федерации, 2018, N 24, ст. 3516):</w:t>
      </w:r>
    </w:p>
    <w:p w:rsidR="0024152A" w:rsidRDefault="0024152A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абзац третий пункта 2</w:t>
        </w:r>
      </w:hyperlink>
      <w:r>
        <w:t xml:space="preserve"> признать утратившим силу;</w:t>
      </w:r>
    </w:p>
    <w:p w:rsidR="0024152A" w:rsidRDefault="0024152A">
      <w:pPr>
        <w:pStyle w:val="ConsPlusNormal"/>
        <w:spacing w:before="220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пункте 1</w:t>
        </w:r>
      </w:hyperlink>
      <w:r>
        <w:t xml:space="preserve"> требований к договору специального счета и порядку использования имеющегося у участника закупки банковского счета в качестве специального счета, утвержденных указанным постановлением, слова "информация и документы которого включены в единый реестр участников закупок, предусмотренный статьей 24.2 Федерального закона" заменить словами "аккредитованным на электронной площадке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>".</w:t>
      </w:r>
    </w:p>
    <w:p w:rsidR="0024152A" w:rsidRDefault="0024152A">
      <w:pPr>
        <w:pStyle w:val="ConsPlusNormal"/>
        <w:spacing w:before="220"/>
        <w:ind w:firstLine="540"/>
        <w:jc w:val="both"/>
      </w:pPr>
      <w:r>
        <w:t xml:space="preserve">3. В </w:t>
      </w:r>
      <w:hyperlink r:id="rId18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8 июня 2018 г. N 656 "О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площадки" (Собрание законодательства Российской Федерации, 2018, N 26, ст. 3843; 2019, N 1, ст. 47):</w:t>
      </w:r>
    </w:p>
    <w:p w:rsidR="0024152A" w:rsidRDefault="0024152A">
      <w:pPr>
        <w:pStyle w:val="ConsPlusNormal"/>
        <w:spacing w:before="22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пунктом 4(1) следующего содержания:</w:t>
      </w:r>
    </w:p>
    <w:p w:rsidR="0024152A" w:rsidRDefault="0024152A">
      <w:pPr>
        <w:pStyle w:val="ConsPlusNormal"/>
        <w:spacing w:before="220"/>
        <w:ind w:firstLine="540"/>
        <w:jc w:val="both"/>
      </w:pPr>
      <w:r>
        <w:t>"4(1). Министерству финансов Российской Федерации, Федеральной антимонопольной службе до 1 июня 2019 г. обеспечить проведение предусмотренной пунктом 7 Правил подтверждения соответствия проверки соответствия требованиям, предусмотренным пунктами 19 - 21, 24 и подпунктом "и" пункта 29 единых требований, пунктами 28, 29 дополнительных требований.";</w:t>
      </w:r>
    </w:p>
    <w:p w:rsidR="0024152A" w:rsidRDefault="0024152A">
      <w:pPr>
        <w:pStyle w:val="ConsPlusNormal"/>
        <w:spacing w:before="220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пункт 6</w:t>
        </w:r>
      </w:hyperlink>
      <w:r>
        <w:t xml:space="preserve"> Правил подтверждения соответствия электронной площадки, специализированной электронной площадки, оператора электронной площадки, оператора специализированной электронной площадки единым требованиям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 и дополнительным требованиям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утвержденных указанным постановлением, изложить в следующей редакции:</w:t>
      </w:r>
    </w:p>
    <w:p w:rsidR="0024152A" w:rsidRDefault="0024152A">
      <w:pPr>
        <w:pStyle w:val="ConsPlusNormal"/>
        <w:spacing w:before="220"/>
        <w:ind w:firstLine="540"/>
        <w:jc w:val="both"/>
      </w:pPr>
      <w:r>
        <w:t>"6. Подтверждение соответствия осуществляется путем проведения проверок готовности к функционированию, предусмотренных пунктом 7 настоящих Правил, а также проверки функционирования, предусмотренной пунктом 10 настоящих Правил. Результат проведения подтверждения соответствия оформляется актом, подписываемым принимавшими участие в проведении подтверждения соответствия членами комиссии.";</w:t>
      </w:r>
    </w:p>
    <w:p w:rsidR="0024152A" w:rsidRDefault="0024152A">
      <w:pPr>
        <w:pStyle w:val="ConsPlusNormal"/>
        <w:spacing w:before="220"/>
        <w:ind w:firstLine="540"/>
        <w:jc w:val="both"/>
      </w:pPr>
      <w:r>
        <w:t xml:space="preserve">в) </w:t>
      </w:r>
      <w:hyperlink r:id="rId21" w:history="1">
        <w:r>
          <w:rPr>
            <w:color w:val="0000FF"/>
          </w:rPr>
          <w:t>пункт 29</w:t>
        </w:r>
      </w:hyperlink>
      <w:r>
        <w:t xml:space="preserve"> единых требований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утвержденных указанным постановлением, дополнить подпунктом "и" следующего содержания:</w:t>
      </w:r>
    </w:p>
    <w:p w:rsidR="0024152A" w:rsidRDefault="0024152A">
      <w:pPr>
        <w:pStyle w:val="ConsPlusNormal"/>
        <w:spacing w:before="220"/>
        <w:ind w:firstLine="540"/>
        <w:jc w:val="both"/>
      </w:pPr>
      <w:r>
        <w:t xml:space="preserve">"и) требования к порядку осуществления в электронной форме взаимодействия с банками, включенными в перечень, который устанавливается Правительством Российской Федерации в соответствии с </w:t>
      </w:r>
      <w:hyperlink r:id="rId22" w:history="1">
        <w:r>
          <w:rPr>
            <w:color w:val="0000FF"/>
          </w:rPr>
          <w:t>частью 10 статьи 44</w:t>
        </w:r>
      </w:hyperlink>
      <w:r>
        <w:t xml:space="preserve"> Федерального закона.".</w:t>
      </w:r>
    </w:p>
    <w:p w:rsidR="0024152A" w:rsidRDefault="0024152A">
      <w:pPr>
        <w:pStyle w:val="ConsPlusNormal"/>
        <w:spacing w:before="220"/>
        <w:ind w:firstLine="540"/>
        <w:jc w:val="both"/>
      </w:pPr>
      <w:r>
        <w:t xml:space="preserve">4. </w:t>
      </w:r>
      <w:hyperlink r:id="rId23" w:history="1">
        <w:r>
          <w:rPr>
            <w:color w:val="0000FF"/>
          </w:rPr>
          <w:t>Пункт 4</w:t>
        </w:r>
      </w:hyperlink>
      <w:r>
        <w:t xml:space="preserve">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предпринимательства, утвержденных постановлением Правительства Российской Федерации от 8 июня 2018 г. N 657 "Об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предпринимательства" (Собрание законодательства Российской Федерации, 2018, N 26, ст. 3844), изложить в следующей редакции:</w:t>
      </w:r>
    </w:p>
    <w:p w:rsidR="0024152A" w:rsidRDefault="0024152A">
      <w:pPr>
        <w:pStyle w:val="ConsPlusNormal"/>
        <w:spacing w:before="220"/>
        <w:ind w:firstLine="540"/>
        <w:jc w:val="both"/>
      </w:pPr>
      <w:r>
        <w:t>"4. Оператор электронной площадки не вправе:</w:t>
      </w:r>
    </w:p>
    <w:p w:rsidR="0024152A" w:rsidRDefault="0024152A">
      <w:pPr>
        <w:pStyle w:val="ConsPlusNormal"/>
        <w:spacing w:before="220"/>
        <w:ind w:firstLine="540"/>
        <w:jc w:val="both"/>
      </w:pPr>
      <w:r>
        <w:t>а) отказаться от проведения конкурентной закупки на электронной площадке;</w:t>
      </w:r>
    </w:p>
    <w:p w:rsidR="0024152A" w:rsidRDefault="0024152A">
      <w:pPr>
        <w:pStyle w:val="ConsPlusNormal"/>
        <w:spacing w:before="220"/>
        <w:ind w:firstLine="540"/>
        <w:jc w:val="both"/>
      </w:pPr>
      <w:r>
        <w:t xml:space="preserve">б) осуществлять действия, предусмотренные </w:t>
      </w:r>
      <w:hyperlink r:id="rId24" w:history="1">
        <w:r>
          <w:rPr>
            <w:color w:val="0000FF"/>
          </w:rPr>
          <w:t>статьями 3.2</w:t>
        </w:r>
      </w:hyperlink>
      <w:r>
        <w:t xml:space="preserve"> - </w:t>
      </w:r>
      <w:hyperlink r:id="rId25" w:history="1">
        <w:r>
          <w:rPr>
            <w:color w:val="0000FF"/>
          </w:rPr>
          <w:t>3.4</w:t>
        </w:r>
      </w:hyperlink>
      <w:r>
        <w:t xml:space="preserve"> Федерального закона "О закупках товаров, работ, услуг отдельными видами юридических лиц", с привлечением третьих лиц.".</w:t>
      </w:r>
    </w:p>
    <w:p w:rsidR="0024152A" w:rsidRDefault="0024152A">
      <w:pPr>
        <w:pStyle w:val="ConsPlusNormal"/>
        <w:spacing w:before="220"/>
        <w:ind w:firstLine="540"/>
        <w:jc w:val="both"/>
      </w:pPr>
      <w:r>
        <w:t xml:space="preserve">5.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июня 2018 г. N 748 "О требованиях к банкам (включая требования к их финансовой устойчивости), в которых участниками закупок открываются специальные счета, на которые вносятся денежные средства, предназначенные для обеспечения заявок на участие в закупках товаров, работ, услуг, и признании утратившими силу некоторых актов Правительства Российской Федерации" (Собрание законодательства Российской Федерации, 2018, N 28, ст. 4211) дополнить пунктом 2(1) следующего содержания:</w:t>
      </w:r>
    </w:p>
    <w:p w:rsidR="0024152A" w:rsidRDefault="0024152A">
      <w:pPr>
        <w:pStyle w:val="ConsPlusNormal"/>
        <w:spacing w:before="220"/>
        <w:ind w:firstLine="540"/>
        <w:jc w:val="both"/>
      </w:pPr>
      <w:r>
        <w:t xml:space="preserve">"2(1). Установить, что пункт 6 требований, утвержденных настоящим постановлением, применяется к банку через 60 дней со дня, следующего за днем его включения в перечень, предусмотренный </w:t>
      </w:r>
      <w:hyperlink r:id="rId27" w:history="1">
        <w:r>
          <w:rPr>
            <w:color w:val="0000FF"/>
          </w:rPr>
          <w:t>частью 10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нужд".".</w:t>
      </w:r>
    </w:p>
    <w:p w:rsidR="0024152A" w:rsidRDefault="0024152A">
      <w:pPr>
        <w:pStyle w:val="ConsPlusNormal"/>
        <w:ind w:firstLine="540"/>
        <w:jc w:val="both"/>
      </w:pPr>
    </w:p>
    <w:p w:rsidR="0024152A" w:rsidRDefault="0024152A">
      <w:pPr>
        <w:pStyle w:val="ConsPlusNormal"/>
        <w:ind w:firstLine="540"/>
        <w:jc w:val="both"/>
      </w:pPr>
    </w:p>
    <w:p w:rsidR="0024152A" w:rsidRDefault="002415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65A1" w:rsidRDefault="00A365A1">
      <w:bookmarkStart w:id="1" w:name="_GoBack"/>
      <w:bookmarkEnd w:id="1"/>
    </w:p>
    <w:sectPr w:rsidR="00A365A1" w:rsidSect="00E46F9A"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2A"/>
    <w:rsid w:val="0024152A"/>
    <w:rsid w:val="00614D31"/>
    <w:rsid w:val="00A3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C585B-C088-4BA9-B697-6CFA1D90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38E30866B3B388E3C5936CCC4BFEEA94246EEC257F4F104018B40EA18282579E3B0429DB3E8FB5598AC8125173E3406836886A8D401FA0A8L2M" TargetMode="External"/><Relationship Id="rId13" Type="http://schemas.openxmlformats.org/officeDocument/2006/relationships/hyperlink" Target="consultantplus://offline/ref=7538E30866B3B388E3C5936CCC4BFEEA952C6CEA2C7B4F104018B40EA18282579E3B0421DC3E84E00BC5C94E1726F0426A368A6892A4LBM" TargetMode="External"/><Relationship Id="rId18" Type="http://schemas.openxmlformats.org/officeDocument/2006/relationships/hyperlink" Target="consultantplus://offline/ref=7538E30866B3B388E3C5936CCC4BFEEA952C6CE82D7D4F104018B40EA18282578C3B5C25D93E91B4589F9E4314A2LFM" TargetMode="External"/><Relationship Id="rId26" Type="http://schemas.openxmlformats.org/officeDocument/2006/relationships/hyperlink" Target="consultantplus://offline/ref=7538E30866B3B388E3C5936CCC4BFEEA952C6CEA24704F104018B40EA18282578C3B5C25D93E91B4589F9E4314A2L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538E30866B3B388E3C5936CCC4BFEEA952C6CE82D7D4F104018B40EA18282579E3B0429DB3E8EB5598AC8125173E3406836886A8D401FA0A8L2M" TargetMode="External"/><Relationship Id="rId7" Type="http://schemas.openxmlformats.org/officeDocument/2006/relationships/hyperlink" Target="consultantplus://offline/ref=7538E30866B3B388E3C5936CCC4BFEEA94246EEC257F4F104018B40EA18282579E3B0429DB3E8FB45D8AC8125173E3406836886A8D401FA0A8L2M" TargetMode="External"/><Relationship Id="rId12" Type="http://schemas.openxmlformats.org/officeDocument/2006/relationships/hyperlink" Target="consultantplus://offline/ref=7538E30866B3B388E3C5936CCC4BFEEA952C6CEA2C7B4F104018B40EA18282579E3B0421DD3A84E00BC5C94E1726F0426A368A6892A4LBM" TargetMode="External"/><Relationship Id="rId17" Type="http://schemas.openxmlformats.org/officeDocument/2006/relationships/hyperlink" Target="consultantplus://offline/ref=7538E30866B3B388E3C5936CCC4BFEEA952C6CEA2C7B4F104018B40EA18282578C3B5C25D93E91B4589F9E4314A2LFM" TargetMode="External"/><Relationship Id="rId25" Type="http://schemas.openxmlformats.org/officeDocument/2006/relationships/hyperlink" Target="consultantplus://offline/ref=7538E30866B3B388E3C5936CCC4BFEEA952C6BE92C7B4F104018B40EA18282579E3B042AD23C84E00BC5C94E1726F0426A368A6892A4L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38E30866B3B388E3C5936CCC4BFEEA942460E82B784F104018B40EA18282579E3B0429DB3E8FB55D8AC8125173E3406836886A8D401FA0A8L2M" TargetMode="External"/><Relationship Id="rId20" Type="http://schemas.openxmlformats.org/officeDocument/2006/relationships/hyperlink" Target="consultantplus://offline/ref=7538E30866B3B388E3C5936CCC4BFEEA952C6CE82D7D4F104018B40EA18282579E3B0429DB3E8FB75A8AC8125173E3406836886A8D401FA0A8L2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38E30866B3B388E3C5936CCC4BFEEA94246EEC257F4F104018B40EA18282579E3B0429DB3E8FB45F8AC8125173E3406836886A8D401FA0A8L2M" TargetMode="External"/><Relationship Id="rId11" Type="http://schemas.openxmlformats.org/officeDocument/2006/relationships/hyperlink" Target="consultantplus://offline/ref=7538E30866B3B388E3C5936CCC4BFEEA94246EEC257F4F104018B40EA18282579E3B0429DB3E8FB5598AC8125173E3406836886A8D401FA0A8L2M" TargetMode="External"/><Relationship Id="rId24" Type="http://schemas.openxmlformats.org/officeDocument/2006/relationships/hyperlink" Target="consultantplus://offline/ref=7538E30866B3B388E3C5936CCC4BFEEA952C6BE92C7B4F104018B40EA18282579E3B042AD93684E00BC5C94E1726F0426A368A6892A4LBM" TargetMode="External"/><Relationship Id="rId5" Type="http://schemas.openxmlformats.org/officeDocument/2006/relationships/hyperlink" Target="consultantplus://offline/ref=7538E30866B3B388E3C5936CCC4BFEEA94246EEC257F4F104018B40EA18282578C3B5C25D93E91B4589F9E4314A2LFM" TargetMode="External"/><Relationship Id="rId15" Type="http://schemas.openxmlformats.org/officeDocument/2006/relationships/hyperlink" Target="consultantplus://offline/ref=7538E30866B3B388E3C5936CCC4BFEEA942460E82B784F104018B40EA18282579E3B0429DB3E8FB55B8AC8125173E3406836886A8D401FA0A8L2M" TargetMode="External"/><Relationship Id="rId23" Type="http://schemas.openxmlformats.org/officeDocument/2006/relationships/hyperlink" Target="consultantplus://offline/ref=7538E30866B3B388E3C5936CCC4BFEEA952D69E82A794F104018B40EA18282579E3B0429DB3E8FB5598AC8125173E3406836886A8D401FA0A8L2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538E30866B3B388E3C5936CCC4BFEEA94246EEC257F4F104018B40EA18282579E3B0429DB3E8FB65B8AC8125173E3406836886A8D401FA0A8L2M" TargetMode="External"/><Relationship Id="rId19" Type="http://schemas.openxmlformats.org/officeDocument/2006/relationships/hyperlink" Target="consultantplus://offline/ref=7538E30866B3B388E3C5936CCC4BFEEA952C6CE82D7D4F104018B40EA18282578C3B5C25D93E91B4589F9E4314A2LF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538E30866B3B388E3C5936CCC4BFEEA94246EEC257F4F104018B40EA18282579E3B0429DB3E8FB65A8AC8125173E3406836886A8D401FA0A8L2M" TargetMode="External"/><Relationship Id="rId14" Type="http://schemas.openxmlformats.org/officeDocument/2006/relationships/hyperlink" Target="consultantplus://offline/ref=7538E30866B3B388E3C5936CCC4BFEEA942460E82B784F104018B40EA18282578C3B5C25D93E91B4589F9E4314A2LFM" TargetMode="External"/><Relationship Id="rId22" Type="http://schemas.openxmlformats.org/officeDocument/2006/relationships/hyperlink" Target="consultantplus://offline/ref=7538E30866B3B388E3C5936CCC4BFEEA952C6CEA2C7B4F104018B40EA18282579E3B042CDD3984E00BC5C94E1726F0426A368A6892A4LBM" TargetMode="External"/><Relationship Id="rId27" Type="http://schemas.openxmlformats.org/officeDocument/2006/relationships/hyperlink" Target="consultantplus://offline/ref=7538E30866B3B388E3C5936CCC4BFEEA952C6CEA2C7B4F104018B40EA18282579E3B042CDD3984E00BC5C94E1726F0426A368A6892A4L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1809</Words>
  <Characters>10313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Утверждены</vt:lpstr>
    </vt:vector>
  </TitlesOfParts>
  <Company/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1</cp:revision>
  <dcterms:created xsi:type="dcterms:W3CDTF">2019-02-20T12:11:00Z</dcterms:created>
  <dcterms:modified xsi:type="dcterms:W3CDTF">2019-02-20T12:12:00Z</dcterms:modified>
</cp:coreProperties>
</file>