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81CD" w14:textId="3BEE67D5" w:rsidR="00585D2E" w:rsidRDefault="00585D2E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A85925D" w14:textId="77777777" w:rsidR="00163709" w:rsidRDefault="00163709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FC58AE" w14:textId="77777777" w:rsidR="00163709" w:rsidRDefault="00163709" w:rsidP="00163709">
      <w:pPr>
        <w:spacing w:line="271" w:lineRule="auto"/>
        <w:ind w:left="5103"/>
        <w:contextualSpacing/>
        <w:rPr>
          <w:rFonts w:ascii="Times New Roman" w:hAnsi="Times New Roman"/>
          <w:b/>
          <w:sz w:val="28"/>
          <w:szCs w:val="28"/>
        </w:rPr>
      </w:pPr>
    </w:p>
    <w:p w14:paraId="18CAF44E" w14:textId="77777777" w:rsidR="00163709" w:rsidRDefault="00163709" w:rsidP="00163709">
      <w:pPr>
        <w:spacing w:line="271" w:lineRule="auto"/>
        <w:ind w:left="5103"/>
        <w:contextualSpacing/>
        <w:rPr>
          <w:rFonts w:ascii="Times New Roman" w:hAnsi="Times New Roman"/>
          <w:b/>
          <w:sz w:val="28"/>
          <w:szCs w:val="28"/>
        </w:rPr>
      </w:pPr>
    </w:p>
    <w:p w14:paraId="18CAC8EA" w14:textId="00E2D325" w:rsidR="00163709" w:rsidRDefault="00163709" w:rsidP="001C7883">
      <w:pPr>
        <w:ind w:left="5103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14:paraId="368A8848" w14:textId="29A74387" w:rsidR="00163709" w:rsidRDefault="00163709" w:rsidP="001C7883">
      <w:pPr>
        <w:ind w:left="510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распоряжению администрации Добринского муниципального района Липецкой области </w:t>
      </w:r>
    </w:p>
    <w:p w14:paraId="7B9B12BC" w14:textId="77777777" w:rsidR="00163709" w:rsidRDefault="00163709" w:rsidP="001C7883">
      <w:pPr>
        <w:ind w:left="5103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№_______ от _______ 2024г.</w:t>
      </w:r>
    </w:p>
    <w:p w14:paraId="33AB8B84" w14:textId="77777777" w:rsidR="00163709" w:rsidRDefault="00163709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9E1650" w14:textId="77777777" w:rsidR="00163709" w:rsidRDefault="00163709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1B4487" w14:textId="4EC726ED" w:rsidR="00B357F4" w:rsidRDefault="00986488" w:rsidP="0098648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10663406" w14:textId="492D3694" w:rsidR="00516648" w:rsidRDefault="00986488" w:rsidP="0098648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ПРАВОПРИМЕНИТЕЛЬНОЙ ПРАКТИКЕ</w:t>
      </w:r>
    </w:p>
    <w:p w14:paraId="2A20CB95" w14:textId="1B39164B" w:rsidR="002D3C69" w:rsidRDefault="00986488" w:rsidP="0098648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ОСУЩЕСТВЛЕНИИ АДМИНИСТРАЦИЕЙ </w:t>
      </w:r>
      <w:r w:rsidR="001C7883">
        <w:rPr>
          <w:rFonts w:ascii="Times New Roman" w:hAnsi="Times New Roman" w:cs="Times New Roman"/>
          <w:b/>
          <w:sz w:val="28"/>
          <w:szCs w:val="28"/>
        </w:rPr>
        <w:t>ДОБРИНСКОГО МУНИЦИПАЛЬНОГО РАЙОНА ЛИПЕЦКОЙ ОБЛАСТИ</w:t>
      </w:r>
    </w:p>
    <w:p w14:paraId="472ED31E" w14:textId="42ABA2BC" w:rsidR="00A64A53" w:rsidRDefault="001C7883" w:rsidP="0098648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1C7883">
        <w:rPr>
          <w:rFonts w:ascii="Times New Roman" w:hAnsi="Times New Roman" w:cs="Times New Roman"/>
          <w:b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ДОБРИНСКОГО МУНИЦИПАЛЬНОГО РАЙОНА ЛИПЕЦКОЙ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16648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14:paraId="0B394EDE" w14:textId="1CA3B4CE" w:rsidR="00B4573E" w:rsidRPr="00516648" w:rsidRDefault="00B4573E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07.12.2020г. 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30934BE1" w14:textId="46DAF8C9" w:rsidR="00F467B8" w:rsidRPr="00337717" w:rsidRDefault="00DD6E53" w:rsidP="00986488">
      <w:pPr>
        <w:spacing w:before="2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</w:t>
      </w:r>
    </w:p>
    <w:p w14:paraId="37CA1B48" w14:textId="1631B78A" w:rsidR="00337717" w:rsidRPr="00DD6E53" w:rsidRDefault="00337717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1C7883" w:rsidRP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Добринского муниципального района Липецкой области</w:t>
      </w:r>
      <w:r w:rsid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14:paraId="5F855C24" w14:textId="4D360882" w:rsidR="00337717" w:rsidRPr="00DD6E53" w:rsidRDefault="00337717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="0051664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Федеральн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DD6E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14:paraId="47992271" w14:textId="77777777" w:rsidR="00516648" w:rsidRDefault="00337717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 131-ФЗ «Об общих принципах организации местного самоуправления в Российской Федерации»;</w:t>
      </w:r>
    </w:p>
    <w:p w14:paraId="6F8A1BDC" w14:textId="0469D4AE" w:rsidR="00516648" w:rsidRPr="00DD6E53" w:rsidRDefault="00516648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10.03.2022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066A2B3" w14:textId="0442035B" w:rsidR="00516648" w:rsidRDefault="00337717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E40F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648" w:rsidRP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Добринского муниципального района Липецкой области</w:t>
      </w:r>
      <w:r w:rsid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EC77C2" w14:textId="0C7211B5" w:rsidR="00516648" w:rsidRDefault="00516648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C7883" w:rsidRP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Добринского муниципального района Липецкой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принятого</w:t>
      </w:r>
      <w:r w:rsid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883" w:rsidRP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Добринского муниципального района Липецкой обл. от 03.12.2021 </w:t>
      </w:r>
      <w:r w:rsid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7883" w:rsidRP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90-рс </w:t>
      </w:r>
      <w:r w:rsid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7883" w:rsidRP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о муниципальном контроле на автомобильном транспорте, городском наземном электрическом транспорте и в дорожном хозяйстве на территории Добринского муниципального района Липецкой области</w:t>
      </w:r>
      <w:r w:rsid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7883" w:rsidRP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Положение);</w:t>
      </w:r>
    </w:p>
    <w:p w14:paraId="2E13EA61" w14:textId="39237B60" w:rsidR="00516648" w:rsidRDefault="00516648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нормативных правовых </w:t>
      </w:r>
      <w:r w:rsidR="001C78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актов, регулирующих данный вид деятельности.</w:t>
      </w:r>
    </w:p>
    <w:p w14:paraId="4F3F9FBF" w14:textId="152B7F57" w:rsidR="00516648" w:rsidRDefault="00516648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самоуправления, уполномоченным на осуществление муниципального контроля</w:t>
      </w:r>
      <w:r w:rsidR="005C1F13" w:rsidRPr="005C1F13">
        <w:t xml:space="preserve"> </w:t>
      </w:r>
      <w:r w:rsidR="005C1F13" w:rsidRP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Добринского муниципального района Липецкой области</w:t>
      </w:r>
      <w:r w:rsidRPr="0051664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администрация Добринского муниципального района Липецкой области (далее - уполномоченный орган).</w:t>
      </w:r>
    </w:p>
    <w:p w14:paraId="4BDD680A" w14:textId="77777777" w:rsidR="005C1F13" w:rsidRPr="005C1F13" w:rsidRDefault="005C1F13" w:rsidP="005C1F13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14:paraId="07ED328F" w14:textId="77777777" w:rsidR="005C1F13" w:rsidRPr="005C1F13" w:rsidRDefault="005C1F13" w:rsidP="005C1F13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31B95325" w14:textId="77777777" w:rsidR="005C1F13" w:rsidRPr="005C1F13" w:rsidRDefault="005C1F13" w:rsidP="005C1F13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DB778F3" w14:textId="77777777" w:rsidR="005C1F13" w:rsidRPr="005C1F13" w:rsidRDefault="005C1F13" w:rsidP="005C1F13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2A7D931" w14:textId="77777777" w:rsidR="005C1F13" w:rsidRPr="005C1F13" w:rsidRDefault="005C1F13" w:rsidP="005C1F13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7A6A5D10" w14:textId="3E2C77E1" w:rsidR="005B1267" w:rsidRPr="005B1267" w:rsidRDefault="005C1F13" w:rsidP="005C1F13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муниципального контроля (далее - объект контроля) являются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</w:t>
      </w:r>
      <w:r w:rsidRP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 (бездействие), результаты деятельности граждан и организаций, в том числе продукция (товары), работы и услуги, к которым предъявляются обязательные требования, здания, помещения, сооружения и иные производственные объекты, установленные статьей 16 Федерального закона от 31 июля 2020 года </w:t>
      </w:r>
      <w:r w:rsidR="00FF7B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 w:rsidR="00FF7B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FF7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1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области муниципального контроля на автомобильном транспорте, городском наземном электрическом транспорте и в дорожном хозяйстве на территории Добринского муниципального района Липецкой области.</w:t>
      </w:r>
    </w:p>
    <w:p w14:paraId="5176C61E" w14:textId="77777777" w:rsidR="005B1267" w:rsidRPr="005B1267" w:rsidRDefault="0010172C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определены ключевые показатели вида </w:t>
      </w:r>
      <w:r w:rsidR="0084303F"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и их целевые </w:t>
      </w:r>
      <w:r w:rsidR="003715D8"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значения. </w:t>
      </w:r>
    </w:p>
    <w:p w14:paraId="0D9EFC66" w14:textId="4B1D7885" w:rsidR="00DD6E53" w:rsidRPr="005B1267" w:rsidRDefault="008B6234" w:rsidP="00986488">
      <w:pPr>
        <w:spacing w:before="2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Сведения об организации </w:t>
      </w:r>
      <w:r w:rsidR="000043F4" w:rsidRPr="005B1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  <w:r w:rsidR="00986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B70CA44" w14:textId="77777777" w:rsidR="00D170FA" w:rsidRDefault="005B1267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система оценки и управления рисками причинения вреда (ущерба) охраняемым законом ценностям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14:paraId="1A93AD40" w14:textId="1B60E7B3" w:rsidR="00D170FA" w:rsidRDefault="005B1267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61 Федерального закона от 31 июля 2020 года </w:t>
      </w:r>
      <w:r w:rsidR="0098648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 w:rsidR="00FF7B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FF7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контроль осуществляется без проведения плановых мероприятий.</w:t>
      </w:r>
    </w:p>
    <w:p w14:paraId="36009A85" w14:textId="2B386862" w:rsidR="005B1267" w:rsidRDefault="005B1267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66 Федерального закона от 31 июля 2020 года </w:t>
      </w:r>
      <w:r w:rsidR="009864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9864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внеплановые контрольные мероприятия могут проводиться только после согласования с органами прокуратуры.</w:t>
      </w:r>
    </w:p>
    <w:p w14:paraId="5D3A17C8" w14:textId="32F2E4D9" w:rsidR="009460EB" w:rsidRPr="005B1267" w:rsidRDefault="002168E7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73EA8"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еобходимая информация и 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уполномоченным органом </w:t>
      </w:r>
      <w:r w:rsid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37D97"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реестр видов контроля (ЕРВК)</w:t>
      </w:r>
      <w:r w:rsid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BECF52" w14:textId="44CC3230" w:rsidR="009460EB" w:rsidRPr="005B1267" w:rsidRDefault="005B1267" w:rsidP="000043F4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Досудебное обжалование при осуществлении контроля не применяется. </w:t>
      </w:r>
      <w:r w:rsidR="003715D8"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5D5"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 w:rsidRPr="005B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14:paraId="3F9F33EB" w14:textId="79F10042" w:rsidR="002A0478" w:rsidRPr="00C70875" w:rsidRDefault="00621145" w:rsidP="00C70875">
      <w:pPr>
        <w:spacing w:before="220"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</w:t>
      </w:r>
      <w:r w:rsidR="00C70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профилактических</w:t>
      </w:r>
      <w:r w:rsidRPr="005B1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мероприятиях</w:t>
      </w:r>
    </w:p>
    <w:p w14:paraId="0B2234A6" w14:textId="77777777" w:rsidR="002A3C09" w:rsidRDefault="002A3C09" w:rsidP="002A3C09">
      <w:pPr>
        <w:spacing w:line="271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EE5E4F" w14:textId="77777777" w:rsidR="002A3C09" w:rsidRPr="00D170FA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совершения контролируемыми лицами нарушений обязательных требований уполномоченный орган проводит следующие профилактические мероприятия:</w:t>
      </w:r>
    </w:p>
    <w:p w14:paraId="67A4C47A" w14:textId="77777777" w:rsidR="002A3C09" w:rsidRDefault="002A3C09" w:rsidP="002A3C09">
      <w:pPr>
        <w:pStyle w:val="a7"/>
        <w:numPr>
          <w:ilvl w:val="0"/>
          <w:numId w:val="1"/>
        </w:numPr>
        <w:spacing w:before="2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14:paraId="37127CF9" w14:textId="77777777" w:rsidR="002A3C09" w:rsidRDefault="002A3C09" w:rsidP="002A3C09">
      <w:pPr>
        <w:pStyle w:val="a7"/>
        <w:numPr>
          <w:ilvl w:val="0"/>
          <w:numId w:val="1"/>
        </w:numPr>
        <w:spacing w:before="2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14:paraId="5B513193" w14:textId="77777777" w:rsidR="002A3C09" w:rsidRPr="00C70875" w:rsidRDefault="002A3C09" w:rsidP="002A3C09">
      <w:pPr>
        <w:pStyle w:val="a7"/>
        <w:numPr>
          <w:ilvl w:val="0"/>
          <w:numId w:val="1"/>
        </w:numPr>
        <w:spacing w:before="2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практики.</w:t>
      </w:r>
    </w:p>
    <w:p w14:paraId="39120518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7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консультирований не проводилось ввиду отсутствия обращений.</w:t>
      </w:r>
    </w:p>
    <w:p w14:paraId="31223CA9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74">
        <w:rPr>
          <w:rFonts w:ascii="Times New Roman" w:hAnsi="Times New Roman"/>
          <w:sz w:val="28"/>
          <w:szCs w:val="28"/>
        </w:rPr>
        <w:t xml:space="preserve">Положением предусмотрено осуществление информирования по вопросам соблюдения обязательных требований посредством размещения необходимых сведений в соответствии с положениями </w:t>
      </w:r>
      <w:hyperlink r:id="rId5" w:history="1">
        <w:r w:rsidRPr="00F86774">
          <w:rPr>
            <w:rFonts w:ascii="Times New Roman" w:hAnsi="Times New Roman"/>
            <w:sz w:val="28"/>
            <w:szCs w:val="28"/>
          </w:rPr>
          <w:t>статьи 46</w:t>
        </w:r>
      </w:hyperlink>
      <w:r w:rsidRPr="00F86774">
        <w:rPr>
          <w:rFonts w:ascii="Times New Roman" w:hAnsi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 на официальном сайте уполномоченного органа в сети «Интернет», а также в средствах массовой информации, через личные кабинеты контролируемых лиц в государственных информационных системах (при их</w:t>
      </w:r>
      <w:r>
        <w:rPr>
          <w:rFonts w:ascii="Times New Roman" w:hAnsi="Times New Roman"/>
          <w:sz w:val="28"/>
          <w:szCs w:val="28"/>
        </w:rPr>
        <w:t xml:space="preserve"> наличии) и в иных формах.</w:t>
      </w:r>
    </w:p>
    <w:p w14:paraId="2DD95382" w14:textId="2C00C3C6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Указанные сведения </w:t>
      </w:r>
      <w:r w:rsidRPr="00F50534">
        <w:rPr>
          <w:rFonts w:ascii="Times New Roman" w:hAnsi="Times New Roman"/>
          <w:sz w:val="28"/>
          <w:szCs w:val="28"/>
        </w:rPr>
        <w:t xml:space="preserve">размещены </w:t>
      </w:r>
      <w:r w:rsidR="002168E7">
        <w:rPr>
          <w:rFonts w:ascii="Times New Roman" w:hAnsi="Times New Roman"/>
          <w:sz w:val="28"/>
          <w:szCs w:val="28"/>
        </w:rPr>
        <w:t>у</w:t>
      </w:r>
      <w:r w:rsidRPr="00F50534">
        <w:rPr>
          <w:rFonts w:ascii="Times New Roman" w:hAnsi="Times New Roman"/>
          <w:sz w:val="28"/>
          <w:szCs w:val="28"/>
        </w:rPr>
        <w:t xml:space="preserve">полномоченным органом </w:t>
      </w:r>
      <w:r>
        <w:rPr>
          <w:rFonts w:ascii="Times New Roman" w:hAnsi="Times New Roman"/>
          <w:sz w:val="28"/>
          <w:szCs w:val="28"/>
        </w:rPr>
        <w:t>на своем официальном сайте в сети Интернет</w:t>
      </w:r>
      <w:r w:rsidRPr="005A72F9">
        <w:rPr>
          <w:rFonts w:ascii="Times New Roman" w:hAnsi="Times New Roman"/>
          <w:sz w:val="28"/>
          <w:szCs w:val="28"/>
        </w:rPr>
        <w:t xml:space="preserve"> </w:t>
      </w:r>
      <w:r w:rsidRPr="00F50534">
        <w:rPr>
          <w:rFonts w:ascii="Times New Roman" w:hAnsi="Times New Roman"/>
          <w:sz w:val="28"/>
          <w:szCs w:val="28"/>
        </w:rPr>
        <w:t>и поддерживаются в актуальном состоянии</w:t>
      </w:r>
      <w:r>
        <w:rPr>
          <w:rFonts w:ascii="Times New Roman" w:hAnsi="Times New Roman"/>
          <w:sz w:val="28"/>
          <w:szCs w:val="28"/>
        </w:rPr>
        <w:t>.</w:t>
      </w:r>
    </w:p>
    <w:p w14:paraId="0A81EAD4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Положение предусматривает консультирование </w:t>
      </w:r>
      <w:r w:rsidRPr="00F86774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утвержденным </w:t>
      </w:r>
      <w:r w:rsidRPr="00F86774">
        <w:rPr>
          <w:rFonts w:ascii="Times New Roman" w:hAnsi="Times New Roman"/>
          <w:sz w:val="28"/>
          <w:szCs w:val="28"/>
        </w:rPr>
        <w:t xml:space="preserve">графиком </w:t>
      </w:r>
      <w:r>
        <w:rPr>
          <w:rFonts w:ascii="Times New Roman" w:hAnsi="Times New Roman"/>
          <w:sz w:val="28"/>
          <w:szCs w:val="28"/>
        </w:rPr>
        <w:t>контролируемых лиц д</w:t>
      </w:r>
      <w:r w:rsidRPr="00F50534">
        <w:rPr>
          <w:rFonts w:ascii="Times New Roman" w:hAnsi="Times New Roman"/>
          <w:sz w:val="28"/>
          <w:szCs w:val="28"/>
        </w:rPr>
        <w:t>олжностны</w:t>
      </w:r>
      <w:r>
        <w:rPr>
          <w:rFonts w:ascii="Times New Roman" w:hAnsi="Times New Roman"/>
          <w:sz w:val="28"/>
          <w:szCs w:val="28"/>
        </w:rPr>
        <w:t>ми</w:t>
      </w:r>
      <w:r w:rsidRPr="00F50534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ми</w:t>
      </w:r>
      <w:r w:rsidRPr="00F50534">
        <w:rPr>
          <w:rFonts w:ascii="Times New Roman" w:hAnsi="Times New Roman"/>
          <w:sz w:val="28"/>
          <w:szCs w:val="28"/>
        </w:rPr>
        <w:t xml:space="preserve"> </w:t>
      </w:r>
      <w:r w:rsidRPr="000D0A01">
        <w:rPr>
          <w:rFonts w:ascii="Times New Roman" w:hAnsi="Times New Roman"/>
          <w:sz w:val="28"/>
          <w:szCs w:val="28"/>
        </w:rPr>
        <w:t xml:space="preserve">уполномоченного органа и их представителей в соответствии с положениями </w:t>
      </w:r>
      <w:hyperlink r:id="rId6" w:history="1">
        <w:r w:rsidRPr="000D0A01">
          <w:rPr>
            <w:rFonts w:ascii="Times New Roman" w:hAnsi="Times New Roman"/>
            <w:sz w:val="28"/>
            <w:szCs w:val="28"/>
          </w:rPr>
          <w:t>статьи 50</w:t>
        </w:r>
      </w:hyperlink>
      <w:r w:rsidRPr="000D0A01">
        <w:rPr>
          <w:rFonts w:ascii="Times New Roman" w:hAnsi="Times New Roman"/>
          <w:sz w:val="28"/>
          <w:szCs w:val="28"/>
        </w:rPr>
        <w:t xml:space="preserve"> Федерального закона от 31 июля 2020 года № 248-ФЗ </w:t>
      </w:r>
      <w:r>
        <w:rPr>
          <w:rFonts w:ascii="Times New Roman" w:hAnsi="Times New Roman"/>
          <w:sz w:val="28"/>
          <w:szCs w:val="28"/>
        </w:rPr>
        <w:t>«</w:t>
      </w:r>
      <w:r w:rsidRPr="000D0A01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D0A01">
        <w:rPr>
          <w:rFonts w:ascii="Times New Roman" w:hAnsi="Times New Roman"/>
          <w:sz w:val="28"/>
          <w:szCs w:val="28"/>
        </w:rPr>
        <w:t xml:space="preserve"> по вопросам, касающимся организации и осуществления муниципального контроля, в том числе</w:t>
      </w:r>
      <w:r w:rsidRPr="005A72F9">
        <w:rPr>
          <w:rFonts w:ascii="Times New Roman" w:hAnsi="Times New Roman"/>
          <w:sz w:val="28"/>
          <w:szCs w:val="28"/>
        </w:rPr>
        <w:t xml:space="preserve"> </w:t>
      </w:r>
      <w:r w:rsidRPr="000D0A01">
        <w:rPr>
          <w:rFonts w:ascii="Times New Roman" w:hAnsi="Times New Roman"/>
          <w:sz w:val="28"/>
          <w:szCs w:val="28"/>
        </w:rPr>
        <w:t>по телефону, посредством видео-конференц-связи, на личном приеме, либо в ходе проведения профилактического мероприятия или контрольного мероприятия, а также осуществление письменного консультирования по следующим вопросам:</w:t>
      </w:r>
    </w:p>
    <w:p w14:paraId="7FAA38CD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01">
        <w:rPr>
          <w:rFonts w:ascii="Times New Roman" w:hAnsi="Times New Roman"/>
          <w:sz w:val="28"/>
          <w:szCs w:val="28"/>
        </w:rPr>
        <w:t>1) порядка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</w:r>
    </w:p>
    <w:p w14:paraId="52089DAA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01">
        <w:rPr>
          <w:rFonts w:ascii="Times New Roman" w:hAnsi="Times New Roman"/>
          <w:sz w:val="28"/>
          <w:szCs w:val="28"/>
        </w:rPr>
        <w:t>2) порядка проведения контрольных мероприятий;</w:t>
      </w:r>
    </w:p>
    <w:p w14:paraId="1A1390BB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01">
        <w:rPr>
          <w:rFonts w:ascii="Times New Roman" w:hAnsi="Times New Roman"/>
          <w:sz w:val="28"/>
          <w:szCs w:val="28"/>
        </w:rPr>
        <w:t>3) периодичности проведения контрольных мероприятий;</w:t>
      </w:r>
    </w:p>
    <w:p w14:paraId="12BE55F2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01">
        <w:rPr>
          <w:rFonts w:ascii="Times New Roman" w:hAnsi="Times New Roman"/>
          <w:sz w:val="28"/>
          <w:szCs w:val="28"/>
        </w:rPr>
        <w:t>4) порядка принятия решений по итогам контрольных мероприятий;</w:t>
      </w:r>
    </w:p>
    <w:p w14:paraId="25EE3CE9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01">
        <w:rPr>
          <w:rFonts w:ascii="Times New Roman" w:hAnsi="Times New Roman"/>
          <w:sz w:val="28"/>
          <w:szCs w:val="28"/>
        </w:rPr>
        <w:t>5) порядка обжалования решений, действия (бездействия) должностных лиц уполномоченного органа.</w:t>
      </w:r>
    </w:p>
    <w:p w14:paraId="445D70BF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01">
        <w:rPr>
          <w:rFonts w:ascii="Times New Roman" w:hAnsi="Times New Roman"/>
          <w:sz w:val="28"/>
          <w:szCs w:val="28"/>
        </w:rPr>
        <w:t>Уполномоченным органом утвержден и размещен на официальном сайте график консультирования на 202</w:t>
      </w:r>
      <w:r>
        <w:rPr>
          <w:rFonts w:ascii="Times New Roman" w:hAnsi="Times New Roman"/>
          <w:sz w:val="28"/>
          <w:szCs w:val="28"/>
        </w:rPr>
        <w:t>3</w:t>
      </w:r>
      <w:r w:rsidRPr="000D0A01">
        <w:rPr>
          <w:rFonts w:ascii="Times New Roman" w:hAnsi="Times New Roman"/>
          <w:sz w:val="28"/>
          <w:szCs w:val="28"/>
        </w:rPr>
        <w:t xml:space="preserve"> год. </w:t>
      </w:r>
    </w:p>
    <w:p w14:paraId="5BE572EA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01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0D0A01">
        <w:rPr>
          <w:rFonts w:ascii="Times New Roman" w:hAnsi="Times New Roman"/>
          <w:sz w:val="28"/>
          <w:szCs w:val="28"/>
        </w:rPr>
        <w:t xml:space="preserve"> году консультирование не осуществлялось в связи с отсутствием обращений.</w:t>
      </w:r>
    </w:p>
    <w:p w14:paraId="14B4B191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D0A01">
        <w:rPr>
          <w:rFonts w:ascii="Times New Roman" w:hAnsi="Times New Roman"/>
          <w:sz w:val="28"/>
          <w:szCs w:val="28"/>
        </w:rPr>
        <w:t xml:space="preserve">В целях снижения рисков причинения вреда (ущерба) на объектах контроля и оптимизации проведения контрольных мероприятий уполномоченный орган в соответствии со </w:t>
      </w:r>
      <w:hyperlink r:id="rId7" w:history="1">
        <w:r w:rsidRPr="000D0A01">
          <w:rPr>
            <w:rFonts w:ascii="Times New Roman" w:hAnsi="Times New Roman"/>
            <w:sz w:val="28"/>
            <w:szCs w:val="28"/>
          </w:rPr>
          <w:t>статьей 53</w:t>
        </w:r>
      </w:hyperlink>
      <w:r w:rsidRPr="000D0A01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от 31 июля 2020 года № 248-ФЗ «О государственном контроле (надзоре) и </w:t>
      </w:r>
      <w:r>
        <w:rPr>
          <w:rFonts w:ascii="Times New Roman" w:hAnsi="Times New Roman"/>
          <w:sz w:val="28"/>
          <w:szCs w:val="28"/>
        </w:rPr>
        <w:lastRenderedPageBreak/>
        <w:t>муниципальном контроле в Российской Федерации» формирует и утверждает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требований).</w:t>
      </w:r>
    </w:p>
    <w:p w14:paraId="42943118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ежегодно разрабатывает и утверждает программу профилактики рисков причинения </w:t>
      </w:r>
      <w:r w:rsidRPr="000D0A01">
        <w:rPr>
          <w:rFonts w:ascii="Times New Roman" w:hAnsi="Times New Roman"/>
          <w:sz w:val="28"/>
          <w:szCs w:val="28"/>
        </w:rPr>
        <w:t xml:space="preserve">вреда (ущерба) охраняемым законом ценностям (далее - программа профилактики рисков причинения вреда) в порядке, установленном в соответствии со </w:t>
      </w:r>
      <w:hyperlink r:id="rId8" w:history="1">
        <w:r w:rsidRPr="000D0A01">
          <w:rPr>
            <w:rFonts w:ascii="Times New Roman" w:hAnsi="Times New Roman"/>
            <w:sz w:val="28"/>
            <w:szCs w:val="28"/>
          </w:rPr>
          <w:t>статьей 44</w:t>
        </w:r>
      </w:hyperlink>
      <w:r w:rsidRPr="000D0A01">
        <w:rPr>
          <w:rFonts w:ascii="Times New Roman" w:hAnsi="Times New Roman"/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 и </w:t>
      </w:r>
      <w:hyperlink r:id="rId9" w:history="1">
        <w:r w:rsidRPr="000D0A01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0D0A01">
        <w:rPr>
          <w:rFonts w:ascii="Times New Roman" w:hAnsi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990.</w:t>
      </w:r>
    </w:p>
    <w:p w14:paraId="23E65781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01">
        <w:rPr>
          <w:rFonts w:ascii="Times New Roman" w:hAnsi="Times New Roman"/>
          <w:sz w:val="28"/>
          <w:szCs w:val="28"/>
        </w:rPr>
        <w:t>Муниципальный контроль осуществляется уполномоченным органом посредством контрольных мероприятий, проводимых при взаимодействии с контролируемым лицом, и контрольных мероприятий, проводимых</w:t>
      </w:r>
      <w:r>
        <w:rPr>
          <w:rFonts w:ascii="Times New Roman" w:hAnsi="Times New Roman"/>
          <w:sz w:val="28"/>
          <w:szCs w:val="28"/>
        </w:rPr>
        <w:t xml:space="preserve"> без взаимодействия с контролируемым лицом.</w:t>
      </w:r>
    </w:p>
    <w:p w14:paraId="60ECD3F0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 взаимодействии с контролируемым лицом Положением предусмотрено проведение следующих контрольных мероприятий:</w:t>
      </w:r>
    </w:p>
    <w:p w14:paraId="63C21027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 инспекционный визит;</w:t>
      </w:r>
    </w:p>
    <w:p w14:paraId="7EC332C2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 рейдовый осмотр;</w:t>
      </w:r>
    </w:p>
    <w:p w14:paraId="3ED8FBCA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3) документарная проверка;</w:t>
      </w:r>
    </w:p>
    <w:p w14:paraId="3BBFCDC9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4) внеплановая выездная проверка.</w:t>
      </w:r>
    </w:p>
    <w:p w14:paraId="11770758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Без взаимодействия с контролируемым лицом </w:t>
      </w:r>
      <w:r w:rsidRPr="00F86774">
        <w:rPr>
          <w:rFonts w:ascii="Times New Roman" w:hAnsi="Times New Roman"/>
          <w:sz w:val="28"/>
          <w:szCs w:val="28"/>
        </w:rPr>
        <w:t>Положением предусмотрено проведение следующих контрольных мероприятий</w:t>
      </w:r>
      <w:r>
        <w:rPr>
          <w:rFonts w:ascii="Times New Roman" w:hAnsi="Times New Roman"/>
          <w:sz w:val="28"/>
          <w:szCs w:val="28"/>
        </w:rPr>
        <w:t>:</w:t>
      </w:r>
    </w:p>
    <w:p w14:paraId="2FBC6504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14:paraId="2AD38ED7" w14:textId="77777777" w:rsidR="002A3C09" w:rsidRDefault="002A3C09" w:rsidP="002A3C09">
      <w:pPr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 выездное обследование.</w:t>
      </w:r>
    </w:p>
    <w:p w14:paraId="37B9C37B" w14:textId="18D9ED1E" w:rsidR="002A3C09" w:rsidRDefault="002A3C09" w:rsidP="005C1F13">
      <w:pPr>
        <w:spacing w:before="220"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73CD5">
        <w:rPr>
          <w:rFonts w:ascii="Times New Roman" w:hAnsi="Times New Roman"/>
          <w:sz w:val="28"/>
          <w:szCs w:val="28"/>
        </w:rPr>
        <w:t>В 202</w:t>
      </w:r>
      <w:r w:rsidR="005C1F13">
        <w:rPr>
          <w:rFonts w:ascii="Times New Roman" w:hAnsi="Times New Roman"/>
          <w:sz w:val="28"/>
          <w:szCs w:val="28"/>
        </w:rPr>
        <w:t>3</w:t>
      </w:r>
      <w:r w:rsidRPr="00173CD5">
        <w:rPr>
          <w:rFonts w:ascii="Times New Roman" w:hAnsi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контроля </w:t>
      </w:r>
      <w:r w:rsidR="005C1F13">
        <w:rPr>
          <w:rFonts w:ascii="Times New Roman" w:hAnsi="Times New Roman"/>
          <w:sz w:val="28"/>
          <w:szCs w:val="28"/>
        </w:rPr>
        <w:t xml:space="preserve"> </w:t>
      </w:r>
      <w:r w:rsidR="005C1F13" w:rsidRPr="005C1F13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Добринского муниципального района Липецкой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CD5">
        <w:rPr>
          <w:rFonts w:ascii="Times New Roman" w:hAnsi="Times New Roman"/>
          <w:sz w:val="28"/>
          <w:szCs w:val="28"/>
        </w:rPr>
        <w:t>не проводились в связи с мораторием, установленным Постановлением Правительства РФ от 10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173CD5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№</w:t>
      </w:r>
      <w:r w:rsidRPr="00173CD5">
        <w:rPr>
          <w:rFonts w:ascii="Times New Roman" w:hAnsi="Times New Roman"/>
          <w:sz w:val="28"/>
          <w:szCs w:val="28"/>
        </w:rPr>
        <w:t xml:space="preserve"> 336 </w:t>
      </w:r>
      <w:r>
        <w:rPr>
          <w:rFonts w:ascii="Times New Roman" w:hAnsi="Times New Roman"/>
          <w:sz w:val="28"/>
          <w:szCs w:val="28"/>
        </w:rPr>
        <w:t>«</w:t>
      </w:r>
      <w:r w:rsidRPr="00173CD5">
        <w:rPr>
          <w:rFonts w:ascii="Times New Roman" w:hAnsi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/>
          <w:sz w:val="28"/>
          <w:szCs w:val="28"/>
        </w:rPr>
        <w:t>»</w:t>
      </w:r>
      <w:r w:rsidRPr="00173CD5">
        <w:rPr>
          <w:rFonts w:ascii="Times New Roman" w:hAnsi="Times New Roman"/>
          <w:sz w:val="28"/>
          <w:szCs w:val="28"/>
        </w:rPr>
        <w:t xml:space="preserve">, и в связи с отсутствием оснований для проведения контрольных (надзорных) мероприятий. </w:t>
      </w:r>
    </w:p>
    <w:p w14:paraId="301FCEE6" w14:textId="4D560616" w:rsidR="00EB0C99" w:rsidRPr="002A3C09" w:rsidRDefault="002A3C09" w:rsidP="002A3C09">
      <w:pPr>
        <w:spacing w:before="220"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C09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EB0C99" w:rsidRPr="002A3C09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EB0C99" w:rsidRPr="005B1267">
        <w:rPr>
          <w:rFonts w:ascii="Times New Roman" w:hAnsi="Times New Roman" w:cs="Times New Roman"/>
          <w:b/>
          <w:sz w:val="28"/>
          <w:szCs w:val="28"/>
        </w:rPr>
        <w:t xml:space="preserve"> и предложения </w:t>
      </w:r>
    </w:p>
    <w:p w14:paraId="3401FD11" w14:textId="77777777" w:rsidR="00D170FA" w:rsidRDefault="00D170FA" w:rsidP="000043F4">
      <w:pPr>
        <w:spacing w:before="2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70FA">
        <w:rPr>
          <w:rFonts w:ascii="Times New Roman" w:hAnsi="Times New Roman" w:cs="Times New Roman"/>
          <w:sz w:val="28"/>
          <w:szCs w:val="28"/>
        </w:rPr>
        <w:lastRenderedPageBreak/>
        <w:t>Основной задачей в сфере муниципального контроля в отчётном периоде являлось осуществление комплекса профилактических мероприятий, направленных на предупреждение, выявление и пресечение нарушений законодательства. В соответствии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а также ввиду эффективности профилактической работы, связанной в том числе с повышением уровня информированности контролируемых лиц, профилактическая работа продолжает оставаться приоритетным направлением осуществляемого вида муниципального контроля.</w:t>
      </w:r>
    </w:p>
    <w:p w14:paraId="289DEB11" w14:textId="77777777" w:rsidR="00986488" w:rsidRPr="00986488" w:rsidRDefault="00986488" w:rsidP="00986488">
      <w:pPr>
        <w:spacing w:before="2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488">
        <w:rPr>
          <w:rFonts w:ascii="Times New Roman" w:hAnsi="Times New Roman" w:cs="Times New Roman"/>
          <w:sz w:val="28"/>
          <w:szCs w:val="28"/>
        </w:rPr>
        <w:t>В соответствии с пунктом 10 данного постановления были проведены профилактические мероприятия. Приоритетным направлением среди профилактических мероприятий выступило информирование. Данное обстоятельство продиктовано тем, что обращений за консультированием в контрольный орган не поступало.</w:t>
      </w:r>
    </w:p>
    <w:p w14:paraId="76C0CDD0" w14:textId="4D4FB01C" w:rsidR="00986488" w:rsidRDefault="00986488" w:rsidP="00986488">
      <w:pPr>
        <w:spacing w:before="2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488">
        <w:rPr>
          <w:rFonts w:ascii="Times New Roman" w:hAnsi="Times New Roman" w:cs="Times New Roman"/>
          <w:sz w:val="28"/>
          <w:szCs w:val="28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14:paraId="159EE6B0" w14:textId="2D671FB1" w:rsidR="00EB0C99" w:rsidRPr="00D170FA" w:rsidRDefault="00D170FA" w:rsidP="000043F4">
      <w:pPr>
        <w:spacing w:before="22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70FA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70FA">
        <w:rPr>
          <w:rFonts w:ascii="Times New Roman" w:hAnsi="Times New Roman" w:cs="Times New Roman"/>
          <w:sz w:val="28"/>
          <w:szCs w:val="28"/>
        </w:rPr>
        <w:t xml:space="preserve"> о совершенствовании нормативного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0FA">
        <w:rPr>
          <w:rFonts w:ascii="Times New Roman" w:hAnsi="Times New Roman" w:cs="Times New Roman"/>
          <w:sz w:val="28"/>
          <w:szCs w:val="28"/>
        </w:rPr>
        <w:t>не имеется.</w:t>
      </w:r>
    </w:p>
    <w:sectPr w:rsidR="00EB0C99" w:rsidRPr="00D170FA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5861"/>
    <w:multiLevelType w:val="hybridMultilevel"/>
    <w:tmpl w:val="7A28C99E"/>
    <w:lvl w:ilvl="0" w:tplc="16CCCE6E">
      <w:start w:val="1"/>
      <w:numFmt w:val="decimal"/>
      <w:suff w:val="space"/>
      <w:lvlText w:val="%1)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662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F6"/>
    <w:rsid w:val="000043F4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63709"/>
    <w:rsid w:val="001B121F"/>
    <w:rsid w:val="001C7883"/>
    <w:rsid w:val="00206CC0"/>
    <w:rsid w:val="002157CC"/>
    <w:rsid w:val="002168E7"/>
    <w:rsid w:val="002301B9"/>
    <w:rsid w:val="00237563"/>
    <w:rsid w:val="00243B31"/>
    <w:rsid w:val="0026507C"/>
    <w:rsid w:val="00283D04"/>
    <w:rsid w:val="00292808"/>
    <w:rsid w:val="002A0478"/>
    <w:rsid w:val="002A3C09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4079CE"/>
    <w:rsid w:val="00415A44"/>
    <w:rsid w:val="00442352"/>
    <w:rsid w:val="0048004E"/>
    <w:rsid w:val="004A7DB4"/>
    <w:rsid w:val="004C13FF"/>
    <w:rsid w:val="00503396"/>
    <w:rsid w:val="00516648"/>
    <w:rsid w:val="0052060B"/>
    <w:rsid w:val="00523241"/>
    <w:rsid w:val="0053628F"/>
    <w:rsid w:val="00585D2E"/>
    <w:rsid w:val="00590D7B"/>
    <w:rsid w:val="005B1267"/>
    <w:rsid w:val="005B192F"/>
    <w:rsid w:val="005C1F13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C203C"/>
    <w:rsid w:val="007D49F3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8642B"/>
    <w:rsid w:val="00986488"/>
    <w:rsid w:val="009B126D"/>
    <w:rsid w:val="009D3BAB"/>
    <w:rsid w:val="009F2C9B"/>
    <w:rsid w:val="00A009F4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75851"/>
    <w:rsid w:val="00B77024"/>
    <w:rsid w:val="00B969A1"/>
    <w:rsid w:val="00BE7BF8"/>
    <w:rsid w:val="00BF44E0"/>
    <w:rsid w:val="00C433A0"/>
    <w:rsid w:val="00C63632"/>
    <w:rsid w:val="00C70875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170FA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E13A48"/>
    <w:rsid w:val="00E1760A"/>
    <w:rsid w:val="00E21E15"/>
    <w:rsid w:val="00E36710"/>
    <w:rsid w:val="00E40F0C"/>
    <w:rsid w:val="00EB0C99"/>
    <w:rsid w:val="00EE057C"/>
    <w:rsid w:val="00EE761E"/>
    <w:rsid w:val="00F3639D"/>
    <w:rsid w:val="00F467B8"/>
    <w:rsid w:val="00F73753"/>
    <w:rsid w:val="00FA2F61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3F872"/>
  <w15:docId w15:val="{E3AFC615-1EAB-4854-B05F-865CF70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  <w:style w:type="paragraph" w:styleId="a7">
    <w:name w:val="List Paragraph"/>
    <w:basedOn w:val="a"/>
    <w:uiPriority w:val="34"/>
    <w:qFormat/>
    <w:rsid w:val="00D17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8FC594A07C00ACFEA32322FFA3042CB65474C0A7E6FEC13177CC913C81BC8DA438500426FB862E75D6A957EFC1B37FCC9597FA88B54E5L43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B8FC594A07C00ACFEA32322FFA3042CB65474C0A7E6FEC13177CC913C81BC8DA438500426FB962E75D6A957EFC1B37FCC9597FA88B54E5L43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B8FC594A07C00ACFEA32322FFA3042CB65474C0A7E6FEC13177CC913C81BC8DA438500426FB96FE65D6A957EFC1B37FCC9597FA88B54E5L43E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2B8FC594A07C00ACFEA32322FFA3042CB65474C0A7E6FEC13177CC913C81BC8DA438500426FB96AEC5D6A957EFC1B37FCC9597FA88B54E5L43E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B8FC594A07C00ACFEA32322FFA3042CC6F4D4B03746FEC13177CC913C81BC8DA438500426FBC6BE45D6A957EFC1B37FCC9597FA88B54E5L43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Чернова Ольга Игоревна</cp:lastModifiedBy>
  <cp:revision>4</cp:revision>
  <cp:lastPrinted>2022-01-17T15:09:00Z</cp:lastPrinted>
  <dcterms:created xsi:type="dcterms:W3CDTF">2024-02-05T13:02:00Z</dcterms:created>
  <dcterms:modified xsi:type="dcterms:W3CDTF">2024-02-09T05:44:00Z</dcterms:modified>
</cp:coreProperties>
</file>