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57" w:rsidRDefault="007C7E57" w:rsidP="007C7E5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7C7E57" w:rsidRDefault="007C7E57" w:rsidP="007C7E57">
      <w:pPr>
        <w:autoSpaceDE w:val="0"/>
        <w:autoSpaceDN w:val="0"/>
        <w:adjustRightInd w:val="0"/>
        <w:spacing w:after="0" w:line="240" w:lineRule="auto"/>
        <w:jc w:val="both"/>
        <w:rPr>
          <w:rFonts w:ascii="Times New Roman" w:hAnsi="Times New Roman" w:cs="Times New Roman"/>
          <w:b/>
          <w:bCs/>
          <w:sz w:val="28"/>
          <w:szCs w:val="28"/>
        </w:rPr>
      </w:pPr>
    </w:p>
    <w:p w:rsidR="007C7E57" w:rsidRDefault="007C7E57" w:rsidP="007C7E5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7C7E57" w:rsidRDefault="007C7E57" w:rsidP="007C7E5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20 декабря 2017 г. N 1594</w:t>
      </w:r>
    </w:p>
    <w:p w:rsidR="007C7E57" w:rsidRDefault="007C7E57" w:rsidP="007C7E57">
      <w:pPr>
        <w:autoSpaceDE w:val="0"/>
        <w:autoSpaceDN w:val="0"/>
        <w:adjustRightInd w:val="0"/>
        <w:spacing w:after="0" w:line="240" w:lineRule="auto"/>
        <w:jc w:val="both"/>
        <w:rPr>
          <w:rFonts w:ascii="Times New Roman" w:hAnsi="Times New Roman" w:cs="Times New Roman"/>
          <w:b/>
          <w:bCs/>
          <w:sz w:val="28"/>
          <w:szCs w:val="28"/>
        </w:rPr>
      </w:pPr>
    </w:p>
    <w:p w:rsidR="007C7E57" w:rsidRDefault="007C7E57" w:rsidP="007C7E5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w:t>
      </w:r>
    </w:p>
    <w:p w:rsidR="007C7E57" w:rsidRDefault="007C7E57" w:rsidP="007C7E5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ПОСТАНОВЛЕНИЕ ПРАВИТЕЛЬСТВА РОССИЙСКОЙ ФЕДЕРАЦИИ</w:t>
      </w:r>
    </w:p>
    <w:p w:rsidR="007C7E57" w:rsidRDefault="007C7E57" w:rsidP="007C7E5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16 НОЯБРЯ 2015 Г. N 1236</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постановляет:</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прилагаемые </w:t>
      </w:r>
      <w:hyperlink w:anchor="Par27" w:history="1">
        <w:r>
          <w:rPr>
            <w:rFonts w:ascii="Times New Roman" w:hAnsi="Times New Roman" w:cs="Times New Roman"/>
            <w:color w:val="0000FF"/>
            <w:sz w:val="28"/>
            <w:szCs w:val="28"/>
          </w:rPr>
          <w:t>изменения</w:t>
        </w:r>
      </w:hyperlink>
      <w:r>
        <w:rPr>
          <w:rFonts w:ascii="Times New Roman" w:hAnsi="Times New Roman" w:cs="Times New Roman"/>
          <w:sz w:val="28"/>
          <w:szCs w:val="28"/>
        </w:rPr>
        <w:t xml:space="preserve">, которые вносятся в </w:t>
      </w:r>
      <w:hyperlink r:id="rId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N 47, ст. 6600; 2017, N 14, ст. 2062).</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Установить, что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1 января 2018 г.</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7C7E57" w:rsidRDefault="007C7E57" w:rsidP="007C7E5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7C7E57" w:rsidRDefault="007C7E57" w:rsidP="007C7E5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7C7E57" w:rsidRDefault="007C7E57" w:rsidP="007C7E5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7C7E57" w:rsidRDefault="007C7E57" w:rsidP="007C7E5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7C7E57" w:rsidRDefault="007C7E57" w:rsidP="007C7E5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20 декабря 2017 г. N 1594</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center"/>
        <w:rPr>
          <w:rFonts w:ascii="Times New Roman" w:hAnsi="Times New Roman" w:cs="Times New Roman"/>
          <w:b/>
          <w:bCs/>
          <w:sz w:val="28"/>
          <w:szCs w:val="28"/>
        </w:rPr>
      </w:pPr>
      <w:bookmarkStart w:id="0" w:name="Par27"/>
      <w:bookmarkEnd w:id="0"/>
      <w:r>
        <w:rPr>
          <w:rFonts w:ascii="Times New Roman" w:hAnsi="Times New Roman" w:cs="Times New Roman"/>
          <w:b/>
          <w:bCs/>
          <w:sz w:val="28"/>
          <w:szCs w:val="28"/>
        </w:rPr>
        <w:t>ИЗМЕНЕНИЯ,</w:t>
      </w:r>
    </w:p>
    <w:p w:rsidR="007C7E57" w:rsidRDefault="007C7E57" w:rsidP="007C7E5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ВНОСЯТСЯ В ПОСТАНОВЛЕНИЕ ПРАВИТЕЛЬСТВА</w:t>
      </w:r>
    </w:p>
    <w:p w:rsidR="007C7E57" w:rsidRDefault="007C7E57" w:rsidP="007C7E5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ОТ 16 НОЯБРЯ 2015 Г. N 1236</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w:t>
      </w:r>
      <w:hyperlink r:id="rId5"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в </w:t>
      </w:r>
      <w:hyperlink r:id="rId6" w:history="1">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слова "(далее - реестр)" заменить словами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7" w:history="1">
        <w:r>
          <w:rPr>
            <w:rFonts w:ascii="Times New Roman" w:hAnsi="Times New Roman" w:cs="Times New Roman"/>
            <w:color w:val="0000FF"/>
            <w:sz w:val="28"/>
            <w:szCs w:val="28"/>
          </w:rPr>
          <w:t>абзац третий</w:t>
        </w:r>
      </w:hyperlink>
      <w:r>
        <w:rPr>
          <w:rFonts w:ascii="Times New Roman" w:hAnsi="Times New Roman" w:cs="Times New Roman"/>
          <w:sz w:val="28"/>
          <w:szCs w:val="28"/>
        </w:rPr>
        <w:t xml:space="preserve"> после слов "иностранных государств" дополнить словами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8"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Pr>
            <w:rFonts w:ascii="Times New Roman" w:hAnsi="Times New Roman" w:cs="Times New Roman"/>
            <w:color w:val="0000FF"/>
            <w:sz w:val="28"/>
            <w:szCs w:val="28"/>
          </w:rPr>
          <w:t>абзац первый</w:t>
        </w:r>
      </w:hyperlink>
      <w:r>
        <w:rPr>
          <w:rFonts w:ascii="Times New Roman" w:hAnsi="Times New Roman" w:cs="Times New Roman"/>
          <w:sz w:val="28"/>
          <w:szCs w:val="28"/>
        </w:rPr>
        <w:t xml:space="preserve"> после слов "иностранных государств" дополнить словами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10"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слова "в реестре" заменить словами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1" w:history="1">
        <w:r>
          <w:rPr>
            <w:rFonts w:ascii="Times New Roman" w:hAnsi="Times New Roman" w:cs="Times New Roman"/>
            <w:color w:val="0000FF"/>
            <w:sz w:val="28"/>
            <w:szCs w:val="28"/>
          </w:rPr>
          <w:t>подпункт "б"</w:t>
        </w:r>
      </w:hyperlink>
      <w:r>
        <w:rPr>
          <w:rFonts w:ascii="Times New Roman" w:hAnsi="Times New Roman" w:cs="Times New Roman"/>
          <w:sz w:val="28"/>
          <w:szCs w:val="28"/>
        </w:rPr>
        <w:t xml:space="preserve"> после слов "в реестр" дополнить словами "российского программного обеспечения и (или)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2"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пунктами 2(1) - 2(3) следующего содержания: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Для целей применения пункта 2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Установить, что в целях реализации настоящего постановления: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3"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4" w:history="1">
        <w:r>
          <w:rPr>
            <w:rFonts w:ascii="Times New Roman" w:hAnsi="Times New Roman" w:cs="Times New Roman"/>
            <w:color w:val="0000FF"/>
            <w:sz w:val="28"/>
            <w:szCs w:val="28"/>
          </w:rPr>
          <w:t>Пункт 5</w:t>
        </w:r>
      </w:hyperlink>
      <w:r>
        <w:rPr>
          <w:rFonts w:ascii="Times New Roman" w:hAnsi="Times New Roman" w:cs="Times New Roman"/>
          <w:sz w:val="28"/>
          <w:szCs w:val="28"/>
        </w:rPr>
        <w:t xml:space="preserve"> после слов "включены в реестр" дополнить словами "российского программного обеспечения или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15" w:history="1">
        <w:r>
          <w:rPr>
            <w:rFonts w:ascii="Times New Roman" w:hAnsi="Times New Roman" w:cs="Times New Roman"/>
            <w:color w:val="0000FF"/>
            <w:sz w:val="28"/>
            <w:szCs w:val="28"/>
          </w:rPr>
          <w:t>Пункт 6</w:t>
        </w:r>
      </w:hyperlink>
      <w:r>
        <w:rPr>
          <w:rFonts w:ascii="Times New Roman" w:hAnsi="Times New Roman" w:cs="Times New Roman"/>
          <w:sz w:val="28"/>
          <w:szCs w:val="28"/>
        </w:rPr>
        <w:t xml:space="preserve"> дополнить словами "российского программного обеспечения и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16"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пунктом 6(1) следующего содержания: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w:t>
      </w:r>
      <w:hyperlink r:id="rId17" w:history="1">
        <w:r>
          <w:rPr>
            <w:rFonts w:ascii="Times New Roman" w:hAnsi="Times New Roman" w:cs="Times New Roman"/>
            <w:color w:val="0000FF"/>
            <w:sz w:val="28"/>
            <w:szCs w:val="28"/>
          </w:rPr>
          <w:t>пункте 7</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8" w:history="1">
        <w:r>
          <w:rPr>
            <w:rFonts w:ascii="Times New Roman" w:hAnsi="Times New Roman" w:cs="Times New Roman"/>
            <w:color w:val="0000FF"/>
            <w:sz w:val="28"/>
            <w:szCs w:val="28"/>
          </w:rPr>
          <w:t>подпункт "г"</w:t>
        </w:r>
      </w:hyperlink>
      <w:r>
        <w:rPr>
          <w:rFonts w:ascii="Times New Roman" w:hAnsi="Times New Roman" w:cs="Times New Roman"/>
          <w:sz w:val="28"/>
          <w:szCs w:val="28"/>
        </w:rPr>
        <w:t xml:space="preserve"> после слов "ведение реестра"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9"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подпунктами "д" - "и" следующего содержания: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обеспечить формирование и ведение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обеспечить создание и развитие информационной системы "Реестры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утвердить положение об информационной системе "Реестры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обеспечить осуществление функции оператора информационной системы "Реестры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w:t>
      </w:r>
      <w:hyperlink r:id="rId20" w:history="1">
        <w:r>
          <w:rPr>
            <w:rFonts w:ascii="Times New Roman" w:hAnsi="Times New Roman" w:cs="Times New Roman"/>
            <w:color w:val="0000FF"/>
            <w:sz w:val="28"/>
            <w:szCs w:val="28"/>
          </w:rPr>
          <w:t>Правилах</w:t>
        </w:r>
      </w:hyperlink>
      <w:r>
        <w:rPr>
          <w:rFonts w:ascii="Times New Roman" w:hAnsi="Times New Roman" w:cs="Times New Roman"/>
          <w:sz w:val="28"/>
          <w:szCs w:val="28"/>
        </w:rPr>
        <w:t xml:space="preserve"> формирования и ведения единого реестра российских программ для электронных вычислительных машин и баз данных, утвержденных указанным постановлением: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1" w:history="1">
        <w:r>
          <w:rPr>
            <w:rFonts w:ascii="Times New Roman" w:hAnsi="Times New Roman" w:cs="Times New Roman"/>
            <w:color w:val="0000FF"/>
            <w:sz w:val="28"/>
            <w:szCs w:val="28"/>
          </w:rPr>
          <w:t>наименование</w:t>
        </w:r>
      </w:hyperlink>
      <w:r>
        <w:rPr>
          <w:rFonts w:ascii="Times New Roman" w:hAnsi="Times New Roman" w:cs="Times New Roman"/>
          <w:sz w:val="28"/>
          <w:szCs w:val="28"/>
        </w:rPr>
        <w:t xml:space="preserve"> дополнить словами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после </w:t>
      </w:r>
      <w:hyperlink r:id="rId22" w:history="1">
        <w:r>
          <w:rPr>
            <w:rFonts w:ascii="Times New Roman" w:hAnsi="Times New Roman" w:cs="Times New Roman"/>
            <w:color w:val="0000FF"/>
            <w:sz w:val="28"/>
            <w:szCs w:val="28"/>
          </w:rPr>
          <w:t>наименования</w:t>
        </w:r>
      </w:hyperlink>
      <w:r>
        <w:rPr>
          <w:rFonts w:ascii="Times New Roman" w:hAnsi="Times New Roman" w:cs="Times New Roman"/>
          <w:sz w:val="28"/>
          <w:szCs w:val="28"/>
        </w:rPr>
        <w:t xml:space="preserve"> дополнить наименованием раздела следующего содержания:</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23"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24"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дополнить абзацем следующего содержания: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w:t>
      </w:r>
      <w:hyperlink r:id="rId25"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6" w:history="1">
        <w:r>
          <w:rPr>
            <w:rFonts w:ascii="Times New Roman" w:hAnsi="Times New Roman" w:cs="Times New Roman"/>
            <w:color w:val="0000FF"/>
            <w:sz w:val="28"/>
            <w:szCs w:val="28"/>
          </w:rPr>
          <w:t>абзацах первом</w:t>
        </w:r>
      </w:hyperlink>
      <w:r>
        <w:rPr>
          <w:rFonts w:ascii="Times New Roman" w:hAnsi="Times New Roman" w:cs="Times New Roman"/>
          <w:sz w:val="28"/>
          <w:szCs w:val="28"/>
        </w:rPr>
        <w:t xml:space="preserve"> и </w:t>
      </w:r>
      <w:hyperlink r:id="rId27" w:history="1">
        <w:r>
          <w:rPr>
            <w:rFonts w:ascii="Times New Roman" w:hAnsi="Times New Roman" w:cs="Times New Roman"/>
            <w:color w:val="0000FF"/>
            <w:sz w:val="28"/>
            <w:szCs w:val="28"/>
          </w:rPr>
          <w:t>втором</w:t>
        </w:r>
      </w:hyperlink>
      <w:r>
        <w:rPr>
          <w:rFonts w:ascii="Times New Roman" w:hAnsi="Times New Roman" w:cs="Times New Roman"/>
          <w:sz w:val="28"/>
          <w:szCs w:val="28"/>
        </w:rPr>
        <w:t xml:space="preserve"> слово "реестра" заменить словом "реестров";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8" w:history="1">
        <w:r>
          <w:rPr>
            <w:rFonts w:ascii="Times New Roman" w:hAnsi="Times New Roman" w:cs="Times New Roman"/>
            <w:color w:val="0000FF"/>
            <w:sz w:val="28"/>
            <w:szCs w:val="28"/>
          </w:rPr>
          <w:t>абзаце третьем</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слово "реестра" заменить словом "реестров";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29"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словами "с использованием федеральной государственной информационной системы "Реестры программ для электронных вычислительных машин и баз данных";</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после </w:t>
      </w:r>
      <w:hyperlink r:id="rId30" w:history="1">
        <w:r>
          <w:rPr>
            <w:rFonts w:ascii="Times New Roman" w:hAnsi="Times New Roman" w:cs="Times New Roman"/>
            <w:color w:val="0000FF"/>
            <w:sz w:val="28"/>
            <w:szCs w:val="28"/>
          </w:rPr>
          <w:t>пункта 3</w:t>
        </w:r>
      </w:hyperlink>
      <w:r>
        <w:rPr>
          <w:rFonts w:ascii="Times New Roman" w:hAnsi="Times New Roman" w:cs="Times New Roman"/>
          <w:sz w:val="28"/>
          <w:szCs w:val="28"/>
        </w:rPr>
        <w:t xml:space="preserve"> дополнить наименованием раздела следующего содержания:</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"II. Порядок формирования и ведения реестра</w:t>
      </w:r>
    </w:p>
    <w:p w:rsidR="007C7E57" w:rsidRDefault="007C7E57" w:rsidP="007C7E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российского программного обеспечения";</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w:t>
      </w:r>
      <w:hyperlink r:id="rId31" w:history="1">
        <w:r>
          <w:rPr>
            <w:rFonts w:ascii="Times New Roman" w:hAnsi="Times New Roman" w:cs="Times New Roman"/>
            <w:color w:val="0000FF"/>
            <w:sz w:val="28"/>
            <w:szCs w:val="28"/>
          </w:rPr>
          <w:t>пункте 4</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32" w:history="1">
        <w:r>
          <w:rPr>
            <w:rFonts w:ascii="Times New Roman" w:hAnsi="Times New Roman" w:cs="Times New Roman"/>
            <w:color w:val="0000FF"/>
            <w:sz w:val="28"/>
            <w:szCs w:val="28"/>
          </w:rPr>
          <w:t>абзац второй подпункта "е"</w:t>
        </w:r>
      </w:hyperlink>
      <w:r>
        <w:rPr>
          <w:rFonts w:ascii="Times New Roman" w:hAnsi="Times New Roman" w:cs="Times New Roman"/>
          <w:sz w:val="28"/>
          <w:szCs w:val="28"/>
        </w:rPr>
        <w:t xml:space="preserve"> после слов "личность гражданина Российской Федерации" дополнить словами "на территории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33" w:history="1">
        <w:r>
          <w:rPr>
            <w:rFonts w:ascii="Times New Roman" w:hAnsi="Times New Roman" w:cs="Times New Roman"/>
            <w:color w:val="0000FF"/>
            <w:sz w:val="28"/>
            <w:szCs w:val="28"/>
          </w:rPr>
          <w:t>подпункт "ж"</w:t>
        </w:r>
      </w:hyperlink>
      <w:r>
        <w:rPr>
          <w:rFonts w:ascii="Times New Roman" w:hAnsi="Times New Roman" w:cs="Times New Roman"/>
          <w:sz w:val="28"/>
          <w:szCs w:val="28"/>
        </w:rPr>
        <w:t xml:space="preserve"> после слов "сети "Интернет" дополнить словами "(далее - сеть "Интернет")";</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hyperlink r:id="rId34" w:history="1">
        <w:r>
          <w:rPr>
            <w:rFonts w:ascii="Times New Roman" w:hAnsi="Times New Roman" w:cs="Times New Roman"/>
            <w:color w:val="0000FF"/>
            <w:sz w:val="28"/>
            <w:szCs w:val="28"/>
          </w:rPr>
          <w:t>подпункте "к"</w:t>
        </w:r>
      </w:hyperlink>
      <w:r>
        <w:rPr>
          <w:rFonts w:ascii="Times New Roman" w:hAnsi="Times New Roman" w:cs="Times New Roman"/>
          <w:sz w:val="28"/>
          <w:szCs w:val="28"/>
        </w:rPr>
        <w:t xml:space="preserve"> слово "(которым)" исключить;</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35" w:history="1">
        <w:r>
          <w:rPr>
            <w:rFonts w:ascii="Times New Roman" w:hAnsi="Times New Roman" w:cs="Times New Roman"/>
            <w:color w:val="0000FF"/>
            <w:sz w:val="28"/>
            <w:szCs w:val="28"/>
          </w:rPr>
          <w:t>подпункт "н"</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36"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подпунктами "о" и "п" следующего содержания: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сведения о наличии программного обеспечения в национальном фонде алгоритмов и программ для электронных вычислительных машин;</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информация о соответствии программного обеспечения требованиям, установленным пунктом 5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w:t>
      </w:r>
      <w:hyperlink r:id="rId37"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38" w:history="1">
        <w:r>
          <w:rPr>
            <w:rFonts w:ascii="Times New Roman" w:hAnsi="Times New Roman" w:cs="Times New Roman"/>
            <w:color w:val="0000FF"/>
            <w:sz w:val="28"/>
            <w:szCs w:val="28"/>
          </w:rPr>
          <w:t>абзац первый</w:t>
        </w:r>
      </w:hyperlink>
      <w:r>
        <w:rPr>
          <w:rFonts w:ascii="Times New Roman" w:hAnsi="Times New Roman" w:cs="Times New Roman"/>
          <w:sz w:val="28"/>
          <w:szCs w:val="28"/>
        </w:rPr>
        <w:t xml:space="preserve"> после слова "реестр"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39" w:history="1">
        <w:r>
          <w:rPr>
            <w:rFonts w:ascii="Times New Roman" w:hAnsi="Times New Roman" w:cs="Times New Roman"/>
            <w:color w:val="0000FF"/>
            <w:sz w:val="28"/>
            <w:szCs w:val="28"/>
          </w:rPr>
          <w:t>подпункты "б"</w:t>
        </w:r>
      </w:hyperlink>
      <w:r>
        <w:rPr>
          <w:rFonts w:ascii="Times New Roman" w:hAnsi="Times New Roman" w:cs="Times New Roman"/>
          <w:sz w:val="28"/>
          <w:szCs w:val="28"/>
        </w:rPr>
        <w:t xml:space="preserve"> и </w:t>
      </w:r>
      <w:hyperlink r:id="rId40"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w:t>
      </w:r>
      <w:r>
        <w:rPr>
          <w:rFonts w:ascii="Times New Roman" w:hAnsi="Times New Roman" w:cs="Times New Roman"/>
          <w:sz w:val="28"/>
          <w:szCs w:val="28"/>
        </w:rPr>
        <w:lastRenderedPageBreak/>
        <w:t>программы для электронных вычислительных машин или базы данных на основании лицензионного или иного вида договора;";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41" w:history="1">
        <w:r>
          <w:rPr>
            <w:rFonts w:ascii="Times New Roman" w:hAnsi="Times New Roman" w:cs="Times New Roman"/>
            <w:color w:val="0000FF"/>
            <w:sz w:val="28"/>
            <w:szCs w:val="28"/>
          </w:rPr>
          <w:t>подпунктах "д"</w:t>
        </w:r>
      </w:hyperlink>
      <w:r>
        <w:rPr>
          <w:rFonts w:ascii="Times New Roman" w:hAnsi="Times New Roman" w:cs="Times New Roman"/>
          <w:sz w:val="28"/>
          <w:szCs w:val="28"/>
        </w:rPr>
        <w:t xml:space="preserve"> и </w:t>
      </w:r>
      <w:hyperlink r:id="rId42" w:history="1">
        <w:r>
          <w:rPr>
            <w:rFonts w:ascii="Times New Roman" w:hAnsi="Times New Roman" w:cs="Times New Roman"/>
            <w:color w:val="0000FF"/>
            <w:sz w:val="28"/>
            <w:szCs w:val="28"/>
          </w:rPr>
          <w:t>"е"</w:t>
        </w:r>
      </w:hyperlink>
      <w:r>
        <w:rPr>
          <w:rFonts w:ascii="Times New Roman" w:hAnsi="Times New Roman" w:cs="Times New Roman"/>
          <w:sz w:val="28"/>
          <w:szCs w:val="28"/>
        </w:rPr>
        <w:t xml:space="preserve"> слова "в составе которого реализованы функции защиты конфиденциальной информации" заменить словами "основной функцией которого является защита конфиденциальной информации";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43"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подпунктом "ж" следующего содержания: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программное обеспечение не имеет принудительного обновления и управления из-за рубежа.";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44" w:history="1">
        <w:r>
          <w:rPr>
            <w:rFonts w:ascii="Times New Roman" w:hAnsi="Times New Roman" w:cs="Times New Roman"/>
            <w:color w:val="0000FF"/>
            <w:sz w:val="28"/>
            <w:szCs w:val="28"/>
          </w:rPr>
          <w:t>абзац первый пункта 6</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46" w:history="1">
        <w:r>
          <w:rPr>
            <w:rFonts w:ascii="Times New Roman" w:hAnsi="Times New Roman" w:cs="Times New Roman"/>
            <w:color w:val="0000FF"/>
            <w:sz w:val="28"/>
            <w:szCs w:val="28"/>
          </w:rPr>
          <w:t>пункт 7</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слов "Оператор реестра"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слов "в реестр"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слов "из реестра"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47" w:history="1">
        <w:r>
          <w:rPr>
            <w:rFonts w:ascii="Times New Roman" w:hAnsi="Times New Roman" w:cs="Times New Roman"/>
            <w:color w:val="0000FF"/>
            <w:sz w:val="28"/>
            <w:szCs w:val="28"/>
          </w:rPr>
          <w:t>пункт 8</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целях проведения экспертизы при включении сведений о программном обеспечении в реестр российского программного обеспечения Министерством связи и массовых коммуникаций Российской Федерации создается экспертный совет по программному обеспечению при Министерстве связи и массовых коммуникаций Российской Федерации (далее - экспертный совет), в состав которого могут входить представители: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федеральных органов исполнительной власти и исполнительных органов государственной власти субъектов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Совета Федерации и Государственной Думы Федерального Собрания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Евразийской экономической комиссии;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научных и образовательных организаций;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российских организаций, осуществляющих инновационную деятельность и (или) поддержку такой деятельности.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об экспертном совете и его состав утверждаются Министерством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w:t>
      </w:r>
      <w:hyperlink r:id="rId48" w:history="1">
        <w:r>
          <w:rPr>
            <w:rFonts w:ascii="Times New Roman" w:hAnsi="Times New Roman" w:cs="Times New Roman"/>
            <w:color w:val="0000FF"/>
            <w:sz w:val="28"/>
            <w:szCs w:val="28"/>
          </w:rPr>
          <w:t>пункте 9</w:t>
        </w:r>
      </w:hyperlink>
      <w:r>
        <w:rPr>
          <w:rFonts w:ascii="Times New Roman" w:hAnsi="Times New Roman" w:cs="Times New Roman"/>
          <w:sz w:val="28"/>
          <w:szCs w:val="28"/>
        </w:rPr>
        <w:t xml:space="preserve"> слова "в реестр (далее - заявление)" заменить словами "в реестр российского программного обеспечения (далее - заявление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в </w:t>
      </w:r>
      <w:hyperlink r:id="rId49" w:history="1">
        <w:r>
          <w:rPr>
            <w:rFonts w:ascii="Times New Roman" w:hAnsi="Times New Roman" w:cs="Times New Roman"/>
            <w:color w:val="0000FF"/>
            <w:sz w:val="28"/>
            <w:szCs w:val="28"/>
          </w:rPr>
          <w:t>пункте 10</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50"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слово "Заявление" заменить словами "Заявление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hyperlink r:id="rId51"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слова "подпунктами "в" - "з" заменить словами "подпунктами "в" - "з", "к" и "н" - "п";</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в </w:t>
      </w:r>
      <w:hyperlink r:id="rId52" w:history="1">
        <w:r>
          <w:rPr>
            <w:rFonts w:ascii="Times New Roman" w:hAnsi="Times New Roman" w:cs="Times New Roman"/>
            <w:color w:val="0000FF"/>
            <w:sz w:val="28"/>
            <w:szCs w:val="28"/>
          </w:rPr>
          <w:t>пункте 11</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53"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слова "К заявлению" заменить словами "К заявлению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54" w:history="1">
        <w:r>
          <w:rPr>
            <w:rFonts w:ascii="Times New Roman" w:hAnsi="Times New Roman" w:cs="Times New Roman"/>
            <w:color w:val="0000FF"/>
            <w:sz w:val="28"/>
            <w:szCs w:val="28"/>
          </w:rPr>
          <w:t>подпункт "а"</w:t>
        </w:r>
      </w:hyperlink>
      <w:r>
        <w:rPr>
          <w:rFonts w:ascii="Times New Roman" w:hAnsi="Times New Roman" w:cs="Times New Roman"/>
          <w:sz w:val="28"/>
          <w:szCs w:val="28"/>
        </w:rPr>
        <w:t xml:space="preserve"> после слов "оператору реестра"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hyperlink r:id="rId55" w:history="1">
        <w:r>
          <w:rPr>
            <w:rFonts w:ascii="Times New Roman" w:hAnsi="Times New Roman" w:cs="Times New Roman"/>
            <w:color w:val="0000FF"/>
            <w:sz w:val="28"/>
            <w:szCs w:val="28"/>
          </w:rPr>
          <w:t>пункт 12</w:t>
        </w:r>
      </w:hyperlink>
      <w:r>
        <w:rPr>
          <w:rFonts w:ascii="Times New Roman" w:hAnsi="Times New Roman" w:cs="Times New Roman"/>
          <w:sz w:val="28"/>
          <w:szCs w:val="28"/>
        </w:rPr>
        <w:t xml:space="preserve"> после слов "к заявлению"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пункте 14:</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56"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слова "Заявление"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слов "оператора реестра"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57" w:history="1">
        <w:r>
          <w:rPr>
            <w:rFonts w:ascii="Times New Roman" w:hAnsi="Times New Roman" w:cs="Times New Roman"/>
            <w:color w:val="0000FF"/>
            <w:sz w:val="28"/>
            <w:szCs w:val="28"/>
          </w:rPr>
          <w:t>абзац второй</w:t>
        </w:r>
      </w:hyperlink>
      <w:r>
        <w:rPr>
          <w:rFonts w:ascii="Times New Roman" w:hAnsi="Times New Roman" w:cs="Times New Roman"/>
          <w:sz w:val="28"/>
          <w:szCs w:val="28"/>
        </w:rPr>
        <w:t xml:space="preserve"> после слов "приема заявления"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hyperlink r:id="rId58" w:history="1">
        <w:r>
          <w:rPr>
            <w:rFonts w:ascii="Times New Roman" w:hAnsi="Times New Roman" w:cs="Times New Roman"/>
            <w:color w:val="0000FF"/>
            <w:sz w:val="28"/>
            <w:szCs w:val="28"/>
          </w:rPr>
          <w:t>пункт 15</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в </w:t>
      </w:r>
      <w:hyperlink r:id="rId59" w:history="1">
        <w:r>
          <w:rPr>
            <w:rFonts w:ascii="Times New Roman" w:hAnsi="Times New Roman" w:cs="Times New Roman"/>
            <w:color w:val="0000FF"/>
            <w:sz w:val="28"/>
            <w:szCs w:val="28"/>
          </w:rPr>
          <w:t>пункте 16</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слов "проверку заявления"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цифры "10" заменить цифрами "20";</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hyperlink r:id="rId60" w:history="1">
        <w:r>
          <w:rPr>
            <w:rFonts w:ascii="Times New Roman" w:hAnsi="Times New Roman" w:cs="Times New Roman"/>
            <w:color w:val="0000FF"/>
            <w:sz w:val="28"/>
            <w:szCs w:val="28"/>
          </w:rPr>
          <w:t>пункты 17</w:t>
        </w:r>
      </w:hyperlink>
      <w:r>
        <w:rPr>
          <w:rFonts w:ascii="Times New Roman" w:hAnsi="Times New Roman" w:cs="Times New Roman"/>
          <w:sz w:val="28"/>
          <w:szCs w:val="28"/>
        </w:rPr>
        <w:t xml:space="preserve"> - </w:t>
      </w:r>
      <w:hyperlink r:id="rId61"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 Уполномоченный орган отказывает в регистрации заявления о включении сведений в случае, если: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о включении сведений представлено с нарушением требований, установленных настоящими Правилами;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подпунктом "а" пункта 27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подпунктом "в" пункта 33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пунктом 16 настоящих Правил, с указанием причин отказа в регистрации заявления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устранения причин, указанных в подпункте "а" пункта 17 настоящих Правил, заявитель вправе повторно подать заявление о включении сведений в порядке, установленном настоящими Правилами.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Уполномоченный орган регистрирует заявление о включении сведений, если отсутствуют предусмотренные пунктом 17 настоящих Правил основания для отказа в его регистрации.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и материалы, прилагаемые к заявлению о включении сведений, размещению на официальном сайте не подлежат.</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hyperlink r:id="rId62" w:history="1">
        <w:r>
          <w:rPr>
            <w:rFonts w:ascii="Times New Roman" w:hAnsi="Times New Roman" w:cs="Times New Roman"/>
            <w:color w:val="0000FF"/>
            <w:sz w:val="28"/>
            <w:szCs w:val="28"/>
          </w:rPr>
          <w:t>пункт 20</w:t>
        </w:r>
      </w:hyperlink>
      <w:r>
        <w:rPr>
          <w:rFonts w:ascii="Times New Roman" w:hAnsi="Times New Roman" w:cs="Times New Roman"/>
          <w:sz w:val="28"/>
          <w:szCs w:val="28"/>
        </w:rPr>
        <w:t xml:space="preserve"> после слова "заявления"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 в </w:t>
      </w:r>
      <w:hyperlink r:id="rId63" w:history="1">
        <w:r>
          <w:rPr>
            <w:rFonts w:ascii="Times New Roman" w:hAnsi="Times New Roman" w:cs="Times New Roman"/>
            <w:color w:val="0000FF"/>
            <w:sz w:val="28"/>
            <w:szCs w:val="28"/>
          </w:rPr>
          <w:t>пункте 21</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64" w:history="1">
        <w:r>
          <w:rPr>
            <w:rFonts w:ascii="Times New Roman" w:hAnsi="Times New Roman" w:cs="Times New Roman"/>
            <w:color w:val="0000FF"/>
            <w:sz w:val="28"/>
            <w:szCs w:val="28"/>
          </w:rPr>
          <w:t>абзац первый</w:t>
        </w:r>
      </w:hyperlink>
      <w:r>
        <w:rPr>
          <w:rFonts w:ascii="Times New Roman" w:hAnsi="Times New Roman" w:cs="Times New Roman"/>
          <w:sz w:val="28"/>
          <w:szCs w:val="28"/>
        </w:rPr>
        <w:t xml:space="preserve"> после слова "заявление"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65" w:history="1">
        <w:r>
          <w:rPr>
            <w:rFonts w:ascii="Times New Roman" w:hAnsi="Times New Roman" w:cs="Times New Roman"/>
            <w:color w:val="0000FF"/>
            <w:sz w:val="28"/>
            <w:szCs w:val="28"/>
          </w:rPr>
          <w:t>абзац второй</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слов "рассмотрения заявления"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слов "в заявлении"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66" w:history="1">
        <w:r>
          <w:rPr>
            <w:rFonts w:ascii="Times New Roman" w:hAnsi="Times New Roman" w:cs="Times New Roman"/>
            <w:color w:val="0000FF"/>
            <w:sz w:val="28"/>
            <w:szCs w:val="28"/>
          </w:rPr>
          <w:t>абзаце третьем</w:t>
        </w:r>
      </w:hyperlink>
      <w:r>
        <w:rPr>
          <w:rFonts w:ascii="Times New Roman" w:hAnsi="Times New Roman" w:cs="Times New Roman"/>
          <w:sz w:val="28"/>
          <w:szCs w:val="28"/>
        </w:rPr>
        <w:t xml:space="preserve"> слово "системы" заменить словами "реестра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67" w:history="1">
        <w:r>
          <w:rPr>
            <w:rFonts w:ascii="Times New Roman" w:hAnsi="Times New Roman" w:cs="Times New Roman"/>
            <w:color w:val="0000FF"/>
            <w:sz w:val="28"/>
            <w:szCs w:val="28"/>
          </w:rPr>
          <w:t>абзац четвертый</w:t>
        </w:r>
      </w:hyperlink>
      <w:r>
        <w:rPr>
          <w:rFonts w:ascii="Times New Roman" w:hAnsi="Times New Roman" w:cs="Times New Roman"/>
          <w:sz w:val="28"/>
          <w:szCs w:val="28"/>
        </w:rPr>
        <w:t xml:space="preserve"> после слов "оператор реестра"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hyperlink r:id="rId68" w:history="1">
        <w:r>
          <w:rPr>
            <w:rFonts w:ascii="Times New Roman" w:hAnsi="Times New Roman" w:cs="Times New Roman"/>
            <w:color w:val="0000FF"/>
            <w:sz w:val="28"/>
            <w:szCs w:val="28"/>
          </w:rPr>
          <w:t>пункт 22</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Исчисление срока, предусмотренного абзацем первым пункта 21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абзацем вторым настоящего пункта.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запроса, предусмотренного абзацем первым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hyperlink r:id="rId69" w:history="1">
        <w:r>
          <w:rPr>
            <w:rFonts w:ascii="Times New Roman" w:hAnsi="Times New Roman" w:cs="Times New Roman"/>
            <w:color w:val="0000FF"/>
            <w:sz w:val="28"/>
            <w:szCs w:val="28"/>
          </w:rPr>
          <w:t>пункт 23</w:t>
        </w:r>
      </w:hyperlink>
      <w:r>
        <w:rPr>
          <w:rFonts w:ascii="Times New Roman" w:hAnsi="Times New Roman" w:cs="Times New Roman"/>
          <w:sz w:val="28"/>
          <w:szCs w:val="28"/>
        </w:rPr>
        <w:t xml:space="preserve"> после слов "в заявлении"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hyperlink r:id="rId70" w:history="1">
        <w:r>
          <w:rPr>
            <w:rFonts w:ascii="Times New Roman" w:hAnsi="Times New Roman" w:cs="Times New Roman"/>
            <w:color w:val="0000FF"/>
            <w:sz w:val="28"/>
            <w:szCs w:val="28"/>
          </w:rPr>
          <w:t>пункт 24</w:t>
        </w:r>
      </w:hyperlink>
      <w:r>
        <w:rPr>
          <w:rFonts w:ascii="Times New Roman" w:hAnsi="Times New Roman" w:cs="Times New Roman"/>
          <w:sz w:val="28"/>
          <w:szCs w:val="28"/>
        </w:rPr>
        <w:t xml:space="preserve"> после слова "заявления" дополнить словами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в </w:t>
      </w:r>
      <w:hyperlink r:id="rId71" w:history="1">
        <w:r>
          <w:rPr>
            <w:rFonts w:ascii="Times New Roman" w:hAnsi="Times New Roman" w:cs="Times New Roman"/>
            <w:color w:val="0000FF"/>
            <w:sz w:val="28"/>
            <w:szCs w:val="28"/>
          </w:rPr>
          <w:t>пунктах 25</w:t>
        </w:r>
      </w:hyperlink>
      <w:r>
        <w:rPr>
          <w:rFonts w:ascii="Times New Roman" w:hAnsi="Times New Roman" w:cs="Times New Roman"/>
          <w:sz w:val="28"/>
          <w:szCs w:val="28"/>
        </w:rPr>
        <w:t xml:space="preserve"> и </w:t>
      </w:r>
      <w:hyperlink r:id="rId72" w:history="1">
        <w:r>
          <w:rPr>
            <w:rFonts w:ascii="Times New Roman" w:hAnsi="Times New Roman" w:cs="Times New Roman"/>
            <w:color w:val="0000FF"/>
            <w:sz w:val="28"/>
            <w:szCs w:val="28"/>
          </w:rPr>
          <w:t>26</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слова "в реестр в течение 65 рабочих дней со дня регистрации заявления, но" заменить словами "в реестр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hyperlink r:id="rId73" w:history="1">
        <w:r>
          <w:rPr>
            <w:rFonts w:ascii="Times New Roman" w:hAnsi="Times New Roman" w:cs="Times New Roman"/>
            <w:color w:val="0000FF"/>
            <w:sz w:val="28"/>
            <w:szCs w:val="28"/>
          </w:rPr>
          <w:t>абзац первый пункта 27</w:t>
        </w:r>
      </w:hyperlink>
      <w:r>
        <w:rPr>
          <w:rFonts w:ascii="Times New Roman" w:hAnsi="Times New Roman" w:cs="Times New Roman"/>
          <w:sz w:val="28"/>
          <w:szCs w:val="28"/>
        </w:rPr>
        <w:t xml:space="preserve"> после слов "в реестр"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hyperlink r:id="rId74" w:history="1">
        <w:r>
          <w:rPr>
            <w:rFonts w:ascii="Times New Roman" w:hAnsi="Times New Roman" w:cs="Times New Roman"/>
            <w:color w:val="0000FF"/>
            <w:sz w:val="28"/>
            <w:szCs w:val="28"/>
          </w:rPr>
          <w:t>пункты 28</w:t>
        </w:r>
      </w:hyperlink>
      <w:r>
        <w:rPr>
          <w:rFonts w:ascii="Times New Roman" w:hAnsi="Times New Roman" w:cs="Times New Roman"/>
          <w:sz w:val="28"/>
          <w:szCs w:val="28"/>
        </w:rPr>
        <w:t xml:space="preserve"> и </w:t>
      </w:r>
      <w:hyperlink r:id="rId75" w:history="1">
        <w:r>
          <w:rPr>
            <w:rFonts w:ascii="Times New Roman" w:hAnsi="Times New Roman" w:cs="Times New Roman"/>
            <w:color w:val="0000FF"/>
            <w:sz w:val="28"/>
            <w:szCs w:val="28"/>
          </w:rPr>
          <w:t>29</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пунктом 4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в </w:t>
      </w:r>
      <w:hyperlink r:id="rId76" w:history="1">
        <w:r>
          <w:rPr>
            <w:rFonts w:ascii="Times New Roman" w:hAnsi="Times New Roman" w:cs="Times New Roman"/>
            <w:color w:val="0000FF"/>
            <w:sz w:val="28"/>
            <w:szCs w:val="28"/>
          </w:rPr>
          <w:t>пункте 30</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77"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слово "реестр" заменить словами "реестр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слово "реестра" заменить словами "реестра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слова "подпунктами "в" - "и" заменить словами "подпунктами "в" - "д", "ж" - "к" и "н" - "п";</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78" w:history="1">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слово "реестра" заменить словами "реестра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hyperlink r:id="rId79"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пунктами 30(1) - 30(4) следующего содержания: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"30(1). Заявитель в случае изменения сведений о правообладателе (правообладателях) программного обеспечения, предусмотренных подпунктом "е" пункта 4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подпунктом "а" пункта 5 настоящих Правил, в течение 10 рабочих дней со дня получения заявления о внесении изменений.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вправе запросить у заявителя дополнительные сведения (пояснения) и (или) документы. Исчисление срока, предусмотренного абзацем первым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подпунктом "а" пункта 5 настоящих Правил. Указанное решение издается в форме приказа Министерства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подпунктом "а" пункта 5 настоящих Правил. Указанное решение издается в форме приказа Министерства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80" w:history="1">
        <w:r>
          <w:rPr>
            <w:rFonts w:ascii="Times New Roman" w:hAnsi="Times New Roman" w:cs="Times New Roman"/>
            <w:color w:val="0000FF"/>
            <w:sz w:val="28"/>
            <w:szCs w:val="28"/>
          </w:rPr>
          <w:t>требованиям</w:t>
        </w:r>
      </w:hyperlink>
      <w:r>
        <w:rPr>
          <w:rFonts w:ascii="Times New Roman" w:hAnsi="Times New Roman" w:cs="Times New Roman"/>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Методика проведения проверки устанавливается уполномоченным органом.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форме заключения и утверждаются Министром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hyperlink r:id="rId81" w:history="1">
        <w:r>
          <w:rPr>
            <w:rFonts w:ascii="Times New Roman" w:hAnsi="Times New Roman" w:cs="Times New Roman"/>
            <w:color w:val="0000FF"/>
            <w:sz w:val="28"/>
            <w:szCs w:val="28"/>
          </w:rPr>
          <w:t>пункты 31</w:t>
        </w:r>
      </w:hyperlink>
      <w:r>
        <w:rPr>
          <w:rFonts w:ascii="Times New Roman" w:hAnsi="Times New Roman" w:cs="Times New Roman"/>
          <w:sz w:val="28"/>
          <w:szCs w:val="28"/>
        </w:rPr>
        <w:t xml:space="preserve"> и </w:t>
      </w:r>
      <w:hyperlink r:id="rId82" w:history="1">
        <w:r>
          <w:rPr>
            <w:rFonts w:ascii="Times New Roman" w:hAnsi="Times New Roman" w:cs="Times New Roman"/>
            <w:color w:val="0000FF"/>
            <w:sz w:val="28"/>
            <w:szCs w:val="28"/>
          </w:rPr>
          <w:t>32</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подпунктами "е" и "к" пункта 4 настоящих Правил), в течение 10 рабочих дней со дня получения уведомления об изменении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в сведения, предусмотренные подпунктом "е" пункта 4 настоящих Правил, вносятся в срок не позднее рабочего дня, следующего за днем принятия уполномоченным органом решения в соответствии с пунктом 30(3)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в сведения, предусмотренные подпунктом "к" пункта 4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 в </w:t>
      </w:r>
      <w:hyperlink r:id="rId83" w:history="1">
        <w:r>
          <w:rPr>
            <w:rFonts w:ascii="Times New Roman" w:hAnsi="Times New Roman" w:cs="Times New Roman"/>
            <w:color w:val="0000FF"/>
            <w:sz w:val="28"/>
            <w:szCs w:val="28"/>
          </w:rPr>
          <w:t>пункте 33</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84" w:history="1">
        <w:r>
          <w:rPr>
            <w:rFonts w:ascii="Times New Roman" w:hAnsi="Times New Roman" w:cs="Times New Roman"/>
            <w:color w:val="0000FF"/>
            <w:sz w:val="28"/>
            <w:szCs w:val="28"/>
          </w:rPr>
          <w:t>абзац первый</w:t>
        </w:r>
      </w:hyperlink>
      <w:r>
        <w:rPr>
          <w:rFonts w:ascii="Times New Roman" w:hAnsi="Times New Roman" w:cs="Times New Roman"/>
          <w:sz w:val="28"/>
          <w:szCs w:val="28"/>
        </w:rPr>
        <w:t xml:space="preserve"> после слов "из реестра"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85" w:history="1">
        <w:r>
          <w:rPr>
            <w:rFonts w:ascii="Times New Roman" w:hAnsi="Times New Roman" w:cs="Times New Roman"/>
            <w:color w:val="0000FF"/>
            <w:sz w:val="28"/>
            <w:szCs w:val="28"/>
          </w:rPr>
          <w:t>подпункт "а"</w:t>
        </w:r>
      </w:hyperlink>
      <w:r>
        <w:rPr>
          <w:rFonts w:ascii="Times New Roman" w:hAnsi="Times New Roman" w:cs="Times New Roman"/>
          <w:sz w:val="28"/>
          <w:szCs w:val="28"/>
        </w:rPr>
        <w:t xml:space="preserve">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86" w:history="1">
        <w:r>
          <w:rPr>
            <w:rFonts w:ascii="Times New Roman" w:hAnsi="Times New Roman" w:cs="Times New Roman"/>
            <w:color w:val="0000FF"/>
            <w:sz w:val="28"/>
            <w:szCs w:val="28"/>
          </w:rPr>
          <w:t>подпункты "в"</w:t>
        </w:r>
      </w:hyperlink>
      <w:r>
        <w:rPr>
          <w:rFonts w:ascii="Times New Roman" w:hAnsi="Times New Roman" w:cs="Times New Roman"/>
          <w:sz w:val="28"/>
          <w:szCs w:val="28"/>
        </w:rPr>
        <w:t xml:space="preserve"> и </w:t>
      </w:r>
      <w:hyperlink r:id="rId87"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пунктом 30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переход исключительного права на программное обеспечение к правообладателю, не отвечающему требованиям, установленным подпунктом "а" пункта 5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в </w:t>
      </w:r>
      <w:hyperlink r:id="rId88" w:history="1">
        <w:r>
          <w:rPr>
            <w:rFonts w:ascii="Times New Roman" w:hAnsi="Times New Roman" w:cs="Times New Roman"/>
            <w:color w:val="0000FF"/>
            <w:sz w:val="28"/>
            <w:szCs w:val="28"/>
          </w:rPr>
          <w:t>пункте 34</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89" w:history="1">
        <w:r>
          <w:rPr>
            <w:rFonts w:ascii="Times New Roman" w:hAnsi="Times New Roman" w:cs="Times New Roman"/>
            <w:color w:val="0000FF"/>
            <w:sz w:val="28"/>
            <w:szCs w:val="28"/>
          </w:rPr>
          <w:t>абзац первый</w:t>
        </w:r>
      </w:hyperlink>
      <w:r>
        <w:rPr>
          <w:rFonts w:ascii="Times New Roman" w:hAnsi="Times New Roman" w:cs="Times New Roman"/>
          <w:sz w:val="28"/>
          <w:szCs w:val="28"/>
        </w:rPr>
        <w:t xml:space="preserve"> после слов "из реестра"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90" w:history="1">
        <w:r>
          <w:rPr>
            <w:rFonts w:ascii="Times New Roman" w:hAnsi="Times New Roman" w:cs="Times New Roman"/>
            <w:color w:val="0000FF"/>
            <w:sz w:val="28"/>
            <w:szCs w:val="28"/>
          </w:rPr>
          <w:t>подпункт "а"</w:t>
        </w:r>
      </w:hyperlink>
      <w:r>
        <w:rPr>
          <w:rFonts w:ascii="Times New Roman" w:hAnsi="Times New Roman" w:cs="Times New Roman"/>
          <w:sz w:val="28"/>
          <w:szCs w:val="28"/>
        </w:rPr>
        <w:t xml:space="preserve">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hyperlink r:id="rId91" w:history="1">
        <w:r>
          <w:rPr>
            <w:rFonts w:ascii="Times New Roman" w:hAnsi="Times New Roman" w:cs="Times New Roman"/>
            <w:color w:val="0000FF"/>
            <w:sz w:val="28"/>
            <w:szCs w:val="28"/>
          </w:rPr>
          <w:t>пункт 35</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в </w:t>
      </w:r>
      <w:hyperlink r:id="rId92" w:history="1">
        <w:r>
          <w:rPr>
            <w:rFonts w:ascii="Times New Roman" w:hAnsi="Times New Roman" w:cs="Times New Roman"/>
            <w:color w:val="0000FF"/>
            <w:sz w:val="28"/>
            <w:szCs w:val="28"/>
          </w:rPr>
          <w:t>пункте 36</w:t>
        </w:r>
      </w:hyperlink>
      <w:r>
        <w:rPr>
          <w:rFonts w:ascii="Times New Roman" w:hAnsi="Times New Roman" w:cs="Times New Roman"/>
          <w:sz w:val="28"/>
          <w:szCs w:val="28"/>
        </w:rPr>
        <w:t xml:space="preserve"> слова "действия (бездействие) оператора реестра" заменить словами "оператора реестра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hyperlink r:id="rId93" w:history="1">
        <w:r>
          <w:rPr>
            <w:rFonts w:ascii="Times New Roman" w:hAnsi="Times New Roman" w:cs="Times New Roman"/>
            <w:color w:val="0000FF"/>
            <w:sz w:val="28"/>
            <w:szCs w:val="28"/>
          </w:rPr>
          <w:t>пункт 37</w:t>
        </w:r>
      </w:hyperlink>
      <w:r>
        <w:rPr>
          <w:rFonts w:ascii="Times New Roman" w:hAnsi="Times New Roman" w:cs="Times New Roman"/>
          <w:sz w:val="28"/>
          <w:szCs w:val="28"/>
        </w:rPr>
        <w:t xml:space="preserve"> после слов "в реестре" дополнить словами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hyperlink r:id="rId94" w:history="1">
        <w:r>
          <w:rPr>
            <w:rFonts w:ascii="Times New Roman" w:hAnsi="Times New Roman" w:cs="Times New Roman"/>
            <w:color w:val="0000FF"/>
            <w:sz w:val="28"/>
            <w:szCs w:val="28"/>
          </w:rPr>
          <w:t>пункты 38</w:t>
        </w:r>
      </w:hyperlink>
      <w:r>
        <w:rPr>
          <w:rFonts w:ascii="Times New Roman" w:hAnsi="Times New Roman" w:cs="Times New Roman"/>
          <w:sz w:val="28"/>
          <w:szCs w:val="28"/>
        </w:rPr>
        <w:t xml:space="preserve"> - </w:t>
      </w:r>
      <w:hyperlink r:id="rId95" w:history="1">
        <w:r>
          <w:rPr>
            <w:rFonts w:ascii="Times New Roman" w:hAnsi="Times New Roman" w:cs="Times New Roman"/>
            <w:color w:val="0000FF"/>
            <w:sz w:val="28"/>
            <w:szCs w:val="28"/>
          </w:rPr>
          <w:t>40</w:t>
        </w:r>
      </w:hyperlink>
      <w:r>
        <w:rPr>
          <w:rFonts w:ascii="Times New Roman" w:hAnsi="Times New Roman" w:cs="Times New Roman"/>
          <w:sz w:val="28"/>
          <w:szCs w:val="28"/>
        </w:rPr>
        <w:t xml:space="preserve"> изложить в следующей редакции: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"38. Доступ к сведениям, содержащимся в реестре российского программного обеспечения, обеспечивается путем: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размещения сведений на официальном сайте оператора реестра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подпункте "б" пункта 38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подпунктами "а" - "д" и "ж" - "п" пункта 4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hyperlink r:id="rId96"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разделом следующего содержания:</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"III. Порядок формирования и ведения реестра</w:t>
      </w:r>
    </w:p>
    <w:p w:rsidR="007C7E57" w:rsidRDefault="007C7E57" w:rsidP="007C7E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евразийского программного обеспечения</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Реестровая запись содержит следующие сведения: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порядковый номер реестровой записи;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дата формирования реестровой записи;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название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предыдущие и (или) альтернативные названия программного обеспечения (при наличии);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 код (коды) продукции в соответствии с Общероссийским </w:t>
      </w:r>
      <w:hyperlink r:id="rId97" w:history="1">
        <w:r>
          <w:rPr>
            <w:rFonts w:ascii="Times New Roman" w:hAnsi="Times New Roman" w:cs="Times New Roman"/>
            <w:color w:val="0000FF"/>
            <w:sz w:val="28"/>
            <w:szCs w:val="28"/>
          </w:rPr>
          <w:t>классификатором</w:t>
        </w:r>
      </w:hyperlink>
      <w:r>
        <w:rPr>
          <w:rFonts w:ascii="Times New Roman" w:hAnsi="Times New Roman" w:cs="Times New Roman"/>
          <w:sz w:val="28"/>
          <w:szCs w:val="28"/>
        </w:rPr>
        <w:t xml:space="preserve"> продукции по видам экономической деятельности;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сведения о правообладателе (правообладателях)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юридического лица - полное наименование, номер государственной регистрации в качестве юридического лица;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государства - члена Евразийского экономического союза - наименование государства - члена Евразийского экономического союза;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дата государственной регистрации и регистрационный номер программного обеспечения (при наличии);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класс (классы) программного обеспечения, которому соответствует программное обеспечение;</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сведения о дате и содержании изменений, внесенных в реестр евразийского программного обеспечения (при наличии);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 информация о соответствии программного обеспечения требованиям, установленным пунктом 42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государству - члену Евразийского экономического союза;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гражданину государства - члена Евразийского экономического союза;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w:t>
      </w:r>
      <w:r>
        <w:rPr>
          <w:rFonts w:ascii="Times New Roman" w:hAnsi="Times New Roman" w:cs="Times New Roman"/>
          <w:sz w:val="28"/>
          <w:szCs w:val="28"/>
        </w:rPr>
        <w:lastRenderedPageBreak/>
        <w:t>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исключительное право на программное обеспечение принадлежит лицам (правообладателям), указанным в абзацах третьем - пятом подпункта "а"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программное обеспечение не имеет принудительного обновления и управления из государств, не входящих в Евразийский экономический союз.</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зарегистрирована на территории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в соответствии с Федеральным </w:t>
      </w:r>
      <w:hyperlink r:id="rId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обязательном экземпляре документов" наделена правом получения обязательного экземпляра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w:t>
      </w:r>
      <w:r>
        <w:rPr>
          <w:rFonts w:ascii="Times New Roman" w:hAnsi="Times New Roman" w:cs="Times New Roman"/>
          <w:sz w:val="28"/>
          <w:szCs w:val="28"/>
        </w:rPr>
        <w:lastRenderedPageBreak/>
        <w:t>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В целях проведения экспертизы при включении сведений о программном обеспечении в реестр евразийского программного обеспечения Министерством связи и массовых коммуникаций Российской Федерации привлекается экспертный совет, требования к которому устанавливаются пунктом 8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Заявление о включении сведений в реестр евразийского программного обеспечения должно содержать следующие сведения: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предусмотренные подпунктами "в" - "з", "к" и "н" - "о" пункта 41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владельцах указанных долей в объеме, соответствующем сведениям, предусмотренным подпунктом "е" пункта 41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адрес электронной почты и номер телефона, по которым осуществляется связь с заявителем Евразийского экономического союза;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декларация (заверение заявителя Евразийского экономического союза) о соответствии программного обеспечения требованиям, установленным пунктом 42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К заявлению о включении сведений в реестр евразийского программного обеспечения должны быть приложены следующие документы и материалы:</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абзаце третьем или абзаце четвертом подпункта "а" пункта 42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документы, подтверждающие соответствие программного обеспечения требованию, установленному подпунктом "а" пункта 42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пунктом 42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w:t>
      </w:r>
      <w:r>
        <w:rPr>
          <w:rFonts w:ascii="Times New Roman" w:hAnsi="Times New Roman" w:cs="Times New Roman"/>
          <w:sz w:val="28"/>
          <w:szCs w:val="28"/>
        </w:rPr>
        <w:lastRenderedPageBreak/>
        <w:t>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подпунктом "а" пункта 64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подпунктом "в" пункта 74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пунктом 53 настоящих Правил, с указанием причин отказа в регистрации </w:t>
      </w:r>
      <w:r>
        <w:rPr>
          <w:rFonts w:ascii="Times New Roman" w:hAnsi="Times New Roman" w:cs="Times New Roman"/>
          <w:sz w:val="28"/>
          <w:szCs w:val="28"/>
        </w:rPr>
        <w:lastRenderedPageBreak/>
        <w:t>заявления о включении сведений в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устранения причин, указанных в подпункте "а" пункта 55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Уполномоченный орган регистрирует заявление о включении сведений в реестр евразийского программного обеспечения, если отсутствуют предусмотренные пунктом 55 настоящих Правил основания для отказа в его регистрации.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пунктом 42 настоящих Правил. Экспертное заключение, содержащее вывод о соответствии программного обеспечения требованиям, установленным пунктом 42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w:t>
      </w:r>
      <w:r>
        <w:rPr>
          <w:rFonts w:ascii="Times New Roman" w:hAnsi="Times New Roman" w:cs="Times New Roman"/>
          <w:sz w:val="28"/>
          <w:szCs w:val="28"/>
        </w:rPr>
        <w:lastRenderedPageBreak/>
        <w:t>заключении не могут содержаться сведения, относящиеся к информации, доступ к которой ограничен в соответствии с федеральными законами.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Исчисление срока, предусмотренного абзацем первым пункта 58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абзацем вторым настоящего пункта.</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запроса, предусмотренного абзацем первым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60. Заявитель Евразийского экономического союза, представляющий в уполномоченный орган пояснения (или) документы по запросу, предусмотренному абзацем вторым пункта 59 настоящих Правил, вправе одновременно с пояснениями дополнительно представить в уполномоченный </w:t>
      </w:r>
      <w:r>
        <w:rPr>
          <w:rFonts w:ascii="Times New Roman" w:hAnsi="Times New Roman" w:cs="Times New Roman"/>
          <w:sz w:val="28"/>
          <w:szCs w:val="28"/>
        </w:rPr>
        <w:lastRenderedPageBreak/>
        <w:t>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абзацем вторым пункта 59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пунктом 42 настоящих Правил. Указанное решение издается в форме приказа Министерства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пунктом 42 настоящих Правил, либо со дня поступления информации, предусмотренной пунктом 61 настоящих Правил. Указанное решение издается в форме приказа Министерства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непредставление заявителем Евразийского экономического союза пояснений и (или) документов по запросу, предусмотренному абзацем вторым пункта 59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w:t>
      </w:r>
      <w:r>
        <w:rPr>
          <w:rFonts w:ascii="Times New Roman" w:hAnsi="Times New Roman" w:cs="Times New Roman"/>
          <w:sz w:val="28"/>
          <w:szCs w:val="28"/>
        </w:rPr>
        <w:lastRenderedPageBreak/>
        <w:t>(или) подлинность представленных заявителем Евразийского экономического союза документов в установленном федеральными законами порядке;</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несоответствие программного обеспечения требованиям, установленным пунктом 42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пунктом 41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подпунктами "в" - "д", "ж" - "к" и "н" - "о"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подпунктом "е" пункта 41 настоящих Правил, в течение 5 </w:t>
      </w:r>
      <w:r>
        <w:rPr>
          <w:rFonts w:ascii="Times New Roman" w:hAnsi="Times New Roman" w:cs="Times New Roman"/>
          <w:sz w:val="28"/>
          <w:szCs w:val="28"/>
        </w:rPr>
        <w:lastRenderedPageBreak/>
        <w:t>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подпунктом "а" пункта 42 настоящих Правил, в течение 10 рабочих дней со дня получения заявления о внесении изменений в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подпунктом "а" пункта 42 настоящих Правил. Указанное решение издается в форме приказа Министерства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w:t>
      </w:r>
      <w:r>
        <w:rPr>
          <w:rFonts w:ascii="Times New Roman" w:hAnsi="Times New Roman" w:cs="Times New Roman"/>
          <w:sz w:val="28"/>
          <w:szCs w:val="28"/>
        </w:rPr>
        <w:lastRenderedPageBreak/>
        <w:t>установленным подпунктом "а" пункта 42 настоящих Правил. Указанное решение издается в форме приказа Министерства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00" w:history="1">
        <w:r>
          <w:rPr>
            <w:rFonts w:ascii="Times New Roman" w:hAnsi="Times New Roman" w:cs="Times New Roman"/>
            <w:color w:val="0000FF"/>
            <w:sz w:val="28"/>
            <w:szCs w:val="28"/>
          </w:rPr>
          <w:t>требованиям</w:t>
        </w:r>
      </w:hyperlink>
      <w:r>
        <w:rPr>
          <w:rFonts w:ascii="Times New Roman" w:hAnsi="Times New Roman" w:cs="Times New Roman"/>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Методика проведения проверки устанавливается уполномоченным органом.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форме заключения и утверждаются Министром связи и массовых коммуникаций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подпунктами "е" и "к" пункта 41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в сведения, предусмотренные подпунктом "е" пункта 41 настоящих Правил, вносятся не позднее одного рабочего дня, следующего за днем принятия уполномоченным органом решения в соответствии с пунктом 70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в сведения, предусмотренные подпунктом "к" пункта 41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При внесении изменений в сведения, содержащиеся в реестре евразийского программного обеспечения, оператор реестра евразийского </w:t>
      </w:r>
      <w:r>
        <w:rPr>
          <w:rFonts w:ascii="Times New Roman" w:hAnsi="Times New Roman" w:cs="Times New Roman"/>
          <w:sz w:val="28"/>
          <w:szCs w:val="28"/>
        </w:rPr>
        <w:lastRenderedPageBreak/>
        <w:t>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42 настоящих Правил, и документальное подтверждение таких обстоятельств;</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пунктом 67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переход исключительного права на программное обеспечение к правообладателю, не отвечающему требованиям, установленным подпунктом "а" пункта 42 настоящих Правил.</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предусмотренном подпунктом "а" пункта 74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случае, предусмотренном подпунктом "б" пункта 74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пунктом 42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в случае, предусмотренном подпунктом "в" пункта 74 настоящих Правил, - в течение 10 рабочих дней со дня подписания документа, указанного в пункте 54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 случае, предусмотренном подпунктом "г" пункта 74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 Сведения, содержащиеся в реестре евразийского программного обеспечения, являются открытыми и общедоступными.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 Доступ к сведениям, содержащимся в реестре евразийского программного обеспечения, обеспечивается путем: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размещения сведений на официальном сайте оператора реестра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подпункте "б" пункта 79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подпунктами "а" - "д" и "ж" - "о" пункта 41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7C7E57" w:rsidRDefault="007C7E57" w:rsidP="007C7E57">
      <w:pPr>
        <w:autoSpaceDE w:val="0"/>
        <w:autoSpaceDN w:val="0"/>
        <w:adjustRightInd w:val="0"/>
        <w:spacing w:after="0" w:line="240" w:lineRule="auto"/>
        <w:ind w:firstLine="540"/>
        <w:jc w:val="both"/>
        <w:rPr>
          <w:rFonts w:ascii="Times New Roman" w:hAnsi="Times New Roman" w:cs="Times New Roman"/>
          <w:sz w:val="28"/>
          <w:szCs w:val="28"/>
        </w:rPr>
      </w:pPr>
    </w:p>
    <w:p w:rsidR="007C7E57" w:rsidRDefault="007C7E57" w:rsidP="007C7E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 </w:t>
      </w:r>
      <w:hyperlink r:id="rId10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утвержденном указанным постановлением:</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02" w:history="1">
        <w:r>
          <w:rPr>
            <w:rFonts w:ascii="Times New Roman" w:hAnsi="Times New Roman" w:cs="Times New Roman"/>
            <w:color w:val="0000FF"/>
            <w:sz w:val="28"/>
            <w:szCs w:val="28"/>
          </w:rPr>
          <w:t>наименование</w:t>
        </w:r>
      </w:hyperlink>
      <w:r>
        <w:rPr>
          <w:rFonts w:ascii="Times New Roman" w:hAnsi="Times New Roman" w:cs="Times New Roman"/>
          <w:sz w:val="28"/>
          <w:szCs w:val="28"/>
        </w:rPr>
        <w:t xml:space="preserve"> после слов "иностранных государств" дополнить словами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03"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после слов "иностранных государств" дополнить словами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w:t>
      </w:r>
      <w:hyperlink r:id="rId104"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05"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слова "(далее - реестр)" заменить словами "(далее - реестр российского программного обеспечения) и реестре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hyperlink r:id="rId106" w:history="1">
        <w:r>
          <w:rPr>
            <w:rFonts w:ascii="Times New Roman" w:hAnsi="Times New Roman" w:cs="Times New Roman"/>
            <w:color w:val="0000FF"/>
            <w:sz w:val="28"/>
            <w:szCs w:val="28"/>
          </w:rPr>
          <w:t>подпункт "б"</w:t>
        </w:r>
      </w:hyperlink>
      <w:r>
        <w:rPr>
          <w:rFonts w:ascii="Times New Roman" w:hAnsi="Times New Roman" w:cs="Times New Roman"/>
          <w:sz w:val="28"/>
          <w:szCs w:val="28"/>
        </w:rPr>
        <w:t xml:space="preserve"> после слов "включены в реестр" дополнить словами "российского программного обеспечения и (или) реестр евразийского программного обеспечения";</w:t>
      </w:r>
    </w:p>
    <w:p w:rsidR="007C7E57" w:rsidRDefault="007C7E57" w:rsidP="007C7E5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в </w:t>
      </w:r>
      <w:hyperlink r:id="rId107" w:history="1">
        <w:r>
          <w:rPr>
            <w:rFonts w:ascii="Times New Roman" w:hAnsi="Times New Roman" w:cs="Times New Roman"/>
            <w:color w:val="0000FF"/>
            <w:sz w:val="28"/>
            <w:szCs w:val="28"/>
          </w:rPr>
          <w:t>подпункте "г" пункта 3</w:t>
        </w:r>
      </w:hyperlink>
      <w:r>
        <w:rPr>
          <w:rFonts w:ascii="Times New Roman" w:hAnsi="Times New Roman" w:cs="Times New Roman"/>
          <w:sz w:val="28"/>
          <w:szCs w:val="28"/>
        </w:rPr>
        <w:t xml:space="preserve"> слова "включены в реестр" заменить словами "включены в реестр российского программного обеспечения и (или) реестр евразийского программного обеспечения".</w:t>
      </w:r>
    </w:p>
    <w:p w:rsidR="007C7E57" w:rsidRDefault="007C7E57" w:rsidP="007C7E57">
      <w:pPr>
        <w:autoSpaceDE w:val="0"/>
        <w:autoSpaceDN w:val="0"/>
        <w:adjustRightInd w:val="0"/>
        <w:spacing w:after="0" w:line="240" w:lineRule="auto"/>
        <w:jc w:val="both"/>
        <w:rPr>
          <w:rFonts w:ascii="Times New Roman" w:hAnsi="Times New Roman" w:cs="Times New Roman"/>
          <w:sz w:val="28"/>
          <w:szCs w:val="28"/>
        </w:rPr>
      </w:pPr>
    </w:p>
    <w:p w:rsidR="00A365A1" w:rsidRDefault="00A365A1">
      <w:bookmarkStart w:id="1" w:name="_GoBack"/>
      <w:bookmarkEnd w:id="1"/>
    </w:p>
    <w:sectPr w:rsidR="00A365A1" w:rsidSect="00C73135">
      <w:pgSz w:w="11905" w:h="16838"/>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57"/>
    <w:rsid w:val="007C7E57"/>
    <w:rsid w:val="00A3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C03AC-5634-4444-9FDE-6266B0B5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E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7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847C3AA9651617D4122F9CFBFF19DA89FE81591F084B8444D647FED036FA9DF4FCC79843C43FB1F2oDO" TargetMode="External"/><Relationship Id="rId21" Type="http://schemas.openxmlformats.org/officeDocument/2006/relationships/hyperlink" Target="consultantplus://offline/ref=F5847C3AA9651617D4122F9CFBFF19DA89FE81591F084B8444D647FED036FA9DF4FCC79843C43FB0F2o0O" TargetMode="External"/><Relationship Id="rId42" Type="http://schemas.openxmlformats.org/officeDocument/2006/relationships/hyperlink" Target="consultantplus://offline/ref=F5847C3AA9651617D4122F9CFBFF19DA89FE81591F084B8444D647FED036FA9DF4FCC79843C43FB4F2oEO" TargetMode="External"/><Relationship Id="rId47" Type="http://schemas.openxmlformats.org/officeDocument/2006/relationships/hyperlink" Target="consultantplus://offline/ref=F5847C3AA9651617D4122F9CFBFF19DA89FE81591F084B8444D647FED036FA9DF4FCC79843C43FB5F2oBO" TargetMode="External"/><Relationship Id="rId63" Type="http://schemas.openxmlformats.org/officeDocument/2006/relationships/hyperlink" Target="consultantplus://offline/ref=F5847C3AA9651617D4122F9CFBFF19DA89FE81591F084B8444D647FED036FA9DF4FCC79843C43EB3F2oAO" TargetMode="External"/><Relationship Id="rId68" Type="http://schemas.openxmlformats.org/officeDocument/2006/relationships/hyperlink" Target="consultantplus://offline/ref=F5847C3AA9651617D4122F9CFBFF19DA89FE81591F084B8444D647FED036FA9DF4FCC79843C43EB3F2oEO" TargetMode="External"/><Relationship Id="rId84" Type="http://schemas.openxmlformats.org/officeDocument/2006/relationships/hyperlink" Target="consultantplus://offline/ref=F5847C3AA9651617D4122F9CFBFF19DA89FE81591F084B8444D647FED036FA9DF4FCC79843C43EB1F2oEO" TargetMode="External"/><Relationship Id="rId89" Type="http://schemas.openxmlformats.org/officeDocument/2006/relationships/hyperlink" Target="consultantplus://offline/ref=F5847C3AA9651617D4122F9CFBFF19DA89FE81591F084B8444D647FED036FA9DF4FCC79843C43EB6F2oBO" TargetMode="External"/><Relationship Id="rId16" Type="http://schemas.openxmlformats.org/officeDocument/2006/relationships/hyperlink" Target="consultantplus://offline/ref=F5847C3AA9651617D4122F9CFBFF19DA89FE81591F084B8444D647FED0F3o6O" TargetMode="External"/><Relationship Id="rId107" Type="http://schemas.openxmlformats.org/officeDocument/2006/relationships/hyperlink" Target="consultantplus://offline/ref=F5847C3AA9651617D4122F9CFBFF19DA89FE81591F084B8444D647FED036FA9DF4FCC79843C43EB4F2oFO" TargetMode="External"/><Relationship Id="rId11" Type="http://schemas.openxmlformats.org/officeDocument/2006/relationships/hyperlink" Target="consultantplus://offline/ref=F5847C3AA9651617D4122F9CFBFF19DA89FE81591F084B8444D647FED036FA9DF4FCC79843C43FB3F2o9O" TargetMode="External"/><Relationship Id="rId32" Type="http://schemas.openxmlformats.org/officeDocument/2006/relationships/hyperlink" Target="consultantplus://offline/ref=F5847C3AA9651617D4122F9CFBFF19DA89FE81591F084B8444D647FED036FA9DF4FCC79843C43FB6F2oDO" TargetMode="External"/><Relationship Id="rId37" Type="http://schemas.openxmlformats.org/officeDocument/2006/relationships/hyperlink" Target="consultantplus://offline/ref=F5847C3AA9651617D4122F9CFBFF19DA89FE81591F084B8444D647FED036FA9DF4FCC79843C43FB7F2oCO" TargetMode="External"/><Relationship Id="rId53" Type="http://schemas.openxmlformats.org/officeDocument/2006/relationships/hyperlink" Target="consultantplus://offline/ref=F5847C3AA9651617D4122F9CFBFF19DA89FE81591F084B8444D647FED036FA9DF4FCC79843C43FBBF2o9O" TargetMode="External"/><Relationship Id="rId58" Type="http://schemas.openxmlformats.org/officeDocument/2006/relationships/hyperlink" Target="consultantplus://offline/ref=F5847C3AA9651617D4122F9CFBFF19DA89FE81591F084B8444D647FED036FA9DF4FCC79843C43EB2F2o8O" TargetMode="External"/><Relationship Id="rId74" Type="http://schemas.openxmlformats.org/officeDocument/2006/relationships/hyperlink" Target="consultantplus://offline/ref=F5847C3AA9651617D4122F9CFBFF19DA89FE81591F084B8444D647FED036FA9DF4FCC79843C43EB0F2o1O" TargetMode="External"/><Relationship Id="rId79" Type="http://schemas.openxmlformats.org/officeDocument/2006/relationships/hyperlink" Target="consultantplus://offline/ref=F5847C3AA9651617D4122F9CFBFF19DA89FE81591F084B8444D647FED036FA9DF4FCC79843C43FB0F2o0O" TargetMode="External"/><Relationship Id="rId102" Type="http://schemas.openxmlformats.org/officeDocument/2006/relationships/hyperlink" Target="consultantplus://offline/ref=F5847C3AA9651617D4122F9CFBFF19DA89FE81591F084B8444D647FED036FA9DF4FCC79843C43EB7F2oEO" TargetMode="External"/><Relationship Id="rId5" Type="http://schemas.openxmlformats.org/officeDocument/2006/relationships/hyperlink" Target="consultantplus://offline/ref=F5847C3AA9651617D4122F9CFBFF19DA89FE81591F084B8444D647FED036FA9DF4FCC79843C43FB2F2oCO" TargetMode="External"/><Relationship Id="rId90" Type="http://schemas.openxmlformats.org/officeDocument/2006/relationships/hyperlink" Target="consultantplus://offline/ref=F5847C3AA9651617D4122F9CFBFF19DA89FE81591F084B8444D647FED036FA9DF4FCC79843C43EB6F2oAO" TargetMode="External"/><Relationship Id="rId95" Type="http://schemas.openxmlformats.org/officeDocument/2006/relationships/hyperlink" Target="consultantplus://offline/ref=F5847C3AA9651617D4122F9CFBFF19DA89FE81591F084B8444D647FED036FA9DF4FCC79843C43EB7F2oCO" TargetMode="External"/><Relationship Id="rId22" Type="http://schemas.openxmlformats.org/officeDocument/2006/relationships/hyperlink" Target="consultantplus://offline/ref=F5847C3AA9651617D4122F9CFBFF19DA89FE81591F084B8444D647FED036FA9DF4FCC79843C43FB0F2o0O" TargetMode="External"/><Relationship Id="rId27" Type="http://schemas.openxmlformats.org/officeDocument/2006/relationships/hyperlink" Target="consultantplus://offline/ref=F5847C3AA9651617D4122F9CFBFF19DA89FE81591F084B8444D647FED036FA9DF4FCC79843C43FB1F2oCO" TargetMode="External"/><Relationship Id="rId43" Type="http://schemas.openxmlformats.org/officeDocument/2006/relationships/hyperlink" Target="consultantplus://offline/ref=F5847C3AA9651617D4122F9CFBFF19DA89FE81591F084B8444D647FED036FA9DF4FCC79843C43FB7F2oCO" TargetMode="External"/><Relationship Id="rId48" Type="http://schemas.openxmlformats.org/officeDocument/2006/relationships/hyperlink" Target="consultantplus://offline/ref=F5847C3AA9651617D4122F9CFBFF19DA89FE81591F084B8444D647FED036FA9DF4FCC79843C43FBAF2o9O" TargetMode="External"/><Relationship Id="rId64" Type="http://schemas.openxmlformats.org/officeDocument/2006/relationships/hyperlink" Target="consultantplus://offline/ref=F5847C3AA9651617D4122F9CFBFF19DA89FE81591F084B8444D647FED036FA9DF4FCC79843C43EB3F2oAO" TargetMode="External"/><Relationship Id="rId69" Type="http://schemas.openxmlformats.org/officeDocument/2006/relationships/hyperlink" Target="consultantplus://offline/ref=F5847C3AA9651617D4122F9CFBFF19DA89FE81591F084B8444D647FED036FA9DF4FCC79843C43EB0F2o9O" TargetMode="External"/><Relationship Id="rId80" Type="http://schemas.openxmlformats.org/officeDocument/2006/relationships/hyperlink" Target="consultantplus://offline/ref=F5847C3AA9651617D4122F9CFBFF19DA89FE8159180E4B8444D647FED036FA9DF4FCC79843C43FB3F2oEO" TargetMode="External"/><Relationship Id="rId85" Type="http://schemas.openxmlformats.org/officeDocument/2006/relationships/hyperlink" Target="consultantplus://offline/ref=F5847C3AA9651617D4122F9CFBFF19DA89FE81591F084B8444D647FED036FA9DF4FCC79843C43EB1F2o1O" TargetMode="External"/><Relationship Id="rId12" Type="http://schemas.openxmlformats.org/officeDocument/2006/relationships/hyperlink" Target="consultantplus://offline/ref=F5847C3AA9651617D4122F9CFBFF19DA89FE81591F084B8444D647FED0F3o6O" TargetMode="External"/><Relationship Id="rId17" Type="http://schemas.openxmlformats.org/officeDocument/2006/relationships/hyperlink" Target="consultantplus://offline/ref=F5847C3AA9651617D4122F9CFBFF19DA89FE81591F084B8444D647FED036FA9DF4FCC79843C43FB3F2oCO" TargetMode="External"/><Relationship Id="rId33" Type="http://schemas.openxmlformats.org/officeDocument/2006/relationships/hyperlink" Target="consultantplus://offline/ref=F5847C3AA9651617D4122F9CFBFF19DA89FE81591F084B8444D647FED036FA9DF4FCC79843C43FB6F2o0O" TargetMode="External"/><Relationship Id="rId38" Type="http://schemas.openxmlformats.org/officeDocument/2006/relationships/hyperlink" Target="consultantplus://offline/ref=F5847C3AA9651617D4122F9CFBFF19DA89FE81591F084B8444D647FED036FA9DF4FCC79843C43FB7F2oCO" TargetMode="External"/><Relationship Id="rId59" Type="http://schemas.openxmlformats.org/officeDocument/2006/relationships/hyperlink" Target="consultantplus://offline/ref=F5847C3AA9651617D4122F9CFBFF19DA89FE81591F084B8444D647FED036FA9DF4FCC79843C43EB2F2oBO" TargetMode="External"/><Relationship Id="rId103" Type="http://schemas.openxmlformats.org/officeDocument/2006/relationships/hyperlink" Target="consultantplus://offline/ref=F5847C3AA9651617D4122F9CFBFF19DA89FE81591F084B8444D647FED036FA9DF4FCC79843C43EB7F2o1O" TargetMode="External"/><Relationship Id="rId108" Type="http://schemas.openxmlformats.org/officeDocument/2006/relationships/fontTable" Target="fontTable.xml"/><Relationship Id="rId54" Type="http://schemas.openxmlformats.org/officeDocument/2006/relationships/hyperlink" Target="consultantplus://offline/ref=F5847C3AA9651617D4122F9CFBFF19DA89FE81591F084B8444D647FED036FA9DF4FCC79843C43FBBF2o8O" TargetMode="External"/><Relationship Id="rId70" Type="http://schemas.openxmlformats.org/officeDocument/2006/relationships/hyperlink" Target="consultantplus://offline/ref=F5847C3AA9651617D4122F9CFBFF19DA89FE81591F084B8444D647FED036FA9DF4FCC79843C43EB0F2o8O" TargetMode="External"/><Relationship Id="rId75" Type="http://schemas.openxmlformats.org/officeDocument/2006/relationships/hyperlink" Target="consultantplus://offline/ref=F5847C3AA9651617D4122F9CFBFF19DA89FE81591F084B8444D647FED036FA9DF4FCC79843C43EB0F2o0O" TargetMode="External"/><Relationship Id="rId91" Type="http://schemas.openxmlformats.org/officeDocument/2006/relationships/hyperlink" Target="consultantplus://offline/ref=F5847C3AA9651617D4122F9CFBFF19DA89FE81591F084B8444D647FED036FA9DF4FCC79843C43EB6F2oEO" TargetMode="External"/><Relationship Id="rId96" Type="http://schemas.openxmlformats.org/officeDocument/2006/relationships/hyperlink" Target="consultantplus://offline/ref=F5847C3AA9651617D4122F9CFBFF19DA89FE81591F084B8444D647FED036FA9DF4FCC79843C43FB0F2o0O" TargetMode="External"/><Relationship Id="rId1" Type="http://schemas.openxmlformats.org/officeDocument/2006/relationships/styles" Target="styles.xml"/><Relationship Id="rId6" Type="http://schemas.openxmlformats.org/officeDocument/2006/relationships/hyperlink" Target="consultantplus://offline/ref=F5847C3AA9651617D4122F9CFBFF19DA89FE81591F084B8444D647FED036FA9DF4FCC79843C43FB2F2oFO" TargetMode="External"/><Relationship Id="rId15" Type="http://schemas.openxmlformats.org/officeDocument/2006/relationships/hyperlink" Target="consultantplus://offline/ref=F5847C3AA9651617D4122F9CFBFF19DA89FE81591F084B8444D647FED036FA9DF4FCC79843C43FB3F2oDO" TargetMode="External"/><Relationship Id="rId23" Type="http://schemas.openxmlformats.org/officeDocument/2006/relationships/hyperlink" Target="consultantplus://offline/ref=F5847C3AA9651617D4122F9CFBFF19DA89FE81591F084B8444D647FED036FA9DF4FCC79843C43FB1F2o9O" TargetMode="External"/><Relationship Id="rId28" Type="http://schemas.openxmlformats.org/officeDocument/2006/relationships/hyperlink" Target="consultantplus://offline/ref=F5847C3AA9651617D4122F9CFBFF19DA89FE81591F084B8444D647FED036FA9DF4FCC79843C43FB1F2oFO" TargetMode="External"/><Relationship Id="rId36" Type="http://schemas.openxmlformats.org/officeDocument/2006/relationships/hyperlink" Target="consultantplus://offline/ref=F5847C3AA9651617D4122F9CFBFF19DA89FE81591F084B8444D647FED036FA9DF4FCC79843C43FB1F2oEO" TargetMode="External"/><Relationship Id="rId49" Type="http://schemas.openxmlformats.org/officeDocument/2006/relationships/hyperlink" Target="consultantplus://offline/ref=F5847C3AA9651617D4122F9CFBFF19DA89FE81591F084B8444D647FED036FA9DF4FCC79843C43FBAF2o8O" TargetMode="External"/><Relationship Id="rId57" Type="http://schemas.openxmlformats.org/officeDocument/2006/relationships/hyperlink" Target="consultantplus://offline/ref=F5847C3AA9651617D4122F9CFBFF19DA89FE81591F084B8444D647FED036FA9DF4FCC79843C43EB2F2o9O" TargetMode="External"/><Relationship Id="rId106" Type="http://schemas.openxmlformats.org/officeDocument/2006/relationships/hyperlink" Target="consultantplus://offline/ref=F5847C3AA9651617D4122F9CFBFF19DA89FE81591F084B8444D647FED036FA9DF4FCC79843C43EB4F2o8O" TargetMode="External"/><Relationship Id="rId10" Type="http://schemas.openxmlformats.org/officeDocument/2006/relationships/hyperlink" Target="consultantplus://offline/ref=F5847C3AA9651617D4122F9CFBFF19DA89FE81591F084B8444D647FED036FA9DF4FCC79843C43FB2F2o0O" TargetMode="External"/><Relationship Id="rId31" Type="http://schemas.openxmlformats.org/officeDocument/2006/relationships/hyperlink" Target="consultantplus://offline/ref=F5847C3AA9651617D4122F9CFBFF19DA89FE81591F084B8444D647FED036FA9DF4FCC79843C43FB1F2oEO" TargetMode="External"/><Relationship Id="rId44" Type="http://schemas.openxmlformats.org/officeDocument/2006/relationships/hyperlink" Target="consultantplus://offline/ref=F5847C3AA9651617D4122F9CFBFF19DA89FE81591F084B8444D647FED036FA9DF4FCC79843C43FB4F2o1O" TargetMode="External"/><Relationship Id="rId52" Type="http://schemas.openxmlformats.org/officeDocument/2006/relationships/hyperlink" Target="consultantplus://offline/ref=F5847C3AA9651617D4122F9CFBFF19DA89FE81591F084B8444D647FED036FA9DF4FCC79843C43FBBF2o9O" TargetMode="External"/><Relationship Id="rId60" Type="http://schemas.openxmlformats.org/officeDocument/2006/relationships/hyperlink" Target="consultantplus://offline/ref=F5847C3AA9651617D4122F9CFBFF19DA89FE81591F084B8444D647FED036FA9DF4FCC79843C43EB2F2oAO" TargetMode="External"/><Relationship Id="rId65" Type="http://schemas.openxmlformats.org/officeDocument/2006/relationships/hyperlink" Target="consultantplus://offline/ref=F5847C3AA9651617D4122F9CFBFF19DA89FE81591F084B8444D647FED036FA9DF4FCC79843C43EB3F2oDO" TargetMode="External"/><Relationship Id="rId73" Type="http://schemas.openxmlformats.org/officeDocument/2006/relationships/hyperlink" Target="consultantplus://offline/ref=F5847C3AA9651617D4122F9CFBFF19DA89FE81591F084B8444D647FED036FA9DF4FCC79843C43EB0F2oDO" TargetMode="External"/><Relationship Id="rId78" Type="http://schemas.openxmlformats.org/officeDocument/2006/relationships/hyperlink" Target="consultantplus://offline/ref=F5847C3AA9651617D4122F9CFBFF19DA89FE81591F084B8444D647FED036FA9DF4FCC79843C43EB1F2o8O" TargetMode="External"/><Relationship Id="rId81" Type="http://schemas.openxmlformats.org/officeDocument/2006/relationships/hyperlink" Target="consultantplus://offline/ref=F5847C3AA9651617D4122F9CFBFF19DA89FE81591F084B8444D647FED036FA9DF4FCC79843C43EB1F2oBO" TargetMode="External"/><Relationship Id="rId86" Type="http://schemas.openxmlformats.org/officeDocument/2006/relationships/hyperlink" Target="consultantplus://offline/ref=F5847C3AA9651617D4122F9CFBFF19DA89FE81591F084B8444D647FED036FA9DF4FCC79843C43EB6F2o9O" TargetMode="External"/><Relationship Id="rId94" Type="http://schemas.openxmlformats.org/officeDocument/2006/relationships/hyperlink" Target="consultantplus://offline/ref=F5847C3AA9651617D4122F9CFBFF19DA89FE81591F084B8444D647FED036FA9DF4FCC79843C43EB7F2o8O" TargetMode="External"/><Relationship Id="rId99" Type="http://schemas.openxmlformats.org/officeDocument/2006/relationships/hyperlink" Target="consultantplus://offline/ref=F5847C3AA9651617D4122F9CFBFF19DA89FF845F1B0D4B8444D647FED0F3o6O" TargetMode="External"/><Relationship Id="rId101" Type="http://schemas.openxmlformats.org/officeDocument/2006/relationships/hyperlink" Target="consultantplus://offline/ref=F5847C3AA9651617D4122F9CFBFF19DA89FE81591F084B8444D647FED036FA9DF4FCC79843C43EB7F2oEO" TargetMode="External"/><Relationship Id="rId4" Type="http://schemas.openxmlformats.org/officeDocument/2006/relationships/hyperlink" Target="consultantplus://offline/ref=F5847C3AA9651617D4122F9CFBFF19DA89FE81591F084B8444D647FED0F3o6O" TargetMode="External"/><Relationship Id="rId9" Type="http://schemas.openxmlformats.org/officeDocument/2006/relationships/hyperlink" Target="consultantplus://offline/ref=F5847C3AA9651617D4122F9CFBFF19DA89FE81591F084B8444D647FED036FA9DF4FCC79843C43FB2F2o1O" TargetMode="External"/><Relationship Id="rId13" Type="http://schemas.openxmlformats.org/officeDocument/2006/relationships/hyperlink" Target="consultantplus://offline/ref=F5847C3AA9651617D4122F9CFBFF19DA89FE8159180E4B8444D647FED036FA9DF4FCC79843C43FB3F2oEO" TargetMode="External"/><Relationship Id="rId18" Type="http://schemas.openxmlformats.org/officeDocument/2006/relationships/hyperlink" Target="consultantplus://offline/ref=F5847C3AA9651617D4122F9CFBFF19DA89FE81591F084B8444D647FED036FA9DF4FCC79843C43FB0F2oBO" TargetMode="External"/><Relationship Id="rId39" Type="http://schemas.openxmlformats.org/officeDocument/2006/relationships/hyperlink" Target="consultantplus://offline/ref=F5847C3AA9651617D4122F9CFBFF19DA89FE81591F084B8444D647FED036FA9DF4FCC79843C43FB4F2oAO" TargetMode="External"/><Relationship Id="rId109" Type="http://schemas.openxmlformats.org/officeDocument/2006/relationships/theme" Target="theme/theme1.xml"/><Relationship Id="rId34" Type="http://schemas.openxmlformats.org/officeDocument/2006/relationships/hyperlink" Target="consultantplus://offline/ref=F5847C3AA9651617D4122F9CFBFF19DA89FE81591F084B8444D647FED036FA9DF4FCC79843C43FB7F2oBO" TargetMode="External"/><Relationship Id="rId50" Type="http://schemas.openxmlformats.org/officeDocument/2006/relationships/hyperlink" Target="consultantplus://offline/ref=F5847C3AA9651617D4122F9CFBFF19DA89FE81591F084B8444D647FED036FA9DF4FCC79843C43FBAF2o8O" TargetMode="External"/><Relationship Id="rId55" Type="http://schemas.openxmlformats.org/officeDocument/2006/relationships/hyperlink" Target="consultantplus://offline/ref=F5847C3AA9651617D4122F9CFBFF19DA89FE81591F084B8444D647FED036FA9DF4FCC79843C43FBBF2oEO" TargetMode="External"/><Relationship Id="rId76" Type="http://schemas.openxmlformats.org/officeDocument/2006/relationships/hyperlink" Target="consultantplus://offline/ref=F5847C3AA9651617D4122F9CFBFF19DA89FE81591F084B8444D647FED036FA9DF4FCC79843C43EB1F2o9O" TargetMode="External"/><Relationship Id="rId97" Type="http://schemas.openxmlformats.org/officeDocument/2006/relationships/hyperlink" Target="consultantplus://offline/ref=F5847C3AA9651617D4122F9CFBFF19DA89F7805D1B0F4B8444D647FED0F3o6O" TargetMode="External"/><Relationship Id="rId104" Type="http://schemas.openxmlformats.org/officeDocument/2006/relationships/hyperlink" Target="consultantplus://offline/ref=F5847C3AA9651617D4122F9CFBFF19DA89FE81591F084B8444D647FED036FA9DF4FCC79843C43EB7F2o0O" TargetMode="External"/><Relationship Id="rId7" Type="http://schemas.openxmlformats.org/officeDocument/2006/relationships/hyperlink" Target="consultantplus://offline/ref=F5847C3AA9651617D4122F9CFBFF19DA89FE81591F084B8444D647FED036FA9DF4FCC79843C43FB2F2oEO" TargetMode="External"/><Relationship Id="rId71" Type="http://schemas.openxmlformats.org/officeDocument/2006/relationships/hyperlink" Target="consultantplus://offline/ref=F5847C3AA9651617D4122F9CFBFF19DA89FE81591F084B8444D647FED036FA9DF4FCC79843C43EB0F2oBO" TargetMode="External"/><Relationship Id="rId92" Type="http://schemas.openxmlformats.org/officeDocument/2006/relationships/hyperlink" Target="consultantplus://offline/ref=F5847C3AA9651617D4122F9CFBFF19DA89FE81591F084B8444D647FED036FA9DF4FCC79843C43EB6F2o0O" TargetMode="External"/><Relationship Id="rId2" Type="http://schemas.openxmlformats.org/officeDocument/2006/relationships/settings" Target="settings.xml"/><Relationship Id="rId29" Type="http://schemas.openxmlformats.org/officeDocument/2006/relationships/hyperlink" Target="consultantplus://offline/ref=F5847C3AA9651617D4122F9CFBFF19DA89FE81591F084B8444D647FED036FA9DF4FCC79843C43FB1F2oFO" TargetMode="External"/><Relationship Id="rId24" Type="http://schemas.openxmlformats.org/officeDocument/2006/relationships/hyperlink" Target="consultantplus://offline/ref=F5847C3AA9651617D4122F9CFBFF19DA89FE81591F084B8444D647FED036FA9DF4FCC79843C43FB1F2o8O" TargetMode="External"/><Relationship Id="rId40" Type="http://schemas.openxmlformats.org/officeDocument/2006/relationships/hyperlink" Target="consultantplus://offline/ref=F5847C3AA9651617D4122F9CFBFF19DA89FE81591F084B8444D647FED036FA9DF4FCC79843C43FB4F2oDO" TargetMode="External"/><Relationship Id="rId45" Type="http://schemas.openxmlformats.org/officeDocument/2006/relationships/hyperlink" Target="consultantplus://offline/ref=F5847C3AA9651617D4122F9CFBFF19DA89FD845E10054B8444D647FED0F3o6O" TargetMode="External"/><Relationship Id="rId66" Type="http://schemas.openxmlformats.org/officeDocument/2006/relationships/hyperlink" Target="consultantplus://offline/ref=F5847C3AA9651617D4122F9CFBFF19DA89FE81591F084B8444D647FED036FA9DF4FCC79843C43EB3F2oCO" TargetMode="External"/><Relationship Id="rId87" Type="http://schemas.openxmlformats.org/officeDocument/2006/relationships/hyperlink" Target="consultantplus://offline/ref=F5847C3AA9651617D4122F9CFBFF19DA89FE81591F084B8444D647FED036FA9DF4FCC79843C43EB6F2o8O" TargetMode="External"/><Relationship Id="rId61" Type="http://schemas.openxmlformats.org/officeDocument/2006/relationships/hyperlink" Target="consultantplus://offline/ref=F5847C3AA9651617D4122F9CFBFF19DA89FE81591F084B8444D647FED036FA9DF4FCC79843C43EB2F2o1O" TargetMode="External"/><Relationship Id="rId82" Type="http://schemas.openxmlformats.org/officeDocument/2006/relationships/hyperlink" Target="consultantplus://offline/ref=F5847C3AA9651617D4122F9CFBFF19DA89FE81591F084B8444D647FED036FA9DF4FCC79843C43EB1F2oFO" TargetMode="External"/><Relationship Id="rId19" Type="http://schemas.openxmlformats.org/officeDocument/2006/relationships/hyperlink" Target="consultantplus://offline/ref=F5847C3AA9651617D4122F9CFBFF19DA89FE81591F084B8444D647FED036FA9DF4FCC79843C43FB3F2oCO" TargetMode="External"/><Relationship Id="rId14" Type="http://schemas.openxmlformats.org/officeDocument/2006/relationships/hyperlink" Target="consultantplus://offline/ref=F5847C3AA9651617D4122F9CFBFF19DA89FE81591F084B8444D647FED036FA9DF4FCC79843C43FB3F2oAO" TargetMode="External"/><Relationship Id="rId30" Type="http://schemas.openxmlformats.org/officeDocument/2006/relationships/hyperlink" Target="consultantplus://offline/ref=F5847C3AA9651617D4122F9CFBFF19DA89FE81591F084B8444D647FED036FA9DF4FCC79843C43FB1F2oDO" TargetMode="External"/><Relationship Id="rId35" Type="http://schemas.openxmlformats.org/officeDocument/2006/relationships/hyperlink" Target="consultantplus://offline/ref=F5847C3AA9651617D4122F9CFBFF19DA89FE81591F084B8444D647FED036FA9DF4FCC7F9o8O" TargetMode="External"/><Relationship Id="rId56" Type="http://schemas.openxmlformats.org/officeDocument/2006/relationships/hyperlink" Target="consultantplus://offline/ref=F5847C3AA9651617D4122F9CFBFF19DA89FE81591F084B8444D647FED036FA9DF4FCC79843C43FBBF2o0O" TargetMode="External"/><Relationship Id="rId77" Type="http://schemas.openxmlformats.org/officeDocument/2006/relationships/hyperlink" Target="consultantplus://offline/ref=F5847C3AA9651617D4122F9CFBFF19DA89FE81591F084B8444D647FED036FA9DF4FCC79843C43EB1F2o9O" TargetMode="External"/><Relationship Id="rId100" Type="http://schemas.openxmlformats.org/officeDocument/2006/relationships/hyperlink" Target="consultantplus://offline/ref=F5847C3AA9651617D4122F9CFBFF19DA89FE8159180E4B8444D647FED036FA9DF4FCC79843C43FB3F2oEO" TargetMode="External"/><Relationship Id="rId105" Type="http://schemas.openxmlformats.org/officeDocument/2006/relationships/hyperlink" Target="consultantplus://offline/ref=F5847C3AA9651617D4122F9CFBFF19DA89FE81591F084B8444D647FED036FA9DF4FCC79843C43EB4F2o9O" TargetMode="External"/><Relationship Id="rId8" Type="http://schemas.openxmlformats.org/officeDocument/2006/relationships/hyperlink" Target="consultantplus://offline/ref=F5847C3AA9651617D4122F9CFBFF19DA89FE81591F084B8444D647FED036FA9DF4FCC79843C43FB2F2o1O" TargetMode="External"/><Relationship Id="rId51" Type="http://schemas.openxmlformats.org/officeDocument/2006/relationships/hyperlink" Target="consultantplus://offline/ref=F5847C3AA9651617D4122F9CFBFF19DA89FE81591F084B8444D647FED036FA9DF4FCC79843C43FBAF2oBO" TargetMode="External"/><Relationship Id="rId72" Type="http://schemas.openxmlformats.org/officeDocument/2006/relationships/hyperlink" Target="consultantplus://offline/ref=F5847C3AA9651617D4122F9CFBFF19DA89FE81591F084B8444D647FED036FA9DF4FCC79843C43EB0F2oAO" TargetMode="External"/><Relationship Id="rId93" Type="http://schemas.openxmlformats.org/officeDocument/2006/relationships/hyperlink" Target="consultantplus://offline/ref=F5847C3AA9651617D4122F9CFBFF19DA89FE81591F084B8444D647FED036FA9DF4FCC79843C43EB7F2o9O" TargetMode="External"/><Relationship Id="rId98" Type="http://schemas.openxmlformats.org/officeDocument/2006/relationships/hyperlink" Target="consultantplus://offline/ref=F5847C3AA9651617D4122F9CFBFF19DA89FD845E10054B8444D647FED0F3o6O" TargetMode="External"/><Relationship Id="rId3" Type="http://schemas.openxmlformats.org/officeDocument/2006/relationships/webSettings" Target="webSettings.xml"/><Relationship Id="rId25" Type="http://schemas.openxmlformats.org/officeDocument/2006/relationships/hyperlink" Target="consultantplus://offline/ref=F5847C3AA9651617D4122F9CFBFF19DA89FE81591F084B8444D647FED036FA9DF4FCC79843C43FB1F2oDO" TargetMode="External"/><Relationship Id="rId46" Type="http://schemas.openxmlformats.org/officeDocument/2006/relationships/hyperlink" Target="consultantplus://offline/ref=F5847C3AA9651617D4122F9CFBFF19DA89FE81591F084B8444D647FED036FA9DF4FCC79843C43FB5F2o8O" TargetMode="External"/><Relationship Id="rId67" Type="http://schemas.openxmlformats.org/officeDocument/2006/relationships/hyperlink" Target="consultantplus://offline/ref=F5847C3AA9651617D4122F9CFBFF19DA89FE81591F084B8444D647FED036FA9DF4FCC79843C43EB3F2oFO" TargetMode="External"/><Relationship Id="rId20" Type="http://schemas.openxmlformats.org/officeDocument/2006/relationships/hyperlink" Target="consultantplus://offline/ref=F5847C3AA9651617D4122F9CFBFF19DA89FE81591F084B8444D647FED036FA9DF4FCC79843C43FB0F2o0O" TargetMode="External"/><Relationship Id="rId41" Type="http://schemas.openxmlformats.org/officeDocument/2006/relationships/hyperlink" Target="consultantplus://offline/ref=F5847C3AA9651617D4122F9CFBFF19DA89FE81591F084B8444D647FED036FA9DF4FCC79843C43FB4F2oFO" TargetMode="External"/><Relationship Id="rId62" Type="http://schemas.openxmlformats.org/officeDocument/2006/relationships/hyperlink" Target="consultantplus://offline/ref=F5847C3AA9651617D4122F9CFBFF19DA89FE81591F084B8444D647FED036FA9DF4FCC79843C43EB3F2oBO" TargetMode="External"/><Relationship Id="rId83" Type="http://schemas.openxmlformats.org/officeDocument/2006/relationships/hyperlink" Target="consultantplus://offline/ref=F5847C3AA9651617D4122F9CFBFF19DA89FE81591F084B8444D647FED036FA9DF4FCC79843C43EB1F2oEO" TargetMode="External"/><Relationship Id="rId88" Type="http://schemas.openxmlformats.org/officeDocument/2006/relationships/hyperlink" Target="consultantplus://offline/ref=F5847C3AA9651617D4122F9CFBFF19DA89FE81591F084B8444D647FED036FA9DF4FCC79843C43EB6F2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12532</Words>
  <Characters>71436</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ПРАВИТЕЛЬСТВО РОССИЙСКОЙ ФЕДЕРАЦИИ</vt:lpstr>
      <vt:lpstr>Утверждены</vt:lpstr>
    </vt:vector>
  </TitlesOfParts>
  <Company/>
  <LinksUpToDate>false</LinksUpToDate>
  <CharactersWithSpaces>83801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cp:revision>
  <cp:lastPrinted>2018-01-09T14:41:00Z</cp:lastPrinted>
  <dcterms:created xsi:type="dcterms:W3CDTF">2018-01-09T14:40:00Z</dcterms:created>
  <dcterms:modified xsi:type="dcterms:W3CDTF">2018-01-09T14:41:00Z</dcterms:modified>
</cp:coreProperties>
</file>