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1D" w:rsidRDefault="00C9141D" w:rsidP="00C9141D">
      <w:pPr>
        <w:pStyle w:val="western"/>
        <w:spacing w:after="0" w:afterAutospacing="0" w:line="240" w:lineRule="atLeast"/>
        <w:rPr>
          <w:b/>
          <w:bCs/>
          <w:color w:val="000000"/>
          <w:sz w:val="27"/>
          <w:szCs w:val="27"/>
        </w:rPr>
      </w:pPr>
      <w:r w:rsidRPr="00C9141D">
        <w:rPr>
          <w:b/>
          <w:bCs/>
          <w:color w:val="000000"/>
          <w:sz w:val="27"/>
          <w:szCs w:val="27"/>
        </w:rPr>
        <w:t>ПО ГЛАВНЫМ УЛИЦАМ - НА ВЕЛОСИПЕДЕ</w:t>
      </w:r>
    </w:p>
    <w:p w:rsidR="00C9141D" w:rsidRDefault="00C9141D" w:rsidP="00C9141D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В районе стартовал первый этап областного велопробега «За здоровое будущее!», организованного Липецкой федерацией велоспорта в рамках проекта «Здоровый регион».</w:t>
      </w:r>
    </w:p>
    <w:p w:rsidR="00C9141D" w:rsidRDefault="00C9141D" w:rsidP="00C9141D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минувшую пятницу велопробег состоялся в сельских поселениях Богородицкий, </w:t>
      </w:r>
      <w:proofErr w:type="spellStart"/>
      <w:r>
        <w:rPr>
          <w:color w:val="000000"/>
          <w:sz w:val="27"/>
          <w:szCs w:val="27"/>
        </w:rPr>
        <w:t>Дуровский</w:t>
      </w:r>
      <w:proofErr w:type="spellEnd"/>
      <w:r>
        <w:rPr>
          <w:color w:val="000000"/>
          <w:sz w:val="27"/>
          <w:szCs w:val="27"/>
        </w:rPr>
        <w:t>, Тихвинский сельсоветы. Каждое поселение представило своих участников, которых набралось белее тридцати человек. Велосипедисты стартовали на участке автодороги от поворота на село Дурово и в сопровождении автомобиля дорожно-постовой службы въехали в поселок Плавица.</w:t>
      </w:r>
    </w:p>
    <w:p w:rsidR="00C9141D" w:rsidRDefault="00C9141D" w:rsidP="00C9141D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Они передвигались по главным улицам поселка, проехали мимо местной больницы, миновали деревню Благодать и завершили пробег в центре поселка.</w:t>
      </w:r>
    </w:p>
    <w:p w:rsidR="00C9141D" w:rsidRDefault="00C9141D" w:rsidP="00C9141D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акции участвовали как взрослые, так и дети в их сопровождении. Велопробег вызвал интерес у местных жителей.</w:t>
      </w:r>
    </w:p>
    <w:p w:rsidR="00C9141D" w:rsidRDefault="00C9141D" w:rsidP="00C9141D">
      <w:pPr>
        <w:pStyle w:val="western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следующий день, в субботу велопробег был проведен в сельском поселении Пушкинский сельсовет. До 20 августа текущего года аналогичные мероприятия пройдут во всех сельсоветах района, а затем состоится заключительный этап акции, маршрут которой завершится в Липецке.</w:t>
      </w:r>
    </w:p>
    <w:p w:rsidR="00154953" w:rsidRPr="00C9141D" w:rsidRDefault="00154953" w:rsidP="00C9141D"/>
    <w:sectPr w:rsidR="00154953" w:rsidRPr="00C9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645091"/>
    <w:rsid w:val="008E2589"/>
    <w:rsid w:val="00AF16C4"/>
    <w:rsid w:val="00B07908"/>
    <w:rsid w:val="00C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2016-09-02T07:46:00Z</dcterms:created>
  <dcterms:modified xsi:type="dcterms:W3CDTF">2016-09-02T07:46:00Z</dcterms:modified>
</cp:coreProperties>
</file>