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8" w:rsidRDefault="007F1188" w:rsidP="005338B6">
      <w:pPr>
        <w:pStyle w:val="af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4.45pt" o:ole="" fillcolor="window">
            <v:imagedata r:id="rId7" o:title=""/>
          </v:shape>
          <o:OLEObject Type="Embed" ProgID="Photoshop.Image.6" ShapeID="_x0000_i1025" DrawAspect="Content" ObjectID="_1551164147" r:id="rId8"/>
        </w:object>
      </w:r>
    </w:p>
    <w:p w:rsidR="007F1188" w:rsidRDefault="007F1188" w:rsidP="005338B6">
      <w:pPr>
        <w:pStyle w:val="af"/>
        <w:rPr>
          <w:sz w:val="28"/>
        </w:rPr>
      </w:pPr>
    </w:p>
    <w:p w:rsidR="007F1188" w:rsidRDefault="007F1188" w:rsidP="005338B6">
      <w:pPr>
        <w:pStyle w:val="af"/>
        <w:rPr>
          <w:sz w:val="68"/>
        </w:rPr>
      </w:pPr>
      <w:r>
        <w:rPr>
          <w:sz w:val="68"/>
        </w:rPr>
        <w:t>Р А С П О Р Я Ж Е Н И Е</w:t>
      </w:r>
    </w:p>
    <w:p w:rsidR="007F1188" w:rsidRDefault="007F1188" w:rsidP="005338B6">
      <w:pPr>
        <w:pStyle w:val="af"/>
        <w:rPr>
          <w:sz w:val="36"/>
        </w:rPr>
      </w:pPr>
    </w:p>
    <w:p w:rsidR="007F1188" w:rsidRDefault="007F1188" w:rsidP="005338B6">
      <w:pPr>
        <w:pStyle w:val="af"/>
        <w:rPr>
          <w:sz w:val="36"/>
        </w:rPr>
      </w:pPr>
      <w:r>
        <w:rPr>
          <w:sz w:val="36"/>
        </w:rPr>
        <w:t>администрации Добринского муниципального района</w:t>
      </w:r>
    </w:p>
    <w:p w:rsidR="007F1188" w:rsidRDefault="007F1188" w:rsidP="005338B6">
      <w:pPr>
        <w:pStyle w:val="af"/>
        <w:rPr>
          <w:sz w:val="36"/>
        </w:rPr>
      </w:pPr>
      <w:r>
        <w:rPr>
          <w:sz w:val="36"/>
        </w:rPr>
        <w:t>Липецкой области</w:t>
      </w:r>
    </w:p>
    <w:p w:rsidR="007F1188" w:rsidRDefault="007F1188" w:rsidP="005338B6">
      <w:pPr>
        <w:pStyle w:val="af"/>
        <w:rPr>
          <w:sz w:val="28"/>
        </w:rPr>
      </w:pPr>
    </w:p>
    <w:p w:rsidR="007F1188" w:rsidRDefault="007F1188" w:rsidP="00C1796C">
      <w:pPr>
        <w:pStyle w:val="af"/>
        <w:jc w:val="left"/>
        <w:rPr>
          <w:sz w:val="28"/>
        </w:rPr>
      </w:pPr>
      <w:r>
        <w:rPr>
          <w:sz w:val="28"/>
        </w:rPr>
        <w:t>_</w:t>
      </w:r>
      <w:r w:rsidR="00496EC3">
        <w:rPr>
          <w:sz w:val="28"/>
        </w:rPr>
        <w:t>_</w:t>
      </w:r>
      <w:r w:rsidR="00701E32">
        <w:rPr>
          <w:sz w:val="28"/>
        </w:rPr>
        <w:t>15.03.2017</w:t>
      </w:r>
      <w:r>
        <w:rPr>
          <w:sz w:val="28"/>
        </w:rPr>
        <w:t>__                              п. Добринка                   №_</w:t>
      </w:r>
      <w:r w:rsidR="00496EC3">
        <w:rPr>
          <w:sz w:val="28"/>
        </w:rPr>
        <w:t>__</w:t>
      </w:r>
      <w:r w:rsidR="00701E32">
        <w:rPr>
          <w:sz w:val="28"/>
        </w:rPr>
        <w:t>54-р</w:t>
      </w:r>
      <w:r w:rsidR="00496EC3">
        <w:rPr>
          <w:sz w:val="28"/>
        </w:rPr>
        <w:t>__</w:t>
      </w:r>
      <w:r>
        <w:rPr>
          <w:sz w:val="28"/>
        </w:rPr>
        <w:t>______</w:t>
      </w:r>
    </w:p>
    <w:p w:rsidR="007F1188" w:rsidRDefault="007F1188" w:rsidP="005338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1188" w:rsidRPr="00804008" w:rsidRDefault="007F1188" w:rsidP="004E2295">
      <w:pPr>
        <w:spacing w:line="240" w:lineRule="auto"/>
        <w:ind w:firstLine="0"/>
        <w:jc w:val="left"/>
        <w:rPr>
          <w:szCs w:val="28"/>
        </w:rPr>
      </w:pPr>
      <w:r w:rsidRPr="00804008">
        <w:rPr>
          <w:szCs w:val="28"/>
        </w:rPr>
        <w:t>Об организации управления системой</w:t>
      </w:r>
    </w:p>
    <w:p w:rsidR="007F1188" w:rsidRPr="00804008" w:rsidRDefault="007F1188" w:rsidP="004E2295">
      <w:pPr>
        <w:spacing w:line="240" w:lineRule="auto"/>
        <w:ind w:firstLine="0"/>
        <w:jc w:val="left"/>
        <w:rPr>
          <w:szCs w:val="28"/>
        </w:rPr>
      </w:pPr>
      <w:r w:rsidRPr="00804008">
        <w:rPr>
          <w:szCs w:val="28"/>
        </w:rPr>
        <w:t>закупочной деятельности на территории</w:t>
      </w:r>
    </w:p>
    <w:p w:rsidR="007F1188" w:rsidRPr="00804008" w:rsidRDefault="007F1188" w:rsidP="004E2295">
      <w:pPr>
        <w:spacing w:line="240" w:lineRule="auto"/>
        <w:ind w:firstLine="0"/>
        <w:jc w:val="left"/>
        <w:rPr>
          <w:szCs w:val="28"/>
        </w:rPr>
      </w:pPr>
      <w:r w:rsidRPr="00804008">
        <w:rPr>
          <w:szCs w:val="28"/>
        </w:rPr>
        <w:t>Добринского муниципального района</w:t>
      </w:r>
    </w:p>
    <w:p w:rsidR="007F1188" w:rsidRPr="003649C5" w:rsidRDefault="007F1188" w:rsidP="004E2295">
      <w:pPr>
        <w:spacing w:line="240" w:lineRule="auto"/>
        <w:ind w:firstLine="0"/>
        <w:jc w:val="left"/>
        <w:rPr>
          <w:sz w:val="22"/>
          <w:szCs w:val="22"/>
        </w:rPr>
      </w:pPr>
      <w:r w:rsidRPr="00804008">
        <w:rPr>
          <w:szCs w:val="28"/>
        </w:rPr>
        <w:t>Липецкой области</w:t>
      </w:r>
      <w:r>
        <w:rPr>
          <w:sz w:val="22"/>
          <w:szCs w:val="22"/>
        </w:rPr>
        <w:t xml:space="preserve"> </w:t>
      </w:r>
    </w:p>
    <w:p w:rsidR="007F1188" w:rsidRDefault="007F1188" w:rsidP="00FD16C6">
      <w:pPr>
        <w:spacing w:line="240" w:lineRule="auto"/>
        <w:ind w:firstLine="0"/>
        <w:jc w:val="center"/>
        <w:rPr>
          <w:b/>
          <w:szCs w:val="28"/>
        </w:rPr>
      </w:pPr>
    </w:p>
    <w:p w:rsidR="007F1188" w:rsidRDefault="007F1188" w:rsidP="005626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3465C">
        <w:rPr>
          <w:rFonts w:ascii="Times New Roman" w:hAnsi="Times New Roman" w:cs="Times New Roman"/>
          <w:sz w:val="28"/>
          <w:szCs w:val="28"/>
        </w:rPr>
        <w:t>повышения в 2017 году эффективности закупочной деятельности на территории Добринского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F1188" w:rsidRDefault="007F1188" w:rsidP="00ED3D6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 ключевые показатели эффективности закупочной деятельности </w:t>
      </w:r>
      <w:r w:rsidR="00804008">
        <w:rPr>
          <w:szCs w:val="28"/>
        </w:rPr>
        <w:t xml:space="preserve">на территории Добринского муниципального района </w:t>
      </w:r>
      <w:r>
        <w:rPr>
          <w:szCs w:val="28"/>
        </w:rPr>
        <w:t>подлежащие исполнению в 201</w:t>
      </w:r>
      <w:r w:rsidR="00496EC3">
        <w:rPr>
          <w:szCs w:val="28"/>
        </w:rPr>
        <w:t>7</w:t>
      </w:r>
      <w:r>
        <w:rPr>
          <w:szCs w:val="28"/>
        </w:rPr>
        <w:t xml:space="preserve"> году, согласно Приложению.</w:t>
      </w:r>
    </w:p>
    <w:p w:rsidR="007F1188" w:rsidRDefault="007F1188" w:rsidP="00ED3D6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Отделу </w:t>
      </w:r>
      <w:r w:rsidR="00496EC3">
        <w:rPr>
          <w:szCs w:val="28"/>
        </w:rPr>
        <w:t xml:space="preserve">регулирования </w:t>
      </w:r>
      <w:r>
        <w:rPr>
          <w:szCs w:val="28"/>
        </w:rPr>
        <w:t>закупок комитета экономики и инвестиционной деятельности администрации Добринского муниципального района (Кутищевой О.С.), уполномоченному на осуществление контроля в сфере закупок товаров (работ, услуг) на системной основе осуществлять контроль исполнения показателей эффективности закупочной деятельности.</w:t>
      </w:r>
    </w:p>
    <w:p w:rsidR="007F1188" w:rsidRPr="00BA7EA8" w:rsidRDefault="007F1188" w:rsidP="009C27F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BA7EA8">
        <w:rPr>
          <w:szCs w:val="28"/>
        </w:rPr>
        <w:t xml:space="preserve">Контроль за исполнением настоящего распоряжения возложить на </w:t>
      </w:r>
      <w:r>
        <w:rPr>
          <w:szCs w:val="28"/>
        </w:rPr>
        <w:t xml:space="preserve">заместителя главы </w:t>
      </w:r>
      <w:r w:rsidRPr="00BA7EA8">
        <w:rPr>
          <w:szCs w:val="28"/>
        </w:rPr>
        <w:t xml:space="preserve">администрации муниципального района </w:t>
      </w:r>
      <w:r>
        <w:rPr>
          <w:szCs w:val="28"/>
        </w:rPr>
        <w:t>– председателя комитета экономики и инвестиционной деятельности Демидову Г.М.</w:t>
      </w: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F1188" w:rsidRDefault="007F1188" w:rsidP="004B441B">
      <w:pPr>
        <w:spacing w:line="240" w:lineRule="auto"/>
        <w:ind w:firstLine="709"/>
        <w:rPr>
          <w:szCs w:val="28"/>
        </w:rPr>
      </w:pPr>
    </w:p>
    <w:p w:rsidR="0073465C" w:rsidRDefault="0073465C" w:rsidP="004B441B">
      <w:pPr>
        <w:spacing w:line="240" w:lineRule="auto"/>
        <w:ind w:firstLine="709"/>
        <w:rPr>
          <w:szCs w:val="28"/>
        </w:rPr>
      </w:pPr>
    </w:p>
    <w:p w:rsidR="0073465C" w:rsidRDefault="0073465C" w:rsidP="004B441B">
      <w:pPr>
        <w:spacing w:line="240" w:lineRule="auto"/>
        <w:ind w:firstLine="709"/>
        <w:rPr>
          <w:szCs w:val="28"/>
        </w:rPr>
      </w:pPr>
    </w:p>
    <w:p w:rsidR="007F1188" w:rsidRDefault="0080400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И.о. г</w:t>
      </w:r>
      <w:r w:rsidR="007F1188">
        <w:rPr>
          <w:szCs w:val="28"/>
        </w:rPr>
        <w:t>лав</w:t>
      </w:r>
      <w:r>
        <w:rPr>
          <w:szCs w:val="28"/>
        </w:rPr>
        <w:t>ы</w:t>
      </w:r>
      <w:r w:rsidR="007F1188">
        <w:rPr>
          <w:szCs w:val="28"/>
        </w:rPr>
        <w:t xml:space="preserve"> администрации</w:t>
      </w:r>
    </w:p>
    <w:p w:rsidR="007F1188" w:rsidRDefault="007F1188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</w:t>
      </w:r>
      <w:r w:rsidR="0080400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804008">
        <w:rPr>
          <w:szCs w:val="28"/>
        </w:rPr>
        <w:t>А</w:t>
      </w:r>
      <w:r>
        <w:rPr>
          <w:szCs w:val="28"/>
        </w:rPr>
        <w:t>.</w:t>
      </w:r>
      <w:r w:rsidR="00804008">
        <w:rPr>
          <w:szCs w:val="28"/>
        </w:rPr>
        <w:t>Т</w:t>
      </w:r>
      <w:r>
        <w:rPr>
          <w:szCs w:val="28"/>
        </w:rPr>
        <w:t>.</w:t>
      </w:r>
      <w:r w:rsidR="00804008">
        <w:rPr>
          <w:szCs w:val="28"/>
        </w:rPr>
        <w:t xml:space="preserve"> Михалин</w:t>
      </w:r>
    </w:p>
    <w:p w:rsidR="007F1188" w:rsidRDefault="007F1188" w:rsidP="00FC5C76">
      <w:pPr>
        <w:rPr>
          <w:szCs w:val="28"/>
        </w:rPr>
      </w:pPr>
    </w:p>
    <w:p w:rsidR="0073465C" w:rsidRDefault="0073465C" w:rsidP="00FC5C76">
      <w:pPr>
        <w:rPr>
          <w:szCs w:val="28"/>
        </w:rPr>
      </w:pPr>
    </w:p>
    <w:p w:rsidR="0073465C" w:rsidRDefault="0073465C" w:rsidP="00FC5C76">
      <w:pPr>
        <w:rPr>
          <w:szCs w:val="28"/>
        </w:rPr>
      </w:pPr>
    </w:p>
    <w:p w:rsidR="007F1188" w:rsidRDefault="007F1188" w:rsidP="00FC5C76">
      <w:pPr>
        <w:ind w:firstLine="0"/>
        <w:rPr>
          <w:sz w:val="16"/>
          <w:szCs w:val="16"/>
        </w:rPr>
      </w:pPr>
      <w:r>
        <w:rPr>
          <w:sz w:val="16"/>
          <w:szCs w:val="16"/>
        </w:rPr>
        <w:t>Кутищева Ольга Сергеевна</w:t>
      </w:r>
    </w:p>
    <w:p w:rsidR="007F1188" w:rsidRDefault="007F1188" w:rsidP="00FC5C76">
      <w:pPr>
        <w:ind w:firstLine="0"/>
        <w:rPr>
          <w:sz w:val="16"/>
          <w:szCs w:val="16"/>
        </w:rPr>
      </w:pPr>
      <w:r>
        <w:rPr>
          <w:sz w:val="16"/>
          <w:szCs w:val="16"/>
        </w:rPr>
        <w:t>2 12 38</w:t>
      </w:r>
      <w:r>
        <w:rPr>
          <w:sz w:val="16"/>
          <w:szCs w:val="16"/>
        </w:rPr>
        <w:tab/>
      </w:r>
    </w:p>
    <w:p w:rsidR="007F1188" w:rsidRDefault="007F1188" w:rsidP="00FC5C76">
      <w:pPr>
        <w:ind w:firstLine="0"/>
        <w:rPr>
          <w:sz w:val="16"/>
          <w:szCs w:val="16"/>
        </w:rPr>
      </w:pP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к распоряжению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администрации Добринского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C326E0">
        <w:rPr>
          <w:bCs/>
          <w:szCs w:val="28"/>
        </w:rPr>
        <w:t>15.03.2017</w:t>
      </w:r>
      <w:r>
        <w:rPr>
          <w:bCs/>
          <w:szCs w:val="28"/>
        </w:rPr>
        <w:t xml:space="preserve"> № </w:t>
      </w:r>
      <w:r w:rsidR="00C326E0">
        <w:rPr>
          <w:bCs/>
          <w:szCs w:val="28"/>
        </w:rPr>
        <w:t>54-р</w:t>
      </w:r>
    </w:p>
    <w:p w:rsidR="007F1188" w:rsidRDefault="007F1188" w:rsidP="00C176EE">
      <w:pPr>
        <w:spacing w:line="240" w:lineRule="auto"/>
        <w:ind w:firstLine="709"/>
        <w:jc w:val="right"/>
        <w:rPr>
          <w:bCs/>
          <w:szCs w:val="28"/>
        </w:rPr>
      </w:pPr>
    </w:p>
    <w:p w:rsidR="007F1188" w:rsidRDefault="00727647" w:rsidP="00C176EE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Ключевые п</w:t>
      </w:r>
      <w:r w:rsidR="007F1188" w:rsidRPr="00322CC1">
        <w:rPr>
          <w:b/>
          <w:szCs w:val="28"/>
        </w:rPr>
        <w:t>оказател</w:t>
      </w:r>
      <w:r w:rsidR="007F1188">
        <w:rPr>
          <w:b/>
          <w:szCs w:val="28"/>
        </w:rPr>
        <w:t>и</w:t>
      </w:r>
      <w:r w:rsidR="007F1188" w:rsidRPr="00322CC1">
        <w:rPr>
          <w:b/>
          <w:szCs w:val="28"/>
        </w:rPr>
        <w:t xml:space="preserve"> эффективности закупочной деятельности</w:t>
      </w:r>
      <w:r>
        <w:rPr>
          <w:b/>
          <w:szCs w:val="28"/>
        </w:rPr>
        <w:t xml:space="preserve"> на территории Добринского муниципального района</w:t>
      </w:r>
    </w:p>
    <w:p w:rsidR="00727647" w:rsidRDefault="00727647" w:rsidP="00C176EE">
      <w:pPr>
        <w:spacing w:line="240" w:lineRule="auto"/>
        <w:ind w:firstLine="709"/>
        <w:jc w:val="center"/>
        <w:rPr>
          <w:b/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6860"/>
        <w:gridCol w:w="1960"/>
      </w:tblGrid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764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860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76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</w:tcPr>
          <w:p w:rsidR="007F1188" w:rsidRPr="00727647" w:rsidRDefault="007F1188" w:rsidP="00496E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7647">
              <w:rPr>
                <w:b/>
                <w:sz w:val="24"/>
                <w:szCs w:val="24"/>
              </w:rPr>
              <w:t>Предельн</w:t>
            </w:r>
            <w:r w:rsidR="00496EC3" w:rsidRPr="00727647">
              <w:rPr>
                <w:b/>
                <w:sz w:val="24"/>
                <w:szCs w:val="24"/>
              </w:rPr>
              <w:t>о</w:t>
            </w:r>
            <w:r w:rsidRPr="00727647">
              <w:rPr>
                <w:b/>
                <w:sz w:val="24"/>
                <w:szCs w:val="24"/>
              </w:rPr>
              <w:t>е значени</w:t>
            </w:r>
            <w:r w:rsidR="00496EC3" w:rsidRPr="00727647">
              <w:rPr>
                <w:b/>
                <w:sz w:val="24"/>
                <w:szCs w:val="24"/>
              </w:rPr>
              <w:t>е показателя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7F1188" w:rsidRPr="00727647" w:rsidRDefault="007F1188" w:rsidP="00496EC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С</w:t>
            </w:r>
            <w:r w:rsidR="00496EC3" w:rsidRPr="00727647">
              <w:rPr>
                <w:bCs/>
                <w:sz w:val="24"/>
                <w:szCs w:val="24"/>
              </w:rPr>
              <w:t>тепень своевременности</w:t>
            </w:r>
            <w:r w:rsidRPr="00727647">
              <w:rPr>
                <w:bCs/>
                <w:sz w:val="24"/>
                <w:szCs w:val="24"/>
              </w:rPr>
              <w:t xml:space="preserve"> </w:t>
            </w:r>
            <w:r w:rsidR="00496EC3" w:rsidRPr="00727647">
              <w:rPr>
                <w:bCs/>
                <w:sz w:val="24"/>
                <w:szCs w:val="24"/>
              </w:rPr>
              <w:t>исполнения</w:t>
            </w:r>
            <w:r w:rsidRPr="00727647">
              <w:rPr>
                <w:bCs/>
                <w:sz w:val="24"/>
                <w:szCs w:val="24"/>
              </w:rPr>
              <w:t xml:space="preserve"> план</w:t>
            </w:r>
            <w:r w:rsidR="00496EC3" w:rsidRPr="00727647">
              <w:rPr>
                <w:bCs/>
                <w:sz w:val="24"/>
                <w:szCs w:val="24"/>
              </w:rPr>
              <w:t>а</w:t>
            </w:r>
            <w:r w:rsidRPr="00727647">
              <w:rPr>
                <w:bCs/>
                <w:sz w:val="24"/>
                <w:szCs w:val="24"/>
              </w:rPr>
              <w:t>-график</w:t>
            </w:r>
            <w:r w:rsidR="00496EC3" w:rsidRPr="00727647">
              <w:rPr>
                <w:bCs/>
                <w:sz w:val="24"/>
                <w:szCs w:val="24"/>
              </w:rPr>
              <w:t>а</w:t>
            </w:r>
          </w:p>
          <w:p w:rsidR="00496EC3" w:rsidRPr="00727647" w:rsidRDefault="00496EC3" w:rsidP="00496EC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100%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7F1188" w:rsidRPr="00727647" w:rsidRDefault="00496EC3" w:rsidP="00CD1D3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Снижение количества изменений, вносимых в план-график</w:t>
            </w:r>
          </w:p>
        </w:tc>
        <w:tc>
          <w:tcPr>
            <w:tcW w:w="1960" w:type="dxa"/>
          </w:tcPr>
          <w:p w:rsidR="007F1188" w:rsidRPr="00727647" w:rsidRDefault="00496EC3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7F1188" w:rsidRPr="00727647" w:rsidRDefault="00496EC3" w:rsidP="00CD1D3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Доля конкурентных закупок в стоимостном выражении (конкурсы, аукционы, запрос котировок и предложений) в стоимостном выражении</w:t>
            </w:r>
          </w:p>
        </w:tc>
        <w:tc>
          <w:tcPr>
            <w:tcW w:w="1960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не менее 70%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7F1188" w:rsidRPr="00727647" w:rsidRDefault="00496EC3" w:rsidP="00496EC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 xml:space="preserve">Число участников конкурентных процедур определения поставщика (подрядчика, исполнителя) при осуществлении закупок </w:t>
            </w:r>
          </w:p>
        </w:tc>
        <w:tc>
          <w:tcPr>
            <w:tcW w:w="1960" w:type="dxa"/>
          </w:tcPr>
          <w:p w:rsidR="007F1188" w:rsidRPr="00727647" w:rsidRDefault="00496EC3" w:rsidP="00496EC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не менее 4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7F1188" w:rsidRPr="00727647" w:rsidRDefault="00496EC3" w:rsidP="00496EC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Доля состоявшихся конкурсов и аукционов на конкурентных рынках</w:t>
            </w:r>
          </w:p>
        </w:tc>
        <w:tc>
          <w:tcPr>
            <w:tcW w:w="1960" w:type="dxa"/>
          </w:tcPr>
          <w:p w:rsidR="007F1188" w:rsidRPr="00727647" w:rsidRDefault="00496EC3" w:rsidP="00496EC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не менее 75%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7F1188" w:rsidRPr="00727647" w:rsidRDefault="007F1188" w:rsidP="00496EC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 xml:space="preserve">Доля закупок у СМП, СОНКО </w:t>
            </w:r>
          </w:p>
        </w:tc>
        <w:tc>
          <w:tcPr>
            <w:tcW w:w="1960" w:type="dxa"/>
          </w:tcPr>
          <w:p w:rsidR="007F1188" w:rsidRPr="00727647" w:rsidRDefault="007F1188" w:rsidP="00496EC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 xml:space="preserve">не менее </w:t>
            </w:r>
            <w:r w:rsidR="00496EC3" w:rsidRPr="00727647">
              <w:rPr>
                <w:bCs/>
                <w:sz w:val="24"/>
                <w:szCs w:val="24"/>
              </w:rPr>
              <w:t>25</w:t>
            </w:r>
            <w:r w:rsidRPr="00727647">
              <w:rPr>
                <w:bCs/>
                <w:sz w:val="24"/>
                <w:szCs w:val="24"/>
              </w:rPr>
              <w:t>% совокупного годового объема закупок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Доля заключенных контрактов с СМП по конкурентным процедурам в общей стоимости заключенных контрактов</w:t>
            </w:r>
          </w:p>
        </w:tc>
        <w:tc>
          <w:tcPr>
            <w:tcW w:w="1960" w:type="dxa"/>
          </w:tcPr>
          <w:p w:rsidR="007F1188" w:rsidRPr="00727647" w:rsidRDefault="007F1188" w:rsidP="00496EC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 xml:space="preserve">не менее </w:t>
            </w:r>
            <w:r w:rsidR="00496EC3" w:rsidRPr="00727647">
              <w:rPr>
                <w:bCs/>
                <w:sz w:val="24"/>
                <w:szCs w:val="24"/>
              </w:rPr>
              <w:t>20</w:t>
            </w:r>
            <w:r w:rsidRPr="00727647">
              <w:rPr>
                <w:bCs/>
                <w:sz w:val="24"/>
                <w:szCs w:val="24"/>
              </w:rPr>
              <w:t>% в общей стоимости всех заключенных контрактов</w:t>
            </w:r>
          </w:p>
        </w:tc>
      </w:tr>
      <w:tr w:rsidR="007F1188" w:rsidRPr="00727647" w:rsidTr="00CD1D32">
        <w:tc>
          <w:tcPr>
            <w:tcW w:w="948" w:type="dxa"/>
          </w:tcPr>
          <w:p w:rsidR="007F1188" w:rsidRPr="00727647" w:rsidRDefault="007F118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60" w:type="dxa"/>
          </w:tcPr>
          <w:p w:rsidR="007F1188" w:rsidRPr="00727647" w:rsidRDefault="007F1188" w:rsidP="00B83BD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Экономия бюджетных средств по результатам конкурентных закупок (снижение начальной (максимальной) цены на торгах) должна составить</w:t>
            </w:r>
            <w:r w:rsidR="00496EC3" w:rsidRPr="007276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7F1188" w:rsidRPr="00727647" w:rsidRDefault="00B83BD8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</w:t>
            </w:r>
            <w:r w:rsidR="00496EC3" w:rsidRPr="00727647">
              <w:rPr>
                <w:bCs/>
                <w:sz w:val="24"/>
                <w:szCs w:val="24"/>
              </w:rPr>
              <w:t>15</w:t>
            </w:r>
            <w:r w:rsidR="007F1188" w:rsidRPr="00727647">
              <w:rPr>
                <w:bCs/>
                <w:sz w:val="24"/>
                <w:szCs w:val="24"/>
              </w:rPr>
              <w:t>%</w:t>
            </w:r>
          </w:p>
        </w:tc>
      </w:tr>
      <w:tr w:rsidR="00496EC3" w:rsidRPr="00727647" w:rsidTr="00CD1D32">
        <w:tc>
          <w:tcPr>
            <w:tcW w:w="948" w:type="dxa"/>
          </w:tcPr>
          <w:p w:rsidR="00496EC3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496EC3" w:rsidRPr="00727647" w:rsidRDefault="00274314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закупочных процедур отмененных заказчиком</w:t>
            </w:r>
          </w:p>
        </w:tc>
        <w:tc>
          <w:tcPr>
            <w:tcW w:w="1960" w:type="dxa"/>
          </w:tcPr>
          <w:p w:rsidR="00496EC3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274314" w:rsidRPr="00727647" w:rsidRDefault="00274314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процедур, по которым присланы заявки на получение разъяснений</w:t>
            </w:r>
          </w:p>
        </w:tc>
        <w:tc>
          <w:tcPr>
            <w:tcW w:w="1960" w:type="dxa"/>
          </w:tcPr>
          <w:p w:rsidR="00274314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274314" w:rsidRPr="00727647" w:rsidRDefault="00274314" w:rsidP="002743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процедур, с нарушением срока публикации протоколов в единой информационной системе в сфере закупок</w:t>
            </w:r>
          </w:p>
        </w:tc>
        <w:tc>
          <w:tcPr>
            <w:tcW w:w="1960" w:type="dxa"/>
          </w:tcPr>
          <w:p w:rsidR="00274314" w:rsidRPr="00727647" w:rsidRDefault="00274314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Доля контактов, заключенных по начальной (максимальной) цене контракта</w:t>
            </w:r>
          </w:p>
        </w:tc>
        <w:tc>
          <w:tcPr>
            <w:tcW w:w="19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расторгнутых контрактов</w:t>
            </w:r>
          </w:p>
        </w:tc>
        <w:tc>
          <w:tcPr>
            <w:tcW w:w="19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обжалованных закупок</w:t>
            </w:r>
          </w:p>
        </w:tc>
        <w:tc>
          <w:tcPr>
            <w:tcW w:w="19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  <w:tr w:rsidR="00274314" w:rsidRPr="00727647" w:rsidTr="00CD1D32">
        <w:tc>
          <w:tcPr>
            <w:tcW w:w="948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647">
              <w:rPr>
                <w:sz w:val="24"/>
                <w:szCs w:val="24"/>
              </w:rPr>
              <w:t>Количество закупочных процедур, отмененных ФАС</w:t>
            </w:r>
          </w:p>
        </w:tc>
        <w:tc>
          <w:tcPr>
            <w:tcW w:w="1960" w:type="dxa"/>
          </w:tcPr>
          <w:p w:rsidR="00274314" w:rsidRPr="00727647" w:rsidRDefault="005064E9" w:rsidP="00CD1D3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27647">
              <w:rPr>
                <w:bCs/>
                <w:sz w:val="24"/>
                <w:szCs w:val="24"/>
              </w:rPr>
              <w:t>0</w:t>
            </w:r>
          </w:p>
        </w:tc>
      </w:tr>
    </w:tbl>
    <w:p w:rsidR="007F1188" w:rsidRPr="00727647" w:rsidRDefault="007F1188" w:rsidP="00C176EE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7F1188" w:rsidRPr="00727647" w:rsidRDefault="007F1188" w:rsidP="00B97A4C">
      <w:pPr>
        <w:widowControl w:val="0"/>
        <w:spacing w:line="240" w:lineRule="auto"/>
        <w:ind w:firstLine="709"/>
        <w:rPr>
          <w:sz w:val="24"/>
          <w:szCs w:val="24"/>
        </w:rPr>
      </w:pPr>
    </w:p>
    <w:sectPr w:rsidR="007F1188" w:rsidRPr="00727647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6A" w:rsidRDefault="00B12F6A" w:rsidP="00115D0C">
      <w:pPr>
        <w:spacing w:line="240" w:lineRule="auto"/>
      </w:pPr>
      <w:r>
        <w:separator/>
      </w:r>
    </w:p>
  </w:endnote>
  <w:endnote w:type="continuationSeparator" w:id="1">
    <w:p w:rsidR="00B12F6A" w:rsidRDefault="00B12F6A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6A" w:rsidRDefault="00B12F6A" w:rsidP="00115D0C">
      <w:pPr>
        <w:spacing w:line="240" w:lineRule="auto"/>
      </w:pPr>
      <w:r>
        <w:separator/>
      </w:r>
    </w:p>
  </w:footnote>
  <w:footnote w:type="continuationSeparator" w:id="1">
    <w:p w:rsidR="00B12F6A" w:rsidRDefault="00B12F6A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2BEA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798"/>
    <w:rsid w:val="001D0397"/>
    <w:rsid w:val="001D5542"/>
    <w:rsid w:val="001E0830"/>
    <w:rsid w:val="001E4CC1"/>
    <w:rsid w:val="001F4BE8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4DC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6C7F"/>
    <w:rsid w:val="0027025C"/>
    <w:rsid w:val="00270E11"/>
    <w:rsid w:val="002742D1"/>
    <w:rsid w:val="00274314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E3D"/>
    <w:rsid w:val="004561E6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96EC3"/>
    <w:rsid w:val="004A129B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C6E18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4E9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1686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1E32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27647"/>
    <w:rsid w:val="00731EE3"/>
    <w:rsid w:val="0073465C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124"/>
    <w:rsid w:val="007C699C"/>
    <w:rsid w:val="007D0F26"/>
    <w:rsid w:val="007D109C"/>
    <w:rsid w:val="007D4D6E"/>
    <w:rsid w:val="007D67C1"/>
    <w:rsid w:val="007E362B"/>
    <w:rsid w:val="007E6882"/>
    <w:rsid w:val="007E7756"/>
    <w:rsid w:val="007F1188"/>
    <w:rsid w:val="007F31E0"/>
    <w:rsid w:val="007F5D0E"/>
    <w:rsid w:val="008021E5"/>
    <w:rsid w:val="0080329A"/>
    <w:rsid w:val="00804008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4957"/>
    <w:rsid w:val="00887958"/>
    <w:rsid w:val="0089024D"/>
    <w:rsid w:val="0089330B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58FB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17C0"/>
    <w:rsid w:val="009D472C"/>
    <w:rsid w:val="009D4DB6"/>
    <w:rsid w:val="009D5485"/>
    <w:rsid w:val="009D5CB9"/>
    <w:rsid w:val="009D76F9"/>
    <w:rsid w:val="009E510E"/>
    <w:rsid w:val="009E6C04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E4021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2F6A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3BD8"/>
    <w:rsid w:val="00B8616E"/>
    <w:rsid w:val="00B86E86"/>
    <w:rsid w:val="00B923CA"/>
    <w:rsid w:val="00B9257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78CB"/>
    <w:rsid w:val="00BC0847"/>
    <w:rsid w:val="00BC1A99"/>
    <w:rsid w:val="00BC1B83"/>
    <w:rsid w:val="00BC4E25"/>
    <w:rsid w:val="00BD2434"/>
    <w:rsid w:val="00BD3872"/>
    <w:rsid w:val="00BD4DEC"/>
    <w:rsid w:val="00BD6F5D"/>
    <w:rsid w:val="00BD7834"/>
    <w:rsid w:val="00BD7D51"/>
    <w:rsid w:val="00BD7DD9"/>
    <w:rsid w:val="00BE0222"/>
    <w:rsid w:val="00BE2EDD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1796C"/>
    <w:rsid w:val="00C23223"/>
    <w:rsid w:val="00C255AC"/>
    <w:rsid w:val="00C271CA"/>
    <w:rsid w:val="00C27C9F"/>
    <w:rsid w:val="00C302E6"/>
    <w:rsid w:val="00C30AC7"/>
    <w:rsid w:val="00C326E0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A4EDF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31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25480"/>
    <w:rsid w:val="00D2575A"/>
    <w:rsid w:val="00D27BAA"/>
    <w:rsid w:val="00D337B4"/>
    <w:rsid w:val="00D35D93"/>
    <w:rsid w:val="00D416BE"/>
    <w:rsid w:val="00D420EF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4401"/>
    <w:rsid w:val="00F05E39"/>
    <w:rsid w:val="00F103B6"/>
    <w:rsid w:val="00F10A6A"/>
    <w:rsid w:val="00F13C4B"/>
    <w:rsid w:val="00F169EB"/>
    <w:rsid w:val="00F22413"/>
    <w:rsid w:val="00F24AC5"/>
    <w:rsid w:val="00F24D41"/>
    <w:rsid w:val="00F32B8B"/>
    <w:rsid w:val="00F32C57"/>
    <w:rsid w:val="00F35C5E"/>
    <w:rsid w:val="00F360A6"/>
    <w:rsid w:val="00F3653F"/>
    <w:rsid w:val="00F40D1A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3C1D"/>
    <w:rsid w:val="00F66F11"/>
    <w:rsid w:val="00F67352"/>
    <w:rsid w:val="00F67AA8"/>
    <w:rsid w:val="00F732B9"/>
    <w:rsid w:val="00F750C1"/>
    <w:rsid w:val="00F76143"/>
    <w:rsid w:val="00F76698"/>
    <w:rsid w:val="00F76A50"/>
    <w:rsid w:val="00F77B29"/>
    <w:rsid w:val="00F8078A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9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basedOn w:val="a0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201</cp:revision>
  <cp:lastPrinted>2017-03-14T10:07:00Z</cp:lastPrinted>
  <dcterms:created xsi:type="dcterms:W3CDTF">2015-03-18T08:25:00Z</dcterms:created>
  <dcterms:modified xsi:type="dcterms:W3CDTF">2017-03-16T07:09:00Z</dcterms:modified>
</cp:coreProperties>
</file>