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C7" w:rsidRDefault="00C353C7" w:rsidP="00C35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FF1" w:rsidRDefault="00894FF1" w:rsidP="00C35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4FF1">
        <w:rPr>
          <w:sz w:val="28"/>
          <w:szCs w:val="28"/>
        </w:rPr>
        <w:t>О техническом обслуживании внутридомового газового оборудования</w:t>
      </w:r>
      <w:r>
        <w:rPr>
          <w:sz w:val="28"/>
          <w:szCs w:val="28"/>
        </w:rPr>
        <w:t>.</w:t>
      </w:r>
    </w:p>
    <w:p w:rsidR="00894FF1" w:rsidRDefault="00894FF1" w:rsidP="00C35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353C7" w:rsidRDefault="00C353C7" w:rsidP="00C35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B49E1">
        <w:rPr>
          <w:sz w:val="28"/>
          <w:szCs w:val="28"/>
        </w:rPr>
        <w:t>В соответствии с п. 8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</w:t>
      </w:r>
      <w:r>
        <w:rPr>
          <w:sz w:val="28"/>
          <w:szCs w:val="28"/>
        </w:rPr>
        <w:t xml:space="preserve">оснабжению (утв. Постановлением </w:t>
      </w:r>
      <w:r w:rsidRPr="006B49E1">
        <w:rPr>
          <w:sz w:val="28"/>
          <w:szCs w:val="28"/>
        </w:rPr>
        <w:t xml:space="preserve">Правительства РФ от 14.05.2013 </w:t>
      </w:r>
      <w:r>
        <w:rPr>
          <w:sz w:val="28"/>
          <w:szCs w:val="28"/>
        </w:rPr>
        <w:t xml:space="preserve"> </w:t>
      </w:r>
      <w:r w:rsidRPr="006B49E1">
        <w:rPr>
          <w:sz w:val="28"/>
          <w:szCs w:val="28"/>
        </w:rPr>
        <w:t>№410</w:t>
      </w:r>
      <w:r>
        <w:rPr>
          <w:sz w:val="28"/>
          <w:szCs w:val="28"/>
        </w:rPr>
        <w:t xml:space="preserve"> </w:t>
      </w:r>
      <w:r w:rsidRPr="00391164">
        <w:rPr>
          <w:sz w:val="28"/>
          <w:szCs w:val="28"/>
        </w:rPr>
        <w:t>"О мерах по обеспечению безопасности при использовании и содержании внутридомового и внутриквартирного газового оборудования"</w:t>
      </w:r>
      <w:r w:rsidRPr="006B49E1">
        <w:rPr>
          <w:sz w:val="28"/>
          <w:szCs w:val="28"/>
        </w:rPr>
        <w:t xml:space="preserve">) </w:t>
      </w:r>
      <w:r w:rsidR="00A95F80">
        <w:rPr>
          <w:sz w:val="28"/>
          <w:szCs w:val="28"/>
        </w:rPr>
        <w:t xml:space="preserve">проведение технического диагностирования внутридомового газового оборудования </w:t>
      </w:r>
      <w:r w:rsidRPr="006B49E1">
        <w:rPr>
          <w:sz w:val="28"/>
          <w:szCs w:val="28"/>
        </w:rPr>
        <w:t>обеспечивается путем заключения лицами, ответственными за</w:t>
      </w:r>
      <w:proofErr w:type="gramEnd"/>
      <w:r w:rsidRPr="006B49E1">
        <w:rPr>
          <w:sz w:val="28"/>
          <w:szCs w:val="28"/>
        </w:rPr>
        <w:t xml:space="preserve"> содержание общего имущества в многоквартирном доме соответствующего договора со специализированной организацией.</w:t>
      </w:r>
    </w:p>
    <w:p w:rsidR="00894FF1" w:rsidRPr="00894FF1" w:rsidRDefault="00894FF1" w:rsidP="00894FF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4FF1">
        <w:rPr>
          <w:sz w:val="28"/>
          <w:szCs w:val="28"/>
        </w:rPr>
        <w:t>Одними из самых распространенных нарушений в сфере безопасной эксплуатации внутридомового газового оборудования (далее по тексту - ВДГО) является не заключение договоров о техническом диагностировании ВДГО со специализированными организациями, а также ненадлежащее исполнение организациями, обслуживающими общедомовое имущество, обязанностей по содержанию ВДГО.</w:t>
      </w:r>
    </w:p>
    <w:p w:rsidR="00C353C7" w:rsidRDefault="00C353C7" w:rsidP="00894F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C353C7">
        <w:rPr>
          <w:sz w:val="28"/>
          <w:szCs w:val="28"/>
        </w:rPr>
        <w:t xml:space="preserve">Согласно п.80, </w:t>
      </w:r>
      <w:proofErr w:type="spellStart"/>
      <w:r w:rsidRPr="00C353C7">
        <w:rPr>
          <w:sz w:val="28"/>
          <w:szCs w:val="28"/>
        </w:rPr>
        <w:t>п.п</w:t>
      </w:r>
      <w:proofErr w:type="gramStart"/>
      <w:r w:rsidRPr="00C353C7">
        <w:rPr>
          <w:sz w:val="28"/>
          <w:szCs w:val="28"/>
        </w:rPr>
        <w:t>.«</w:t>
      </w:r>
      <w:proofErr w:type="gramEnd"/>
      <w:r w:rsidRPr="00C353C7">
        <w:rPr>
          <w:sz w:val="28"/>
          <w:szCs w:val="28"/>
        </w:rPr>
        <w:t>а</w:t>
      </w:r>
      <w:proofErr w:type="spellEnd"/>
      <w:r w:rsidRPr="00C353C7">
        <w:rPr>
          <w:sz w:val="28"/>
          <w:szCs w:val="28"/>
        </w:rPr>
        <w:t xml:space="preserve">», постановления  Правительства РФ №410 от      14.05. 2013года </w:t>
      </w:r>
      <w:r>
        <w:rPr>
          <w:sz w:val="28"/>
          <w:szCs w:val="28"/>
        </w:rPr>
        <w:t>исполнитель</w:t>
      </w:r>
      <w:r w:rsidRPr="00F25F7C">
        <w:rPr>
          <w:sz w:val="28"/>
          <w:szCs w:val="28"/>
        </w:rPr>
        <w:t xml:space="preserve"> </w:t>
      </w:r>
      <w:r>
        <w:rPr>
          <w:sz w:val="28"/>
          <w:szCs w:val="28"/>
        </w:rPr>
        <w:t>обязательств по выполнению работ (оказанию услуг), предусмотренных договором о техническом обслуживании и ремонте внутридомового газового оборудования вправе приостановить подачу газа с предварительным письменным уведомлением заказчика в следующих случаях:</w:t>
      </w:r>
    </w:p>
    <w:p w:rsidR="00C353C7" w:rsidRDefault="00C353C7" w:rsidP="00C35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r:id="rId5" w:history="1">
        <w:r w:rsidRPr="00C353C7">
          <w:rPr>
            <w:sz w:val="28"/>
            <w:szCs w:val="28"/>
          </w:rPr>
          <w:t>пунктами 48</w:t>
        </w:r>
      </w:hyperlink>
      <w:r>
        <w:rPr>
          <w:sz w:val="28"/>
          <w:szCs w:val="28"/>
        </w:rPr>
        <w:t xml:space="preserve"> - </w:t>
      </w:r>
      <w:hyperlink r:id="rId6" w:history="1">
        <w:r w:rsidRPr="00C353C7">
          <w:rPr>
            <w:sz w:val="28"/>
            <w:szCs w:val="28"/>
          </w:rPr>
          <w:t>53</w:t>
        </w:r>
      </w:hyperlink>
      <w:r>
        <w:rPr>
          <w:sz w:val="28"/>
          <w:szCs w:val="28"/>
        </w:rPr>
        <w:t xml:space="preserve"> настоящих Правил);</w:t>
      </w:r>
    </w:p>
    <w:p w:rsidR="00C353C7" w:rsidRDefault="00C353C7" w:rsidP="00C35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C353C7" w:rsidRDefault="00C353C7" w:rsidP="00C35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C353C7" w:rsidRPr="00C353C7" w:rsidRDefault="00C353C7" w:rsidP="00C353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3C7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овместные усилия </w:t>
      </w:r>
      <w:r w:rsidRPr="00C353C7">
        <w:rPr>
          <w:color w:val="000000"/>
          <w:sz w:val="28"/>
          <w:szCs w:val="28"/>
          <w:shd w:val="clear" w:color="auto" w:fill="FFFFFF"/>
        </w:rPr>
        <w:t>газораспределительны</w:t>
      </w:r>
      <w:r>
        <w:rPr>
          <w:color w:val="000000"/>
          <w:sz w:val="28"/>
          <w:szCs w:val="28"/>
          <w:shd w:val="clear" w:color="auto" w:fill="FFFFFF"/>
        </w:rPr>
        <w:t>х</w:t>
      </w:r>
      <w:r w:rsidRPr="00C353C7">
        <w:rPr>
          <w:color w:val="000000"/>
          <w:sz w:val="28"/>
          <w:szCs w:val="28"/>
          <w:shd w:val="clear" w:color="auto" w:fill="FFFFFF"/>
        </w:rPr>
        <w:t xml:space="preserve"> организаци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C353C7">
        <w:rPr>
          <w:color w:val="000000"/>
          <w:sz w:val="28"/>
          <w:szCs w:val="28"/>
          <w:shd w:val="clear" w:color="auto" w:fill="FFFFFF"/>
        </w:rPr>
        <w:t xml:space="preserve"> и потребител</w:t>
      </w:r>
      <w:r>
        <w:rPr>
          <w:color w:val="000000"/>
          <w:sz w:val="28"/>
          <w:szCs w:val="28"/>
          <w:shd w:val="clear" w:color="auto" w:fill="FFFFFF"/>
        </w:rPr>
        <w:t xml:space="preserve">ей </w:t>
      </w:r>
      <w:r w:rsidRPr="00C353C7">
        <w:rPr>
          <w:color w:val="000000"/>
          <w:sz w:val="28"/>
          <w:szCs w:val="28"/>
          <w:shd w:val="clear" w:color="auto" w:fill="FFFFFF"/>
        </w:rPr>
        <w:t>газа, приведут к значительному улучшению ситуации с безопасной экспл</w:t>
      </w:r>
      <w:r>
        <w:rPr>
          <w:color w:val="000000"/>
          <w:sz w:val="28"/>
          <w:szCs w:val="28"/>
          <w:shd w:val="clear" w:color="auto" w:fill="FFFFFF"/>
        </w:rPr>
        <w:t>уатацией газового оборудования,</w:t>
      </w:r>
      <w:r w:rsidRPr="00C353C7">
        <w:rPr>
          <w:color w:val="000000"/>
          <w:sz w:val="28"/>
          <w:szCs w:val="28"/>
          <w:shd w:val="clear" w:color="auto" w:fill="FFFFFF"/>
        </w:rPr>
        <w:t xml:space="preserve"> будут способствовать предотвращению несчастных случаев при использовании природного </w:t>
      </w:r>
      <w:r>
        <w:rPr>
          <w:color w:val="000000"/>
          <w:sz w:val="28"/>
          <w:szCs w:val="28"/>
          <w:shd w:val="clear" w:color="auto" w:fill="FFFFFF"/>
        </w:rPr>
        <w:t xml:space="preserve">газа </w:t>
      </w:r>
      <w:r w:rsidRPr="00C353C7">
        <w:rPr>
          <w:color w:val="000000"/>
          <w:sz w:val="28"/>
          <w:szCs w:val="28"/>
          <w:shd w:val="clear" w:color="auto" w:fill="FFFFFF"/>
        </w:rPr>
        <w:t>в быту.</w:t>
      </w:r>
    </w:p>
    <w:p w:rsidR="00C353C7" w:rsidRPr="00C353C7" w:rsidRDefault="00C353C7" w:rsidP="00C353C7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7878F4" w:rsidRDefault="007878F4"/>
    <w:sectPr w:rsidR="007878F4" w:rsidSect="006B49E1">
      <w:pgSz w:w="11906" w:h="16838"/>
      <w:pgMar w:top="719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C7"/>
    <w:rsid w:val="007878F4"/>
    <w:rsid w:val="00894FF1"/>
    <w:rsid w:val="00A95F80"/>
    <w:rsid w:val="00B17BFB"/>
    <w:rsid w:val="00C3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A206A66FC6E4836698932A00E3D1E06F295B35819E37A99A91A825A1C2ACE4FCD057F1B88678FAg2Q6L" TargetMode="External"/><Relationship Id="rId5" Type="http://schemas.openxmlformats.org/officeDocument/2006/relationships/hyperlink" Target="consultantplus://offline/ref=33A206A66FC6E4836698932A00E3D1E06F295B35819E37A99A91A825A1C2ACE4FCD057F1B88678FBg2Q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3</cp:revision>
  <cp:lastPrinted>2017-02-10T12:18:00Z</cp:lastPrinted>
  <dcterms:created xsi:type="dcterms:W3CDTF">2017-02-10T11:30:00Z</dcterms:created>
  <dcterms:modified xsi:type="dcterms:W3CDTF">2017-02-10T12:28:00Z</dcterms:modified>
</cp:coreProperties>
</file>