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71" w:rsidRPr="008669DE" w:rsidRDefault="00CA5D71" w:rsidP="00CA5D71">
      <w:pPr>
        <w:pStyle w:val="a3"/>
        <w:jc w:val="center"/>
        <w:rPr>
          <w:b/>
          <w:sz w:val="28"/>
          <w:szCs w:val="28"/>
        </w:rPr>
      </w:pPr>
      <w:r w:rsidRPr="008669DE">
        <w:rPr>
          <w:b/>
          <w:sz w:val="28"/>
          <w:szCs w:val="28"/>
        </w:rPr>
        <w:t>О переносе даты проведения публичных слушаний по проекту</w:t>
      </w:r>
    </w:p>
    <w:p w:rsidR="00CA5D71" w:rsidRPr="008669DE" w:rsidRDefault="00CA5D71" w:rsidP="00CA5D71">
      <w:pPr>
        <w:pStyle w:val="a3"/>
        <w:jc w:val="center"/>
        <w:rPr>
          <w:b/>
          <w:sz w:val="28"/>
          <w:szCs w:val="28"/>
        </w:rPr>
      </w:pPr>
      <w:r w:rsidRPr="008669DE">
        <w:rPr>
          <w:b/>
          <w:sz w:val="28"/>
          <w:szCs w:val="28"/>
        </w:rPr>
        <w:t>отчета «Об исполнении районного бюджета за 2019 год»</w:t>
      </w:r>
    </w:p>
    <w:p w:rsidR="00CA5D71" w:rsidRPr="004E7D36" w:rsidRDefault="00CA5D71" w:rsidP="00CA5D71">
      <w:pPr>
        <w:jc w:val="center"/>
        <w:rPr>
          <w:b/>
          <w:sz w:val="28"/>
          <w:szCs w:val="28"/>
        </w:rPr>
      </w:pPr>
    </w:p>
    <w:p w:rsidR="00CA5D71" w:rsidRDefault="00CA5D71" w:rsidP="00CA5D71">
      <w:pPr>
        <w:ind w:firstLine="900"/>
        <w:jc w:val="both"/>
        <w:rPr>
          <w:iCs/>
          <w:sz w:val="28"/>
          <w:szCs w:val="28"/>
        </w:rPr>
      </w:pPr>
    </w:p>
    <w:p w:rsidR="00CA5D71" w:rsidRDefault="00CA5D71" w:rsidP="00CA5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района!</w:t>
      </w:r>
    </w:p>
    <w:p w:rsidR="00CA5D71" w:rsidRDefault="00CA5D71" w:rsidP="00CA5D71">
      <w:pPr>
        <w:ind w:firstLine="708"/>
        <w:jc w:val="both"/>
        <w:rPr>
          <w:sz w:val="28"/>
          <w:szCs w:val="28"/>
        </w:rPr>
      </w:pPr>
    </w:p>
    <w:p w:rsidR="00CA5D71" w:rsidRDefault="00CA5D71" w:rsidP="00CA5D71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10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сохранением режима самоизоляции, в </w:t>
      </w:r>
      <w:r w:rsidRPr="0051082C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профилактики</w:t>
      </w:r>
      <w:r w:rsidRPr="00510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082C">
        <w:rPr>
          <w:sz w:val="28"/>
          <w:szCs w:val="28"/>
        </w:rPr>
        <w:t xml:space="preserve"> новой </w:t>
      </w:r>
      <w:proofErr w:type="spellStart"/>
      <w:r w:rsidRPr="0051082C">
        <w:rPr>
          <w:sz w:val="28"/>
          <w:szCs w:val="28"/>
        </w:rPr>
        <w:t>коронавирусной</w:t>
      </w:r>
      <w:proofErr w:type="spellEnd"/>
      <w:r w:rsidRPr="0051082C">
        <w:rPr>
          <w:sz w:val="28"/>
          <w:szCs w:val="28"/>
        </w:rPr>
        <w:t xml:space="preserve"> инфекции (</w:t>
      </w:r>
      <w:r w:rsidRPr="0051082C">
        <w:rPr>
          <w:sz w:val="28"/>
          <w:szCs w:val="28"/>
          <w:lang w:val="en-US"/>
        </w:rPr>
        <w:t>COVID</w:t>
      </w:r>
      <w:r w:rsidRPr="0051082C">
        <w:rPr>
          <w:sz w:val="28"/>
          <w:szCs w:val="28"/>
        </w:rPr>
        <w:t xml:space="preserve">-19) </w:t>
      </w:r>
      <w:r>
        <w:rPr>
          <w:sz w:val="28"/>
          <w:szCs w:val="28"/>
        </w:rPr>
        <w:t xml:space="preserve">на территории Добринского муниципального района </w:t>
      </w:r>
      <w:r w:rsidRPr="0051082C">
        <w:rPr>
          <w:sz w:val="28"/>
          <w:szCs w:val="28"/>
        </w:rPr>
        <w:t>проведение публичных слушаний по проекту</w:t>
      </w:r>
      <w:r>
        <w:rPr>
          <w:sz w:val="28"/>
          <w:szCs w:val="28"/>
        </w:rPr>
        <w:t xml:space="preserve"> </w:t>
      </w:r>
      <w:r w:rsidRPr="0051082C">
        <w:rPr>
          <w:sz w:val="28"/>
          <w:szCs w:val="28"/>
        </w:rPr>
        <w:t>отчета «Об исполнении районного бюджета за 2019 год»</w:t>
      </w:r>
      <w:r>
        <w:rPr>
          <w:sz w:val="28"/>
          <w:szCs w:val="28"/>
        </w:rPr>
        <w:t>, назначенных Советом депутатов Добринского муниципального района на 20 апреля 2020 года (решение от 30.03.2020 №336-рс опубликовано в газете «Добринские вести» № 14 (12116) 2.04.2020г.), переносится.</w:t>
      </w:r>
      <w:proofErr w:type="gramEnd"/>
    </w:p>
    <w:p w:rsidR="00CA5D71" w:rsidRDefault="00CA5D71" w:rsidP="00CA5D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 публичных слушаний дополнительного будут сообщены.</w:t>
      </w:r>
      <w:bookmarkStart w:id="0" w:name="_GoBack"/>
      <w:bookmarkEnd w:id="0"/>
    </w:p>
    <w:sectPr w:rsidR="00CA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71"/>
    <w:rsid w:val="00C22C5A"/>
    <w:rsid w:val="00CA5D71"/>
    <w:rsid w:val="00E12689"/>
    <w:rsid w:val="00E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A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A5D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A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A5D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2</cp:revision>
  <dcterms:created xsi:type="dcterms:W3CDTF">2020-04-20T06:11:00Z</dcterms:created>
  <dcterms:modified xsi:type="dcterms:W3CDTF">2020-04-20T06:11:00Z</dcterms:modified>
</cp:coreProperties>
</file>