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0C703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Утверждаю</w:t>
            </w: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Отдел образования администрации</w:t>
            </w: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Добринского муниципального района</w:t>
            </w:r>
          </w:p>
        </w:tc>
      </w:tr>
      <w:tr w:rsidR="000C703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3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                  Немцева Ирина Михайловна</w:t>
            </w:r>
          </w:p>
        </w:tc>
      </w:tr>
      <w:tr w:rsidR="000C703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0C703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 января  2020 г.</w:t>
            </w:r>
          </w:p>
        </w:tc>
      </w:tr>
    </w:tbl>
    <w:p w:rsidR="000C7036" w:rsidRDefault="000C7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25"/>
        <w:gridCol w:w="16"/>
        <w:gridCol w:w="895"/>
        <w:gridCol w:w="81"/>
        <w:gridCol w:w="425"/>
        <w:gridCol w:w="249"/>
        <w:gridCol w:w="382"/>
        <w:gridCol w:w="789"/>
        <w:gridCol w:w="390"/>
        <w:gridCol w:w="458"/>
        <w:gridCol w:w="993"/>
        <w:gridCol w:w="23"/>
        <w:gridCol w:w="544"/>
        <w:gridCol w:w="402"/>
        <w:gridCol w:w="23"/>
        <w:gridCol w:w="425"/>
        <w:gridCol w:w="335"/>
        <w:gridCol w:w="374"/>
        <w:gridCol w:w="142"/>
        <w:gridCol w:w="434"/>
        <w:gridCol w:w="133"/>
        <w:gridCol w:w="425"/>
        <w:gridCol w:w="400"/>
        <w:gridCol w:w="450"/>
        <w:gridCol w:w="428"/>
        <w:gridCol w:w="1036"/>
        <w:gridCol w:w="895"/>
        <w:gridCol w:w="837"/>
      </w:tblGrid>
      <w:tr w:rsid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Муниципальное задание №21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районного муниципального учреждения (обособленного подразделения): </w:t>
            </w: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022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"БУХГАЛТЕРИЯ УЧРЕЖДЕНИЙ ОБРАЗОВАНИЯ"</w:t>
            </w:r>
          </w:p>
        </w:tc>
        <w:tc>
          <w:tcPr>
            <w:tcW w:w="191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</w:t>
            </w: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Виды деятельности районного муниципального учреждения (обособленного подразделения):</w:t>
            </w: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Вид районного муниципального учреждения : </w:t>
            </w: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69.20.2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11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Муниципальное бюджетное учреждение</w:t>
            </w: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2. Сведения о выполняемых работах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13.034.1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 w:rsidP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общероссийскому базовому 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2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 w:rsidP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 или региональному 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Автономные учреждения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работы :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3.1 Показатели, характеризующие качество муниципальной работы :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231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работы </w:t>
            </w:r>
          </w:p>
        </w:tc>
        <w:tc>
          <w:tcPr>
            <w:tcW w:w="37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муниципальной работы </w:t>
            </w:r>
          </w:p>
        </w:tc>
        <w:tc>
          <w:tcPr>
            <w:tcW w:w="50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работы 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 5.2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(очередной финансовый год)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(2-й год планового периода)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оказания услуг (работ)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9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13034100100100001008100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Бумажные носители информации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13034100100100001008100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Бумажные носители информации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5,00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3.2 Показатели, характеризующие объем муниципальной работы: 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31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 (по справочникам)</w:t>
            </w:r>
          </w:p>
        </w:tc>
        <w:tc>
          <w:tcPr>
            <w:tcW w:w="598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объема работы 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78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(2-й год планового периода)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Форма оказания услуг (работ)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86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13034100100100001008100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автономных учреждений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7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13.033.1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 w:rsidP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общероссийскому базовому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64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2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 или региональному 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Бюджетные учреждения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работы :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работы :</w:t>
            </w:r>
          </w:p>
        </w:tc>
      </w:tr>
      <w:tr w:rsidR="000C7036" w:rsidTr="009A339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231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работы </w:t>
            </w:r>
          </w:p>
        </w:tc>
        <w:tc>
          <w:tcPr>
            <w:tcW w:w="428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муниципальной работы </w:t>
            </w:r>
          </w:p>
        </w:tc>
        <w:tc>
          <w:tcPr>
            <w:tcW w:w="44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работы </w:t>
            </w:r>
          </w:p>
        </w:tc>
      </w:tr>
      <w:tr w:rsidR="000C7036" w:rsidTr="009A339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1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 5.2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(очередной финансовый год)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(2-й год планового периода)</w:t>
            </w:r>
          </w:p>
        </w:tc>
      </w:tr>
      <w:tr w:rsidR="000C7036" w:rsidTr="009A339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P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Форма оказания услуг (работ)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9A339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C7036" w:rsidTr="009A33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13033100100100001009100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Бумажные носители информации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7036" w:rsidTr="009A339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13033100100100001009100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Бумажные носители информации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5,00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работы: </w:t>
            </w:r>
          </w:p>
          <w:p w:rsidR="009A339E" w:rsidRDefault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7D69B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5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 (по справочникам)</w:t>
            </w:r>
          </w:p>
        </w:tc>
        <w:tc>
          <w:tcPr>
            <w:tcW w:w="453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объема работы </w:t>
            </w:r>
          </w:p>
        </w:tc>
      </w:tr>
      <w:tr w:rsidR="000C7036" w:rsidTr="007D69B8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BE6C50"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(2-й год планового периода)</w:t>
            </w:r>
          </w:p>
        </w:tc>
      </w:tr>
      <w:tr w:rsidR="000C7036" w:rsidTr="007D69B8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  <w:r w:rsidRPr="000C7036">
              <w:rPr>
                <w:rFonts w:ascii="Times New Roman" w:hAnsi="Times New Roman"/>
                <w:sz w:val="20"/>
                <w:szCs w:val="20"/>
              </w:rPr>
              <w:t>Форма оказания услуг (работ)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Pr="000C7036" w:rsidRDefault="000C7036" w:rsidP="000C7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7D69B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0C7036" w:rsidTr="007D69B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13033100100100001009100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учета по всем объектам учета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5,00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Основания для досрочного прекращения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учреждения. Федеральный закон "О бухгалтерском учете" №№402-ФЗ от 06.12.2011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Иная информация, необходимая для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(контроля за выполнением)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Порядок контроля за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Органы местного самоуправления</w:t>
            </w:r>
            <w:r w:rsidR="000C7036">
              <w:rPr>
                <w:rFonts w:ascii="Times New Roman" w:hAnsi="Times New Roman"/>
                <w:color w:val="000000"/>
                <w:sz w:val="20"/>
                <w:szCs w:val="20"/>
              </w:rPr>
              <w:t>, осуществляющие контроль за выполнением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47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47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наступления оснований</w:t>
            </w:r>
          </w:p>
        </w:tc>
        <w:tc>
          <w:tcPr>
            <w:tcW w:w="55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Требования к отчетности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4.1 Периодичность представления отчетов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ежеквартально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4.2. Сроки представления отчетов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до 15 числа месяца следующего за отчетным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 w:rsidP="009A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4.3. Иные требования к отчетности </w:t>
            </w:r>
            <w:r w:rsidR="009A33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 выполнении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68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0C7036" w:rsidTr="000C703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0C7036" w:rsidRDefault="000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0C7036" w:rsidRDefault="000C7036"/>
    <w:sectPr w:rsidR="000C703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36"/>
    <w:rsid w:val="000C7036"/>
    <w:rsid w:val="005712D3"/>
    <w:rsid w:val="007D69B8"/>
    <w:rsid w:val="009A339E"/>
    <w:rsid w:val="00BE6C50"/>
    <w:rsid w:val="00E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0DD60-4C46-43D5-9276-6DDA822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09.09.2015 09:26:33; РР·РјРµРЅРµРЅ: litvinov 12.11.2019 11:22:47</dc:subject>
  <dc:creator>Keysystems.DWH.ReportDesigner</dc:creator>
  <cp:keywords/>
  <dc:description/>
  <cp:lastModifiedBy>Мягкова НН</cp:lastModifiedBy>
  <cp:revision>2</cp:revision>
  <cp:lastPrinted>2020-01-15T11:55:00Z</cp:lastPrinted>
  <dcterms:created xsi:type="dcterms:W3CDTF">2020-01-31T06:36:00Z</dcterms:created>
  <dcterms:modified xsi:type="dcterms:W3CDTF">2020-01-31T06:36:00Z</dcterms:modified>
</cp:coreProperties>
</file>